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9D0" w:rsidRDefault="008E79D0" w:rsidP="00B62F2A">
      <w:pPr>
        <w:rPr>
          <w:rFonts w:ascii="Traditional Arabic" w:hAnsi="Traditional Arabic" w:cs="Traditional Arabic"/>
          <w:sz w:val="32"/>
          <w:szCs w:val="32"/>
          <w:rtl/>
        </w:rPr>
      </w:pPr>
      <w:r>
        <w:rPr>
          <w:noProof/>
        </w:rPr>
        <w:pict>
          <v:shapetype id="_x0000_t202" coordsize="21600,21600" o:spt="202" path="m,l,21600r21600,l21600,xe">
            <v:stroke joinstyle="miter"/>
            <v:path gradientshapeok="t" o:connecttype="rect"/>
          </v:shapetype>
          <v:shape id="Text Box 164" o:spid="_x0000_s1026" type="#_x0000_t202" style="position:absolute;margin-left:179.55pt;margin-top:29.3pt;width:248.65pt;height:33.25pt;z-index:251634688;visibility:visible" filled="f" stroked="f">
            <v:textbox style="mso-next-textbox:#Text Box 164">
              <w:txbxContent>
                <w:p w:rsidR="008E79D0" w:rsidRPr="009B1DA7" w:rsidRDefault="008E79D0" w:rsidP="00B62F2A">
                  <w:pPr>
                    <w:shd w:val="clear" w:color="auto" w:fill="215868"/>
                    <w:bidi/>
                    <w:rPr>
                      <w:rFonts w:ascii="Traditional Arabic" w:hAnsi="Traditional Arabic" w:cs="Traditional Arabic"/>
                      <w:b/>
                      <w:bCs/>
                      <w:color w:val="FFFFFF"/>
                      <w:sz w:val="28"/>
                      <w:szCs w:val="28"/>
                      <w:lang w:bidi="ar-LB"/>
                    </w:rPr>
                  </w:pPr>
                  <w:r w:rsidRPr="00E77899">
                    <w:rPr>
                      <w:rFonts w:ascii="Traditional Arabic" w:hAnsi="Traditional Arabic" w:cs="Traditional Arabic"/>
                      <w:b/>
                      <w:bCs/>
                      <w:color w:val="FFFFFF"/>
                      <w:sz w:val="32"/>
                      <w:szCs w:val="32"/>
                      <w:rtl/>
                      <w:lang w:bidi="ar-LB"/>
                    </w:rPr>
                    <w:t>دورية تُعنى بنشر خطب وبيانات الإمام الخامنئي</w:t>
                  </w:r>
                  <w:r>
                    <w:rPr>
                      <w:rFonts w:ascii="Traditional Arabic" w:hAnsi="Traditional Arabic" w:cs="Traditional Arabic"/>
                      <w:b/>
                      <w:bCs/>
                      <w:color w:val="FFFFFF"/>
                      <w:sz w:val="36"/>
                      <w:szCs w:val="36"/>
                      <w:rtl/>
                      <w:lang w:bidi="ar-LB"/>
                    </w:rPr>
                    <w:t xml:space="preserve"> </w:t>
                  </w:r>
                  <w:r w:rsidRPr="00E77899">
                    <w:rPr>
                      <w:rFonts w:ascii="Traditional Arabic" w:hAnsi="Traditional Arabic" w:cs="Traditional Arabic"/>
                      <w:b/>
                      <w:bCs/>
                      <w:color w:val="FFFFFF"/>
                      <w:rtl/>
                      <w:lang w:bidi="ar-LB"/>
                    </w:rPr>
                    <w:t>دام ظله</w:t>
                  </w:r>
                </w:p>
              </w:txbxContent>
            </v:textbox>
          </v:shape>
        </w:pict>
      </w:r>
      <w:r>
        <w:rPr>
          <w:noProof/>
        </w:rPr>
        <w:pict>
          <v:shape id="Text Box 2" o:spid="_x0000_s1027" type="#_x0000_t202" style="position:absolute;margin-left:232.6pt;margin-top:-2.9pt;width:239.25pt;height:32.25pt;z-index:251633664;visibility:visible" filled="f" stroked="f" strokeweight=".5pt">
            <v:textbox style="mso-next-textbox:#Text Box 2">
              <w:txbxContent>
                <w:p w:rsidR="008E79D0" w:rsidRPr="009B1DA7" w:rsidRDefault="008E79D0" w:rsidP="00B62F2A">
                  <w:pPr>
                    <w:jc w:val="center"/>
                    <w:rPr>
                      <w:rFonts w:ascii="Traditional Arabic" w:hAnsi="Traditional Arabic" w:cs="Traditional Arabic"/>
                      <w:b/>
                      <w:bCs/>
                      <w:color w:val="FFFFFF"/>
                      <w:sz w:val="32"/>
                      <w:szCs w:val="32"/>
                      <w:lang w:bidi="ar-LB"/>
                    </w:rPr>
                  </w:pPr>
                  <w:r w:rsidRPr="009B1DA7">
                    <w:rPr>
                      <w:rFonts w:ascii="Traditional Arabic" w:hAnsi="Traditional Arabic" w:cs="Traditional Arabic"/>
                      <w:b/>
                      <w:bCs/>
                      <w:color w:val="FFFFFF"/>
                      <w:sz w:val="32"/>
                      <w:szCs w:val="32"/>
                      <w:rtl/>
                      <w:lang w:bidi="ar-LB"/>
                    </w:rPr>
                    <w:t xml:space="preserve">العدد </w:t>
                  </w:r>
                  <w:r>
                    <w:rPr>
                      <w:rFonts w:ascii="Traditional Arabic" w:hAnsi="Traditional Arabic" w:cs="Traditional Arabic"/>
                      <w:b/>
                      <w:bCs/>
                      <w:color w:val="FFFFFF"/>
                      <w:sz w:val="32"/>
                      <w:szCs w:val="32"/>
                      <w:shd w:val="clear" w:color="auto" w:fill="FFCE33"/>
                      <w:rtl/>
                      <w:lang w:bidi="ar-LB"/>
                    </w:rPr>
                    <w:t>70</w:t>
                  </w:r>
                  <w:r w:rsidRPr="009B1DA7">
                    <w:rPr>
                      <w:rFonts w:ascii="Traditional Arabic" w:hAnsi="Traditional Arabic" w:cs="Traditional Arabic"/>
                      <w:b/>
                      <w:bCs/>
                      <w:color w:val="FFFFFF"/>
                      <w:sz w:val="32"/>
                      <w:szCs w:val="32"/>
                      <w:rtl/>
                      <w:lang w:bidi="ar-LB"/>
                    </w:rPr>
                    <w:t xml:space="preserve"> </w:t>
                  </w:r>
                  <w:r>
                    <w:rPr>
                      <w:rFonts w:ascii="Traditional Arabic" w:hAnsi="Traditional Arabic" w:cs="Traditional Arabic"/>
                      <w:b/>
                      <w:bCs/>
                      <w:color w:val="FFFFFF"/>
                      <w:sz w:val="32"/>
                      <w:szCs w:val="32"/>
                      <w:rtl/>
                      <w:lang w:bidi="ar-LB"/>
                    </w:rPr>
                    <w:t>تموز</w:t>
                  </w:r>
                  <w:r w:rsidRPr="009B1DA7">
                    <w:rPr>
                      <w:rFonts w:ascii="Traditional Arabic" w:hAnsi="Traditional Arabic" w:cs="Traditional Arabic"/>
                      <w:b/>
                      <w:bCs/>
                      <w:color w:val="FFFFFF"/>
                      <w:sz w:val="32"/>
                      <w:szCs w:val="32"/>
                      <w:rtl/>
                      <w:lang w:bidi="ar-LB"/>
                    </w:rPr>
                    <w:t xml:space="preserve"> – </w:t>
                  </w:r>
                  <w:r>
                    <w:rPr>
                      <w:rFonts w:ascii="Traditional Arabic" w:hAnsi="Traditional Arabic" w:cs="Traditional Arabic"/>
                      <w:b/>
                      <w:bCs/>
                      <w:color w:val="FFFFFF"/>
                      <w:sz w:val="32"/>
                      <w:szCs w:val="32"/>
                      <w:rtl/>
                      <w:lang w:bidi="ar-LB"/>
                    </w:rPr>
                    <w:t>أيلول</w:t>
                  </w:r>
                  <w:r w:rsidRPr="009B1DA7">
                    <w:rPr>
                      <w:rFonts w:ascii="Traditional Arabic" w:hAnsi="Traditional Arabic" w:cs="Traditional Arabic"/>
                      <w:b/>
                      <w:bCs/>
                      <w:color w:val="FFFFFF"/>
                      <w:sz w:val="32"/>
                      <w:szCs w:val="32"/>
                      <w:rtl/>
                      <w:lang w:bidi="ar-LB"/>
                    </w:rPr>
                    <w:t xml:space="preserve"> </w:t>
                  </w:r>
                  <w:r w:rsidRPr="009B1DA7">
                    <w:rPr>
                      <w:rFonts w:ascii="Traditional Arabic" w:hAnsi="Traditional Arabic" w:cs="Traditional Arabic"/>
                      <w:b/>
                      <w:bCs/>
                      <w:color w:val="FFFFFF"/>
                      <w:sz w:val="28"/>
                      <w:szCs w:val="28"/>
                      <w:rtl/>
                      <w:lang w:bidi="ar-LB"/>
                    </w:rPr>
                    <w:t>201</w:t>
                  </w:r>
                  <w:r>
                    <w:rPr>
                      <w:rFonts w:ascii="Traditional Arabic" w:hAnsi="Traditional Arabic" w:cs="Traditional Arabic"/>
                      <w:b/>
                      <w:bCs/>
                      <w:color w:val="FFFFFF"/>
                      <w:sz w:val="28"/>
                      <w:szCs w:val="28"/>
                      <w:rtl/>
                      <w:lang w:bidi="ar-LB"/>
                    </w:rPr>
                    <w:t>5</w:t>
                  </w:r>
                </w:p>
              </w:txbxContent>
            </v:textbox>
          </v:shape>
        </w:pict>
      </w:r>
      <w:r>
        <w:rPr>
          <w:noProof/>
        </w:rPr>
        <w:pict>
          <v:shape id="Text Box 1" o:spid="_x0000_s1028" type="#_x0000_t202" style="position:absolute;margin-left:-62pt;margin-top:-59.5pt;width:319.9pt;height:115.45pt;z-index:251631616;visibility:visible" filled="f" stroked="f">
            <v:textbox style="mso-next-textbox:#Text Box 1">
              <w:txbxContent>
                <w:p w:rsidR="008E79D0" w:rsidRPr="00FE1420" w:rsidRDefault="008E79D0" w:rsidP="00B62F2A">
                  <w:pPr>
                    <w:jc w:val="center"/>
                    <w:rPr>
                      <w:rFonts w:ascii="Traditional Arabic" w:hAnsi="Traditional Arabic" w:cs="Traditional Arabic"/>
                      <w:bCs/>
                      <w:color w:val="FBDA4F"/>
                      <w:sz w:val="160"/>
                      <w:szCs w:val="160"/>
                      <w:rtl/>
                      <w:lang w:bidi="ar-LB"/>
                    </w:rPr>
                  </w:pPr>
                  <w:r w:rsidRPr="00FE1420">
                    <w:rPr>
                      <w:rFonts w:ascii="Traditional Arabic" w:hAnsi="Traditional Arabic" w:cs="Traditional Arabic"/>
                      <w:bCs/>
                      <w:color w:val="FBDA4F"/>
                      <w:sz w:val="160"/>
                      <w:szCs w:val="160"/>
                      <w:rtl/>
                      <w:lang w:bidi="ar-LB"/>
                    </w:rPr>
                    <w:t>مشكاة النور</w:t>
                  </w:r>
                </w:p>
              </w:txbxContent>
            </v:textbox>
          </v:shape>
        </w:pict>
      </w:r>
      <w:r>
        <w:rPr>
          <w:noProof/>
        </w:rPr>
        <w:pict>
          <v:rect id="Rectangle 4" o:spid="_x0000_s1029" style="position:absolute;margin-left:-90pt;margin-top:-65.3pt;width:609.45pt;height:771.05pt;z-index:-251680768;visibility:visible;v-text-anchor:middle" fillcolor="#31849b" strokecolor="#243f60" strokeweight="2pt">
            <v:fill r:id="rId7" o:title="" color2="#205867" type="pattern"/>
          </v:rect>
        </w:pict>
      </w:r>
    </w:p>
    <w:p w:rsidR="008E79D0" w:rsidRDefault="008E79D0" w:rsidP="00B62F2A">
      <w:pPr>
        <w:rPr>
          <w:rFonts w:ascii="Traditional Arabic" w:hAnsi="Traditional Arabic" w:cs="Traditional Arabic"/>
          <w:sz w:val="32"/>
          <w:szCs w:val="32"/>
          <w:rtl/>
        </w:rPr>
      </w:pPr>
    </w:p>
    <w:p w:rsidR="008E79D0" w:rsidRDefault="008E79D0" w:rsidP="00B62F2A">
      <w:pPr>
        <w:rPr>
          <w:rFonts w:ascii="Traditional Arabic" w:hAnsi="Traditional Arabic" w:cs="Traditional Arabic"/>
          <w:sz w:val="32"/>
          <w:szCs w:val="32"/>
          <w:rtl/>
        </w:rPr>
      </w:pPr>
      <w:r>
        <w:rPr>
          <w:noProof/>
        </w:rPr>
        <w:pict>
          <v:shape id="Text Box 3" o:spid="_x0000_s1030" type="#_x0000_t202" style="position:absolute;margin-left:6.45pt;margin-top:22pt;width:209.55pt;height:398pt;z-index:251632640;visibility:visible" filled="f" stroked="f" strokeweight=".5pt">
            <v:textbox style="mso-next-textbox:#Text Box 3">
              <w:txbxContent>
                <w:p w:rsidR="008E79D0" w:rsidRPr="000D5F6C" w:rsidRDefault="008E79D0" w:rsidP="00B62F2A">
                  <w:pPr>
                    <w:jc w:val="lowKashida"/>
                    <w:rPr>
                      <w:rFonts w:ascii="Traditional Arabic" w:hAnsi="Traditional Arabic" w:cs="Traditional Arabic"/>
                      <w:b/>
                      <w:bCs/>
                      <w:color w:val="808000"/>
                      <w:sz w:val="52"/>
                      <w:szCs w:val="52"/>
                      <w:lang w:bidi="ar-LB"/>
                    </w:rPr>
                  </w:pPr>
                  <w:r>
                    <w:rPr>
                      <w:rFonts w:ascii="Traditional Arabic" w:hAnsi="Traditional Arabic" w:cs="Traditional Arabic"/>
                      <w:b/>
                      <w:bCs/>
                      <w:color w:val="808000"/>
                      <w:sz w:val="52"/>
                      <w:szCs w:val="52"/>
                      <w:rtl/>
                      <w:lang w:bidi="ar-LB"/>
                    </w:rPr>
                    <w:t>وظائف وأدوار أساتذة وطلّاب الجامعات</w:t>
                  </w:r>
                </w:p>
                <w:p w:rsidR="008E79D0" w:rsidRPr="000D5F6C" w:rsidRDefault="008E79D0" w:rsidP="00B62F2A">
                  <w:pPr>
                    <w:jc w:val="lowKashida"/>
                    <w:rPr>
                      <w:rFonts w:ascii="Traditional Arabic" w:hAnsi="Traditional Arabic" w:cs="Traditional Arabic"/>
                      <w:b/>
                      <w:bCs/>
                      <w:sz w:val="52"/>
                      <w:szCs w:val="52"/>
                      <w:rtl/>
                      <w:lang w:bidi="ar-LB"/>
                    </w:rPr>
                  </w:pPr>
                  <w:r>
                    <w:rPr>
                      <w:rFonts w:ascii="Traditional Arabic" w:hAnsi="Traditional Arabic" w:cs="Traditional Arabic"/>
                      <w:b/>
                      <w:bCs/>
                      <w:sz w:val="52"/>
                      <w:szCs w:val="52"/>
                      <w:rtl/>
                      <w:lang w:bidi="ar-LB"/>
                    </w:rPr>
                    <w:t>حزب الله لبنان من أشرف مجموعات المقاومة في العالم</w:t>
                  </w:r>
                </w:p>
                <w:p w:rsidR="008E79D0" w:rsidRDefault="008E79D0" w:rsidP="00B62F2A">
                  <w:pPr>
                    <w:jc w:val="lowKashida"/>
                    <w:rPr>
                      <w:rFonts w:ascii="Traditional Arabic" w:hAnsi="Traditional Arabic" w:cs="Traditional Arabic"/>
                      <w:b/>
                      <w:bCs/>
                      <w:sz w:val="52"/>
                      <w:szCs w:val="52"/>
                      <w:rtl/>
                      <w:lang w:bidi="ar-LB"/>
                    </w:rPr>
                  </w:pPr>
                  <w:r>
                    <w:rPr>
                      <w:rFonts w:ascii="Traditional Arabic" w:hAnsi="Traditional Arabic" w:cs="Traditional Arabic"/>
                      <w:b/>
                      <w:bCs/>
                      <w:color w:val="808000"/>
                      <w:sz w:val="52"/>
                      <w:szCs w:val="52"/>
                      <w:rtl/>
                      <w:lang w:bidi="ar-LB"/>
                    </w:rPr>
                    <w:t>شروط الإنتاج الثقافي</w:t>
                  </w:r>
                  <w:r w:rsidRPr="000D5F6C">
                    <w:rPr>
                      <w:rFonts w:ascii="Traditional Arabic" w:hAnsi="Traditional Arabic" w:cs="Traditional Arabic"/>
                      <w:b/>
                      <w:bCs/>
                      <w:sz w:val="52"/>
                      <w:szCs w:val="52"/>
                      <w:rtl/>
                      <w:lang w:bidi="ar-LB"/>
                    </w:rPr>
                    <w:t xml:space="preserve"> </w:t>
                  </w:r>
                </w:p>
                <w:p w:rsidR="008E79D0" w:rsidRPr="000D5F6C" w:rsidRDefault="008E79D0" w:rsidP="00B62F2A">
                  <w:pPr>
                    <w:jc w:val="lowKashida"/>
                    <w:rPr>
                      <w:rFonts w:ascii="Traditional Arabic" w:hAnsi="Traditional Arabic" w:cs="Traditional Arabic"/>
                      <w:b/>
                      <w:bCs/>
                      <w:sz w:val="52"/>
                      <w:szCs w:val="52"/>
                      <w:lang w:bidi="ar-LB"/>
                    </w:rPr>
                  </w:pPr>
                  <w:r>
                    <w:rPr>
                      <w:rFonts w:ascii="Traditional Arabic" w:hAnsi="Traditional Arabic" w:cs="Traditional Arabic"/>
                      <w:b/>
                      <w:bCs/>
                      <w:sz w:val="52"/>
                      <w:szCs w:val="52"/>
                      <w:rtl/>
                      <w:lang w:bidi="ar-LB"/>
                    </w:rPr>
                    <w:t>التشيّع... يعني وحدة الصفّ</w:t>
                  </w:r>
                </w:p>
              </w:txbxContent>
            </v:textbox>
          </v:shape>
        </w:pict>
      </w:r>
    </w:p>
    <w:p w:rsidR="008E79D0" w:rsidRDefault="008E79D0" w:rsidP="00B62F2A">
      <w:pPr>
        <w:rPr>
          <w:rFonts w:ascii="Traditional Arabic" w:hAnsi="Traditional Arabic" w:cs="Traditional Arabic"/>
          <w:sz w:val="32"/>
          <w:szCs w:val="32"/>
          <w:rtl/>
        </w:rPr>
      </w:pPr>
    </w:p>
    <w:p w:rsidR="008E79D0" w:rsidRDefault="008E79D0" w:rsidP="00B62F2A">
      <w:pPr>
        <w:rPr>
          <w:rFonts w:ascii="Traditional Arabic" w:hAnsi="Traditional Arabic" w:cs="Traditional Arabic"/>
          <w:sz w:val="32"/>
          <w:szCs w:val="32"/>
          <w:rtl/>
        </w:rPr>
      </w:pPr>
    </w:p>
    <w:p w:rsidR="008E79D0" w:rsidRDefault="008E79D0" w:rsidP="00B62F2A">
      <w:pPr>
        <w:rPr>
          <w:rFonts w:ascii="Traditional Arabic" w:hAnsi="Traditional Arabic" w:cs="Traditional Arabic"/>
          <w:sz w:val="32"/>
          <w:szCs w:val="32"/>
          <w:rtl/>
        </w:rPr>
      </w:pPr>
      <w:r>
        <w:rPr>
          <w:noProof/>
        </w:rPr>
        <w:pict>
          <v:shape id="Text Box 6" o:spid="_x0000_s1031" type="#_x0000_t202" style="position:absolute;margin-left:13pt;margin-top:343.5pt;width:201.75pt;height:134.6pt;z-index:251636736;visibility:visible" filled="f" stroked="f" strokeweight=".5pt">
            <v:textbox>
              <w:txbxContent>
                <w:p w:rsidR="008E79D0" w:rsidRPr="000D5F6C" w:rsidRDefault="008E79D0" w:rsidP="00B62F2A">
                  <w:pPr>
                    <w:rPr>
                      <w:szCs w:val="52"/>
                    </w:rPr>
                  </w:pPr>
                </w:p>
              </w:txbxContent>
            </v:textbox>
          </v:shape>
        </w:pict>
      </w:r>
      <w:r>
        <w:rPr>
          <w:rFonts w:ascii="Traditional Arabic" w:hAnsi="Traditional Arabic" w:cs="Traditional Arabic"/>
          <w:sz w:val="32"/>
          <w:szCs w:val="32"/>
          <w:rtl/>
        </w:rPr>
        <w:br w:type="page"/>
      </w:r>
    </w:p>
    <w:p w:rsidR="008E79D0" w:rsidRDefault="008E79D0" w:rsidP="00B62F2A">
      <w:pPr>
        <w:rPr>
          <w:rFonts w:cs="Traditional Arabic"/>
          <w:color w:val="000000"/>
          <w:sz w:val="32"/>
          <w:szCs w:val="32"/>
          <w:rtl/>
          <w:lang w:bidi="ar-YE"/>
        </w:rPr>
      </w:pPr>
    </w:p>
    <w:p w:rsidR="008E79D0" w:rsidRDefault="008E79D0" w:rsidP="00B62F2A">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2" type="#_x0000_t75" style="position:absolute;margin-left:45pt;margin-top:3in;width:5in;height:291.5pt;z-index:-251678720;visibility:visible;mso-position-horizontal-relative:margin;mso-position-vertical-relative:margin">
            <v:imagedata r:id="rId8" o:title=""/>
            <w10:wrap type="square" anchorx="margin" anchory="margin"/>
          </v:shape>
        </w:pict>
      </w:r>
      <w:r>
        <w:br w:type="page"/>
      </w:r>
    </w:p>
    <w:tbl>
      <w:tblPr>
        <w:tblpPr w:leftFromText="180" w:rightFromText="180" w:vertAnchor="text" w:horzAnchor="page" w:tblpXSpec="center" w:tblpY="6226"/>
        <w:tblW w:w="7488" w:type="dxa"/>
        <w:tblBorders>
          <w:top w:val="single" w:sz="48" w:space="0" w:color="FFFFFF"/>
        </w:tblBorders>
        <w:tblLook w:val="0000"/>
      </w:tblPr>
      <w:tblGrid>
        <w:gridCol w:w="4854"/>
        <w:gridCol w:w="1824"/>
        <w:gridCol w:w="810"/>
      </w:tblGrid>
      <w:tr w:rsidR="008E79D0" w:rsidRPr="009B1DA7" w:rsidTr="007A77E3">
        <w:trPr>
          <w:gridBefore w:val="1"/>
          <w:wBefore w:w="4854" w:type="dxa"/>
          <w:trHeight w:val="100"/>
        </w:trPr>
        <w:tc>
          <w:tcPr>
            <w:tcW w:w="2634" w:type="dxa"/>
            <w:gridSpan w:val="2"/>
            <w:tcBorders>
              <w:top w:val="single" w:sz="48" w:space="0" w:color="FFFFFF"/>
            </w:tcBorders>
          </w:tcPr>
          <w:p w:rsidR="008E79D0" w:rsidRPr="009B1DA7" w:rsidRDefault="008E79D0" w:rsidP="007A77E3">
            <w:pPr>
              <w:pStyle w:val="BasicParagraph"/>
              <w:spacing w:before="100" w:beforeAutospacing="1" w:after="100" w:afterAutospacing="1"/>
              <w:rPr>
                <w:rFonts w:ascii="Traditional Arabic" w:hAnsi="Traditional Arabic" w:cs="Traditional Arabic"/>
                <w:b/>
                <w:bCs/>
                <w:sz w:val="36"/>
                <w:szCs w:val="36"/>
              </w:rPr>
            </w:pPr>
          </w:p>
        </w:tc>
      </w:tr>
      <w:tr w:rsidR="008E79D0" w:rsidRPr="009B1DA7" w:rsidTr="007A7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826"/>
        </w:trPr>
        <w:tc>
          <w:tcPr>
            <w:tcW w:w="4854" w:type="dxa"/>
            <w:tcBorders>
              <w:top w:val="single" w:sz="48" w:space="0" w:color="FFFFFF"/>
              <w:left w:val="single" w:sz="48" w:space="0" w:color="FFFFFF"/>
              <w:bottom w:val="single" w:sz="48" w:space="0" w:color="FFFFFF"/>
              <w:right w:val="single" w:sz="48" w:space="0" w:color="FFFFFF"/>
            </w:tcBorders>
          </w:tcPr>
          <w:p w:rsidR="008E79D0" w:rsidRPr="009B1DA7" w:rsidRDefault="008E79D0" w:rsidP="007A77E3">
            <w:pPr>
              <w:pStyle w:val="BasicParagraph"/>
              <w:spacing w:before="100" w:beforeAutospacing="1" w:after="100" w:afterAutospacing="1"/>
              <w:ind w:firstLine="288"/>
              <w:rPr>
                <w:rFonts w:ascii="Traditional Arabic" w:hAnsi="Traditional Arabic" w:cs="Traditional Arabic"/>
                <w:b/>
                <w:bCs/>
                <w:sz w:val="36"/>
                <w:szCs w:val="36"/>
              </w:rPr>
            </w:pPr>
            <w:r>
              <w:rPr>
                <w:rFonts w:cs="Traditional Arabic" w:hint="eastAsia"/>
                <w:b/>
                <w:bCs/>
                <w:sz w:val="36"/>
                <w:szCs w:val="36"/>
                <w:rtl/>
                <w:lang w:bidi="ar-LB"/>
              </w:rPr>
              <w:t>السبعون</w:t>
            </w:r>
            <w:r>
              <w:rPr>
                <w:rFonts w:cs="Traditional Arabic"/>
                <w:b/>
                <w:bCs/>
                <w:sz w:val="36"/>
                <w:szCs w:val="36"/>
                <w:rtl/>
              </w:rPr>
              <w:t xml:space="preserve"> - 70</w:t>
            </w:r>
          </w:p>
        </w:tc>
        <w:tc>
          <w:tcPr>
            <w:tcW w:w="1824" w:type="dxa"/>
            <w:tcBorders>
              <w:top w:val="single" w:sz="48" w:space="0" w:color="FFFFFF"/>
              <w:left w:val="single" w:sz="48" w:space="0" w:color="FFFFFF"/>
              <w:bottom w:val="single" w:sz="48" w:space="0" w:color="FFFFFF"/>
              <w:right w:val="single" w:sz="48" w:space="0" w:color="FFFFFF"/>
            </w:tcBorders>
          </w:tcPr>
          <w:p w:rsidR="008E79D0" w:rsidRPr="009B1DA7" w:rsidRDefault="008E79D0" w:rsidP="007A77E3">
            <w:pPr>
              <w:bidi/>
              <w:spacing w:after="0" w:line="240" w:lineRule="auto"/>
              <w:jc w:val="right"/>
              <w:rPr>
                <w:rFonts w:ascii="Traditional Arabic" w:cs="Traditional Arabic"/>
                <w:b/>
                <w:bCs/>
                <w:color w:val="005AAA"/>
                <w:sz w:val="36"/>
                <w:szCs w:val="36"/>
              </w:rPr>
            </w:pPr>
            <w:r w:rsidRPr="009B1DA7">
              <w:rPr>
                <w:rFonts w:ascii="Traditional Arabic" w:hAnsi="Traditional Arabic" w:cs="Traditional Arabic"/>
                <w:b/>
                <w:bCs/>
                <w:sz w:val="36"/>
                <w:szCs w:val="36"/>
                <w:rtl/>
              </w:rPr>
              <w:t>العدد:</w:t>
            </w:r>
          </w:p>
        </w:tc>
        <w:tc>
          <w:tcPr>
            <w:tcW w:w="810" w:type="dxa"/>
            <w:tcBorders>
              <w:top w:val="single" w:sz="48" w:space="0" w:color="FFFFFF"/>
              <w:left w:val="single" w:sz="48" w:space="0" w:color="FFFFFF"/>
              <w:bottom w:val="single" w:sz="48" w:space="0" w:color="FFFFFF"/>
              <w:right w:val="single" w:sz="48" w:space="0" w:color="FFFFFF"/>
            </w:tcBorders>
            <w:shd w:val="clear" w:color="auto" w:fill="31849B"/>
          </w:tcPr>
          <w:p w:rsidR="008E79D0" w:rsidRPr="009B1DA7" w:rsidRDefault="008E79D0" w:rsidP="007A77E3">
            <w:pPr>
              <w:spacing w:after="0" w:line="240" w:lineRule="auto"/>
              <w:rPr>
                <w:rFonts w:ascii="Traditional Arabic" w:hAnsi="Traditional Arabic" w:cs="Traditional Arabic"/>
                <w:b/>
                <w:bCs/>
                <w:sz w:val="36"/>
                <w:szCs w:val="36"/>
              </w:rPr>
            </w:pPr>
          </w:p>
        </w:tc>
      </w:tr>
      <w:tr w:rsidR="008E79D0" w:rsidRPr="009B1DA7" w:rsidTr="007A7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826"/>
        </w:trPr>
        <w:tc>
          <w:tcPr>
            <w:tcW w:w="4854" w:type="dxa"/>
            <w:tcBorders>
              <w:top w:val="single" w:sz="48" w:space="0" w:color="FFFFFF"/>
              <w:left w:val="single" w:sz="48" w:space="0" w:color="FFFFFF"/>
              <w:bottom w:val="single" w:sz="48" w:space="0" w:color="FFFFFF"/>
              <w:right w:val="single" w:sz="48" w:space="0" w:color="FFFFFF"/>
            </w:tcBorders>
          </w:tcPr>
          <w:p w:rsidR="008E79D0" w:rsidRPr="009B1DA7" w:rsidRDefault="008E79D0" w:rsidP="007A77E3">
            <w:pPr>
              <w:pStyle w:val="BasicParagraph"/>
              <w:spacing w:before="100" w:beforeAutospacing="1" w:after="100" w:afterAutospacing="1"/>
              <w:ind w:firstLine="288"/>
              <w:rPr>
                <w:rFonts w:ascii="Traditional Arabic" w:hAnsi="Traditional Arabic" w:cs="Traditional Arabic"/>
                <w:b/>
                <w:bCs/>
                <w:sz w:val="36"/>
                <w:szCs w:val="36"/>
              </w:rPr>
            </w:pPr>
            <w:r w:rsidRPr="009B1DA7">
              <w:rPr>
                <w:rFonts w:cs="Traditional Arabic" w:hint="eastAsia"/>
                <w:b/>
                <w:bCs/>
                <w:sz w:val="36"/>
                <w:szCs w:val="36"/>
                <w:rtl/>
              </w:rPr>
              <w:t>مركز</w:t>
            </w:r>
            <w:r w:rsidRPr="009B1DA7">
              <w:rPr>
                <w:rFonts w:cs="Traditional Arabic"/>
                <w:b/>
                <w:bCs/>
                <w:sz w:val="36"/>
                <w:szCs w:val="36"/>
                <w:rtl/>
              </w:rPr>
              <w:t xml:space="preserve"> </w:t>
            </w:r>
            <w:r w:rsidRPr="009B1DA7">
              <w:rPr>
                <w:rFonts w:cs="Traditional Arabic" w:hint="eastAsia"/>
                <w:b/>
                <w:bCs/>
                <w:sz w:val="36"/>
                <w:szCs w:val="36"/>
                <w:rtl/>
              </w:rPr>
              <w:t>نون</w:t>
            </w:r>
            <w:r w:rsidRPr="009B1DA7">
              <w:rPr>
                <w:rFonts w:cs="Traditional Arabic"/>
                <w:b/>
                <w:bCs/>
                <w:sz w:val="36"/>
                <w:szCs w:val="36"/>
                <w:rtl/>
              </w:rPr>
              <w:t xml:space="preserve"> </w:t>
            </w:r>
            <w:r w:rsidRPr="009B1DA7">
              <w:rPr>
                <w:rFonts w:cs="Traditional Arabic" w:hint="eastAsia"/>
                <w:b/>
                <w:bCs/>
                <w:sz w:val="36"/>
                <w:szCs w:val="36"/>
                <w:rtl/>
              </w:rPr>
              <w:t>للتأليف</w:t>
            </w:r>
            <w:r w:rsidRPr="009B1DA7">
              <w:rPr>
                <w:rFonts w:cs="Traditional Arabic"/>
                <w:b/>
                <w:bCs/>
                <w:sz w:val="36"/>
                <w:szCs w:val="36"/>
                <w:rtl/>
              </w:rPr>
              <w:t xml:space="preserve"> </w:t>
            </w:r>
            <w:r w:rsidRPr="009B1DA7">
              <w:rPr>
                <w:rFonts w:cs="Traditional Arabic" w:hint="eastAsia"/>
                <w:b/>
                <w:bCs/>
                <w:sz w:val="36"/>
                <w:szCs w:val="36"/>
                <w:rtl/>
              </w:rPr>
              <w:t>والترجمة</w:t>
            </w:r>
          </w:p>
        </w:tc>
        <w:tc>
          <w:tcPr>
            <w:tcW w:w="1824" w:type="dxa"/>
            <w:tcBorders>
              <w:top w:val="single" w:sz="48" w:space="0" w:color="FFFFFF"/>
              <w:left w:val="single" w:sz="48" w:space="0" w:color="FFFFFF"/>
              <w:bottom w:val="single" w:sz="48" w:space="0" w:color="FFFFFF"/>
              <w:right w:val="single" w:sz="48" w:space="0" w:color="FFFFFF"/>
            </w:tcBorders>
          </w:tcPr>
          <w:p w:rsidR="008E79D0" w:rsidRPr="009B1DA7" w:rsidRDefault="008E79D0" w:rsidP="007A77E3">
            <w:pPr>
              <w:pStyle w:val="BasicParagraph"/>
              <w:spacing w:before="100" w:beforeAutospacing="1" w:after="100" w:afterAutospacing="1"/>
              <w:ind w:firstLine="288"/>
              <w:jc w:val="right"/>
              <w:rPr>
                <w:rFonts w:ascii="Traditional Arabic" w:hAnsi="Traditional Arabic" w:cs="Traditional Arabic"/>
                <w:b/>
                <w:bCs/>
                <w:sz w:val="36"/>
                <w:szCs w:val="36"/>
              </w:rPr>
            </w:pPr>
            <w:r w:rsidRPr="009B1DA7">
              <w:rPr>
                <w:rFonts w:cs="Traditional Arabic" w:hint="eastAsia"/>
                <w:b/>
                <w:bCs/>
                <w:sz w:val="36"/>
                <w:szCs w:val="36"/>
                <w:rtl/>
              </w:rPr>
              <w:t>إعداد</w:t>
            </w:r>
            <w:r w:rsidRPr="009B1DA7">
              <w:rPr>
                <w:rFonts w:cs="Traditional Arabic"/>
                <w:b/>
                <w:bCs/>
                <w:sz w:val="36"/>
                <w:szCs w:val="36"/>
                <w:rtl/>
              </w:rPr>
              <w:t>:</w:t>
            </w:r>
          </w:p>
        </w:tc>
        <w:tc>
          <w:tcPr>
            <w:tcW w:w="810" w:type="dxa"/>
            <w:tcBorders>
              <w:top w:val="single" w:sz="48" w:space="0" w:color="FFFFFF"/>
              <w:left w:val="single" w:sz="48" w:space="0" w:color="FFFFFF"/>
              <w:bottom w:val="single" w:sz="48" w:space="0" w:color="FFFFFF"/>
              <w:right w:val="single" w:sz="48" w:space="0" w:color="FFFFFF"/>
            </w:tcBorders>
            <w:shd w:val="clear" w:color="auto" w:fill="31849B"/>
          </w:tcPr>
          <w:p w:rsidR="008E79D0" w:rsidRPr="009B1DA7" w:rsidRDefault="008E79D0" w:rsidP="007A77E3">
            <w:pPr>
              <w:pStyle w:val="BasicParagraph"/>
              <w:spacing w:before="100" w:beforeAutospacing="1" w:after="100" w:afterAutospacing="1"/>
              <w:ind w:firstLine="288"/>
              <w:jc w:val="both"/>
              <w:rPr>
                <w:rFonts w:cs="Traditional Arabic"/>
                <w:b/>
                <w:bCs/>
                <w:sz w:val="36"/>
                <w:szCs w:val="36"/>
              </w:rPr>
            </w:pPr>
          </w:p>
        </w:tc>
      </w:tr>
      <w:tr w:rsidR="008E79D0" w:rsidRPr="009B1DA7" w:rsidTr="007A7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826"/>
        </w:trPr>
        <w:tc>
          <w:tcPr>
            <w:tcW w:w="4854" w:type="dxa"/>
            <w:tcBorders>
              <w:top w:val="single" w:sz="48" w:space="0" w:color="FFFFFF"/>
              <w:left w:val="single" w:sz="48" w:space="0" w:color="FFFFFF"/>
              <w:bottom w:val="single" w:sz="48" w:space="0" w:color="FFFFFF"/>
              <w:right w:val="single" w:sz="48" w:space="0" w:color="FFFFFF"/>
            </w:tcBorders>
          </w:tcPr>
          <w:p w:rsidR="008E79D0" w:rsidRPr="009B1DA7" w:rsidRDefault="008E79D0" w:rsidP="007A77E3">
            <w:pPr>
              <w:spacing w:after="0" w:line="240" w:lineRule="auto"/>
              <w:jc w:val="right"/>
              <w:rPr>
                <w:rFonts w:ascii="Traditional Arabic" w:cs="Traditional Arabic"/>
                <w:b/>
                <w:bCs/>
                <w:color w:val="005AAA"/>
                <w:sz w:val="36"/>
                <w:szCs w:val="36"/>
              </w:rPr>
            </w:pPr>
            <w:r>
              <w:rPr>
                <w:rFonts w:ascii="Traditional Arabic" w:hAnsi="Traditional Arabic" w:cs="Traditional Arabic"/>
                <w:b/>
                <w:bCs/>
                <w:sz w:val="36"/>
                <w:szCs w:val="36"/>
                <w:rtl/>
              </w:rPr>
              <w:t>تموز - أيلول</w:t>
            </w:r>
            <w:r w:rsidRPr="009B1DA7">
              <w:rPr>
                <w:rFonts w:ascii="Traditional Arabic" w:hAnsi="Traditional Arabic" w:cs="Traditional Arabic"/>
                <w:b/>
                <w:bCs/>
                <w:sz w:val="36"/>
                <w:szCs w:val="36"/>
                <w:rtl/>
              </w:rPr>
              <w:t xml:space="preserve"> 201</w:t>
            </w:r>
            <w:r>
              <w:rPr>
                <w:rFonts w:ascii="Traditional Arabic" w:hAnsi="Traditional Arabic" w:cs="Traditional Arabic"/>
                <w:b/>
                <w:bCs/>
                <w:sz w:val="36"/>
                <w:szCs w:val="36"/>
                <w:rtl/>
              </w:rPr>
              <w:t>5</w:t>
            </w:r>
            <w:r w:rsidRPr="009B1DA7">
              <w:rPr>
                <w:rFonts w:ascii="Traditional Arabic" w:hAnsi="Traditional Arabic" w:cs="Traditional Arabic"/>
                <w:b/>
                <w:bCs/>
                <w:sz w:val="36"/>
                <w:szCs w:val="36"/>
                <w:rtl/>
              </w:rPr>
              <w:t>م.</w:t>
            </w:r>
          </w:p>
        </w:tc>
        <w:tc>
          <w:tcPr>
            <w:tcW w:w="1824" w:type="dxa"/>
            <w:tcBorders>
              <w:top w:val="single" w:sz="48" w:space="0" w:color="FFFFFF"/>
              <w:left w:val="single" w:sz="48" w:space="0" w:color="FFFFFF"/>
              <w:bottom w:val="single" w:sz="48" w:space="0" w:color="FFFFFF"/>
              <w:right w:val="single" w:sz="48" w:space="0" w:color="FFFFFF"/>
            </w:tcBorders>
          </w:tcPr>
          <w:p w:rsidR="008E79D0" w:rsidRPr="009B1DA7" w:rsidRDefault="008E79D0" w:rsidP="007A77E3">
            <w:pPr>
              <w:pStyle w:val="BasicParagraph"/>
              <w:spacing w:before="100" w:beforeAutospacing="1" w:after="100" w:afterAutospacing="1"/>
              <w:ind w:firstLine="288"/>
              <w:jc w:val="right"/>
              <w:rPr>
                <w:rFonts w:ascii="Traditional Arabic" w:hAnsi="Traditional Arabic" w:cs="Traditional Arabic"/>
                <w:b/>
                <w:bCs/>
                <w:sz w:val="36"/>
                <w:szCs w:val="36"/>
              </w:rPr>
            </w:pPr>
            <w:r w:rsidRPr="009B1DA7">
              <w:rPr>
                <w:rFonts w:cs="Traditional Arabic" w:hint="eastAsia"/>
                <w:b/>
                <w:bCs/>
                <w:sz w:val="36"/>
                <w:szCs w:val="36"/>
                <w:rtl/>
              </w:rPr>
              <w:t>التاريخ</w:t>
            </w:r>
            <w:r w:rsidRPr="009B1DA7">
              <w:rPr>
                <w:rFonts w:cs="Traditional Arabic"/>
                <w:b/>
                <w:bCs/>
                <w:sz w:val="36"/>
                <w:szCs w:val="36"/>
                <w:rtl/>
              </w:rPr>
              <w:t>:</w:t>
            </w:r>
          </w:p>
        </w:tc>
        <w:tc>
          <w:tcPr>
            <w:tcW w:w="810" w:type="dxa"/>
            <w:tcBorders>
              <w:top w:val="single" w:sz="48" w:space="0" w:color="FFFFFF"/>
              <w:left w:val="single" w:sz="48" w:space="0" w:color="FFFFFF"/>
              <w:bottom w:val="single" w:sz="48" w:space="0" w:color="FFFFFF"/>
              <w:right w:val="single" w:sz="48" w:space="0" w:color="FFFFFF"/>
            </w:tcBorders>
            <w:shd w:val="clear" w:color="auto" w:fill="31849B"/>
          </w:tcPr>
          <w:p w:rsidR="008E79D0" w:rsidRPr="009B1DA7" w:rsidRDefault="008E79D0" w:rsidP="007A77E3">
            <w:pPr>
              <w:pStyle w:val="BasicParagraph"/>
              <w:spacing w:before="100" w:beforeAutospacing="1" w:after="100" w:afterAutospacing="1"/>
              <w:ind w:firstLine="288"/>
              <w:jc w:val="both"/>
              <w:rPr>
                <w:rFonts w:cs="Traditional Arabic"/>
                <w:b/>
                <w:bCs/>
                <w:sz w:val="36"/>
                <w:szCs w:val="36"/>
              </w:rPr>
            </w:pPr>
          </w:p>
        </w:tc>
      </w:tr>
    </w:tbl>
    <w:p w:rsidR="008E79D0" w:rsidRPr="007D4C2B" w:rsidRDefault="008E79D0" w:rsidP="00B62F2A">
      <w:pPr>
        <w:pStyle w:val="BasicParagraph"/>
        <w:spacing w:before="100" w:beforeAutospacing="1" w:after="100" w:afterAutospacing="1"/>
        <w:ind w:firstLine="288"/>
        <w:jc w:val="both"/>
        <w:rPr>
          <w:rFonts w:ascii="Traditional Arabic" w:hAnsi="Traditional Arabic" w:cs="Traditional Arabic"/>
          <w:sz w:val="32"/>
          <w:szCs w:val="32"/>
          <w:rtl/>
        </w:rPr>
      </w:pPr>
    </w:p>
    <w:p w:rsidR="008E79D0" w:rsidRPr="00895976" w:rsidRDefault="008E79D0" w:rsidP="00B62F2A">
      <w:pPr>
        <w:jc w:val="center"/>
        <w:rPr>
          <w:rFonts w:ascii="Traditional Arabic" w:hAnsi="Traditional Arabic" w:cs="Traditional Arabic"/>
          <w:b/>
          <w:bCs/>
          <w:color w:val="333399"/>
          <w:sz w:val="40"/>
          <w:szCs w:val="40"/>
          <w:rtl/>
          <w:lang w:bidi="ar-YE"/>
        </w:rPr>
      </w:pPr>
      <w:r>
        <w:br w:type="page"/>
      </w:r>
      <w:r w:rsidRPr="00895976">
        <w:rPr>
          <w:rFonts w:ascii="Traditional Arabic" w:hAnsi="Traditional Arabic" w:cs="Traditional Arabic"/>
          <w:b/>
          <w:bCs/>
          <w:color w:val="333399"/>
          <w:sz w:val="40"/>
          <w:szCs w:val="40"/>
          <w:rtl/>
          <w:lang w:bidi="ar-YE"/>
        </w:rPr>
        <w:t>الفهرس</w:t>
      </w:r>
    </w:p>
    <w:p w:rsidR="008E79D0" w:rsidRPr="00365885" w:rsidRDefault="008E79D0" w:rsidP="00B62F2A">
      <w:pPr>
        <w:pStyle w:val="TOC2"/>
        <w:tabs>
          <w:tab w:val="clear" w:pos="9921"/>
          <w:tab w:val="left" w:pos="386"/>
          <w:tab w:val="right" w:leader="dot" w:pos="8846"/>
        </w:tabs>
        <w:ind w:left="26"/>
        <w:jc w:val="center"/>
        <w:rPr>
          <w:rFonts w:ascii="Traditional Arabic" w:hAnsi="Traditional Arabic" w:cs="Traditional Arabic"/>
          <w:color w:val="auto"/>
          <w:sz w:val="28"/>
          <w:szCs w:val="28"/>
          <w:rtl/>
        </w:rPr>
      </w:pPr>
      <w:r w:rsidRPr="00365885">
        <w:rPr>
          <w:rFonts w:ascii="Traditional Arabic" w:hAnsi="Traditional Arabic" w:cs="Traditional Arabic"/>
          <w:color w:val="auto"/>
          <w:sz w:val="28"/>
          <w:szCs w:val="28"/>
          <w:rtl/>
        </w:rPr>
        <w:t xml:space="preserve">أوّل الكلام: </w:t>
      </w:r>
      <w:r>
        <w:rPr>
          <w:rFonts w:ascii="Traditional Arabic" w:hAnsi="Traditional Arabic" w:cs="Traditional Arabic"/>
          <w:color w:val="auto"/>
          <w:sz w:val="28"/>
          <w:szCs w:val="28"/>
          <w:rtl/>
        </w:rPr>
        <w:t>هذه الثلّة المؤمنة</w:t>
      </w:r>
      <w:r w:rsidRPr="00365885">
        <w:rPr>
          <w:rStyle w:val="Dots0"/>
          <w:rFonts w:ascii="Traditional Arabic" w:hAnsi="Traditional Arabic" w:cs="Traditional Arabic"/>
          <w:color w:val="auto"/>
          <w:sz w:val="28"/>
          <w:szCs w:val="28"/>
          <w:rtl/>
          <w:lang w:bidi="ar-SA"/>
        </w:rPr>
        <w:tab/>
      </w:r>
      <w:r w:rsidRPr="00365885">
        <w:rPr>
          <w:rStyle w:val="N"/>
          <w:rFonts w:ascii="Traditional Arabic" w:hAnsi="Traditional Arabic" w:cs="Traditional Arabic"/>
          <w:color w:val="auto"/>
          <w:sz w:val="28"/>
          <w:szCs w:val="28"/>
          <w:rtl/>
        </w:rPr>
        <w:t>5</w:t>
      </w:r>
    </w:p>
    <w:p w:rsidR="008E79D0" w:rsidRPr="00365885" w:rsidRDefault="008E79D0" w:rsidP="00B62F2A">
      <w:pPr>
        <w:pStyle w:val="TOC1"/>
        <w:tabs>
          <w:tab w:val="clear" w:pos="9921"/>
          <w:tab w:val="left" w:pos="386"/>
          <w:tab w:val="left" w:pos="1995"/>
          <w:tab w:val="right" w:leader="dot" w:pos="8846"/>
        </w:tabs>
        <w:ind w:left="26"/>
        <w:jc w:val="center"/>
        <w:rPr>
          <w:rFonts w:ascii="Traditional Arabic" w:hAnsi="Traditional Arabic" w:cs="Traditional Arabic"/>
          <w:b/>
          <w:bCs/>
          <w:color w:val="333399"/>
          <w:sz w:val="28"/>
          <w:szCs w:val="28"/>
          <w:rtl/>
        </w:rPr>
      </w:pPr>
      <w:r w:rsidRPr="00365885">
        <w:rPr>
          <w:rFonts w:ascii="Traditional Arabic" w:hAnsi="Traditional Arabic" w:cs="Traditional Arabic"/>
          <w:b/>
          <w:bCs/>
          <w:color w:val="333399"/>
          <w:sz w:val="28"/>
          <w:szCs w:val="28"/>
          <w:rtl/>
        </w:rPr>
        <w:t>خطاب الولي</w:t>
      </w:r>
      <w:r w:rsidRPr="00365885">
        <w:rPr>
          <w:rStyle w:val="Dots0"/>
          <w:rFonts w:ascii="Traditional Arabic" w:hAnsi="Traditional Arabic" w:cs="Traditional Arabic"/>
          <w:b/>
          <w:bCs/>
          <w:color w:val="333399"/>
          <w:sz w:val="28"/>
          <w:szCs w:val="28"/>
          <w:rtl/>
          <w:lang w:bidi="ar-SA"/>
        </w:rPr>
        <w:tab/>
      </w:r>
      <w:r w:rsidRPr="00365885">
        <w:rPr>
          <w:rStyle w:val="N"/>
          <w:rFonts w:ascii="Traditional Arabic" w:hAnsi="Traditional Arabic" w:cs="Traditional Arabic"/>
          <w:b/>
          <w:bCs/>
          <w:color w:val="333399"/>
          <w:sz w:val="28"/>
          <w:szCs w:val="28"/>
          <w:rtl/>
        </w:rPr>
        <w:tab/>
        <w:t>6</w:t>
      </w:r>
    </w:p>
    <w:p w:rsidR="008E79D0" w:rsidRPr="00365885" w:rsidRDefault="008E79D0" w:rsidP="00B62F2A">
      <w:pPr>
        <w:pStyle w:val="TOC2"/>
        <w:tabs>
          <w:tab w:val="clear" w:pos="9921"/>
          <w:tab w:val="left" w:pos="386"/>
          <w:tab w:val="right" w:leader="dot" w:pos="8846"/>
        </w:tabs>
        <w:ind w:left="26"/>
        <w:jc w:val="center"/>
        <w:rPr>
          <w:rFonts w:ascii="Traditional Arabic" w:hAnsi="Traditional Arabic" w:cs="Traditional Arabic"/>
          <w:color w:val="auto"/>
          <w:sz w:val="28"/>
          <w:szCs w:val="28"/>
          <w:rtl/>
        </w:rPr>
      </w:pPr>
      <w:r w:rsidRPr="005C0F3F">
        <w:rPr>
          <w:rFonts w:ascii="Traditional Arabic" w:hAnsi="Traditional Arabic" w:cs="Traditional Arabic"/>
          <w:b/>
          <w:bCs/>
          <w:color w:val="auto"/>
          <w:sz w:val="28"/>
          <w:szCs w:val="28"/>
          <w:rtl/>
        </w:rPr>
        <w:t>خطاب الإمام الخامنئي دام ظله في لقاء أساتذة الجامعات</w:t>
      </w:r>
      <w:r w:rsidRPr="00365885">
        <w:rPr>
          <w:rStyle w:val="Dots0"/>
          <w:rFonts w:ascii="Traditional Arabic" w:hAnsi="Traditional Arabic" w:cs="Traditional Arabic"/>
          <w:color w:val="auto"/>
          <w:sz w:val="28"/>
          <w:szCs w:val="28"/>
          <w:rtl/>
          <w:lang w:bidi="ar-SA"/>
        </w:rPr>
        <w:tab/>
      </w:r>
      <w:r w:rsidRPr="00365885">
        <w:rPr>
          <w:rStyle w:val="N"/>
          <w:rFonts w:ascii="Traditional Arabic" w:hAnsi="Traditional Arabic" w:cs="Traditional Arabic"/>
          <w:color w:val="auto"/>
          <w:sz w:val="28"/>
          <w:szCs w:val="28"/>
          <w:rtl/>
        </w:rPr>
        <w:t>7</w:t>
      </w:r>
    </w:p>
    <w:p w:rsidR="008E79D0" w:rsidRPr="00365885" w:rsidRDefault="008E79D0" w:rsidP="005C0F3F">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2E4F12">
        <w:rPr>
          <w:rFonts w:ascii="Traditional Arabic" w:hAnsi="Traditional Arabic" w:cs="Traditional Arabic"/>
          <w:color w:val="auto"/>
          <w:sz w:val="28"/>
          <w:szCs w:val="28"/>
          <w:rtl/>
        </w:rPr>
        <w:t>خطوط</w:t>
      </w:r>
      <w:r>
        <w:rPr>
          <w:rFonts w:ascii="Traditional Arabic" w:hAnsi="Traditional Arabic" w:cs="Traditional Arabic"/>
          <w:color w:val="auto"/>
          <w:sz w:val="28"/>
          <w:szCs w:val="28"/>
          <w:rtl/>
        </w:rPr>
        <w:t xml:space="preserve"> </w:t>
      </w:r>
      <w:r w:rsidRPr="002E4F12">
        <w:rPr>
          <w:rFonts w:ascii="Traditional Arabic" w:hAnsi="Traditional Arabic" w:cs="Traditional Arabic"/>
          <w:color w:val="auto"/>
          <w:sz w:val="28"/>
          <w:szCs w:val="28"/>
          <w:rtl/>
        </w:rPr>
        <w:t xml:space="preserve">استراتيجية في خطاب الإمام الخامنئي دام ظله  في لقاء </w:t>
      </w:r>
      <w:r>
        <w:rPr>
          <w:rFonts w:ascii="Traditional Arabic" w:hAnsi="Traditional Arabic" w:cs="Traditional Arabic"/>
          <w:color w:val="auto"/>
          <w:sz w:val="28"/>
          <w:szCs w:val="28"/>
          <w:rtl/>
        </w:rPr>
        <w:t>أساتذة</w:t>
      </w:r>
      <w:r w:rsidRPr="002E4F12">
        <w:rPr>
          <w:rFonts w:ascii="Traditional Arabic" w:hAnsi="Traditional Arabic" w:cs="Traditional Arabic"/>
          <w:color w:val="auto"/>
          <w:sz w:val="28"/>
          <w:szCs w:val="28"/>
          <w:rtl/>
        </w:rPr>
        <w:t xml:space="preserve"> الجامعات</w:t>
      </w:r>
      <w:r w:rsidRPr="00365885">
        <w:rPr>
          <w:rStyle w:val="Dots0"/>
          <w:rFonts w:ascii="Traditional Arabic" w:hAnsi="Traditional Arabic" w:cs="Traditional Arabic"/>
          <w:color w:val="auto"/>
          <w:sz w:val="28"/>
          <w:szCs w:val="28"/>
          <w:rtl/>
          <w:lang w:bidi="ar-SA"/>
        </w:rPr>
        <w:tab/>
      </w:r>
      <w:r>
        <w:rPr>
          <w:rStyle w:val="N"/>
          <w:rFonts w:ascii="Traditional Arabic" w:hAnsi="Traditional Arabic" w:cs="Traditional Arabic"/>
          <w:color w:val="auto"/>
          <w:sz w:val="28"/>
          <w:szCs w:val="28"/>
          <w:rtl/>
        </w:rPr>
        <w:t>18</w:t>
      </w:r>
    </w:p>
    <w:p w:rsidR="008E79D0" w:rsidRPr="00365885" w:rsidRDefault="008E79D0" w:rsidP="005C0F3F">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5C0F3F">
        <w:rPr>
          <w:rFonts w:ascii="Traditional Arabic" w:hAnsi="Traditional Arabic" w:cs="Traditional Arabic"/>
          <w:b/>
          <w:bCs/>
          <w:color w:val="auto"/>
          <w:sz w:val="28"/>
          <w:szCs w:val="28"/>
          <w:rtl/>
        </w:rPr>
        <w:t>خطاب الإمام الخامنئي دام ظله في في لقاء طلاب الجامعات</w:t>
      </w:r>
      <w:r w:rsidRPr="00365885">
        <w:rPr>
          <w:rStyle w:val="Dots0"/>
          <w:rFonts w:ascii="Traditional Arabic" w:hAnsi="Traditional Arabic" w:cs="Traditional Arabic"/>
          <w:color w:val="auto"/>
          <w:sz w:val="28"/>
          <w:szCs w:val="28"/>
          <w:rtl/>
          <w:lang w:bidi="ar-SA"/>
        </w:rPr>
        <w:tab/>
      </w:r>
      <w:r>
        <w:rPr>
          <w:rStyle w:val="N"/>
          <w:rFonts w:ascii="Traditional Arabic" w:hAnsi="Traditional Arabic" w:cs="Traditional Arabic"/>
          <w:color w:val="auto"/>
          <w:sz w:val="28"/>
          <w:szCs w:val="28"/>
          <w:rtl/>
        </w:rPr>
        <w:t>20</w:t>
      </w:r>
    </w:p>
    <w:p w:rsidR="008E79D0" w:rsidRPr="00365885" w:rsidRDefault="008E79D0" w:rsidP="005C0F3F">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2E4F12">
        <w:rPr>
          <w:rFonts w:ascii="Traditional Arabic" w:hAnsi="Traditional Arabic" w:cs="Traditional Arabic"/>
          <w:color w:val="auto"/>
          <w:sz w:val="28"/>
          <w:szCs w:val="28"/>
          <w:rtl/>
        </w:rPr>
        <w:t>خطوط</w:t>
      </w:r>
      <w:r>
        <w:rPr>
          <w:rFonts w:ascii="Traditional Arabic" w:hAnsi="Traditional Arabic" w:cs="Traditional Arabic"/>
          <w:color w:val="auto"/>
          <w:sz w:val="28"/>
          <w:szCs w:val="28"/>
          <w:rtl/>
        </w:rPr>
        <w:t xml:space="preserve"> </w:t>
      </w:r>
      <w:r w:rsidRPr="002E4F12">
        <w:rPr>
          <w:rFonts w:ascii="Traditional Arabic" w:hAnsi="Traditional Arabic" w:cs="Traditional Arabic"/>
          <w:color w:val="auto"/>
          <w:sz w:val="28"/>
          <w:szCs w:val="28"/>
          <w:rtl/>
        </w:rPr>
        <w:t>استراتيجية في خطاب الإمام الخامنئي دام ظله  في لقاء طلاب الجامعات</w:t>
      </w:r>
      <w:r w:rsidRPr="00365885">
        <w:rPr>
          <w:rStyle w:val="Dots0"/>
          <w:rFonts w:ascii="Traditional Arabic" w:hAnsi="Traditional Arabic" w:cs="Traditional Arabic"/>
          <w:color w:val="auto"/>
          <w:sz w:val="28"/>
          <w:szCs w:val="28"/>
          <w:rtl/>
          <w:lang w:bidi="ar-SA"/>
        </w:rPr>
        <w:tab/>
      </w:r>
      <w:r>
        <w:rPr>
          <w:rStyle w:val="N"/>
          <w:rFonts w:ascii="Traditional Arabic" w:hAnsi="Traditional Arabic" w:cs="Traditional Arabic"/>
          <w:color w:val="auto"/>
          <w:sz w:val="28"/>
          <w:szCs w:val="28"/>
          <w:rtl/>
        </w:rPr>
        <w:t>48</w:t>
      </w:r>
    </w:p>
    <w:p w:rsidR="008E79D0" w:rsidRPr="00365885" w:rsidRDefault="008E79D0" w:rsidP="005C0F3F">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8A699E">
        <w:rPr>
          <w:rFonts w:ascii="Traditional Arabic" w:hAnsi="Traditional Arabic" w:cs="Traditional Arabic"/>
          <w:b/>
          <w:bCs/>
          <w:color w:val="auto"/>
          <w:sz w:val="28"/>
          <w:szCs w:val="28"/>
          <w:rtl/>
        </w:rPr>
        <w:t>خطاب الإمام الخامنئي دام ظله  في لقاء مسؤولي الدولة وسفراء البلدان الإسلامية</w:t>
      </w:r>
      <w:r w:rsidRPr="00365885">
        <w:rPr>
          <w:rStyle w:val="Dots0"/>
          <w:rFonts w:ascii="Traditional Arabic" w:hAnsi="Traditional Arabic" w:cs="Traditional Arabic"/>
          <w:color w:val="auto"/>
          <w:sz w:val="28"/>
          <w:szCs w:val="28"/>
          <w:rtl/>
          <w:lang w:bidi="ar-SA"/>
        </w:rPr>
        <w:tab/>
      </w:r>
      <w:r>
        <w:rPr>
          <w:rStyle w:val="N"/>
          <w:rFonts w:ascii="Traditional Arabic" w:hAnsi="Traditional Arabic" w:cs="Traditional Arabic"/>
          <w:color w:val="auto"/>
          <w:sz w:val="28"/>
          <w:szCs w:val="28"/>
          <w:rtl/>
        </w:rPr>
        <w:t>50</w:t>
      </w:r>
    </w:p>
    <w:p w:rsidR="008E79D0" w:rsidRPr="00365885" w:rsidRDefault="008E79D0" w:rsidP="008A699E">
      <w:pPr>
        <w:pStyle w:val="TOC2"/>
        <w:tabs>
          <w:tab w:val="clear" w:pos="9921"/>
          <w:tab w:val="left" w:pos="386"/>
          <w:tab w:val="right" w:leader="dot" w:pos="8846"/>
        </w:tabs>
        <w:ind w:left="26"/>
        <w:rPr>
          <w:sz w:val="28"/>
          <w:szCs w:val="28"/>
          <w:rtl/>
        </w:rPr>
      </w:pPr>
      <w:r w:rsidRPr="008A699E">
        <w:rPr>
          <w:rFonts w:ascii="Traditional Arabic" w:hAnsi="Traditional Arabic" w:cs="Traditional Arabic"/>
          <w:color w:val="auto"/>
          <w:sz w:val="28"/>
          <w:szCs w:val="28"/>
          <w:rtl/>
        </w:rPr>
        <w:t>خطوط</w:t>
      </w:r>
      <w:r>
        <w:rPr>
          <w:rFonts w:ascii="Traditional Arabic" w:hAnsi="Traditional Arabic" w:cs="Traditional Arabic"/>
          <w:color w:val="auto"/>
          <w:sz w:val="28"/>
          <w:szCs w:val="28"/>
          <w:rtl/>
        </w:rPr>
        <w:t xml:space="preserve"> </w:t>
      </w:r>
      <w:r w:rsidRPr="008A699E">
        <w:rPr>
          <w:rFonts w:ascii="Traditional Arabic" w:hAnsi="Traditional Arabic" w:cs="Traditional Arabic"/>
          <w:color w:val="auto"/>
          <w:sz w:val="28"/>
          <w:szCs w:val="28"/>
          <w:rtl/>
        </w:rPr>
        <w:t>استراتيجية</w:t>
      </w:r>
      <w:r>
        <w:rPr>
          <w:rFonts w:ascii="Traditional Arabic" w:hAnsi="Traditional Arabic" w:cs="Traditional Arabic"/>
          <w:color w:val="auto"/>
          <w:sz w:val="28"/>
          <w:szCs w:val="28"/>
          <w:rtl/>
        </w:rPr>
        <w:t xml:space="preserve"> </w:t>
      </w:r>
      <w:r w:rsidRPr="008A699E">
        <w:rPr>
          <w:rFonts w:ascii="Traditional Arabic" w:hAnsi="Traditional Arabic" w:cs="Traditional Arabic"/>
          <w:color w:val="auto"/>
          <w:sz w:val="28"/>
          <w:szCs w:val="28"/>
          <w:rtl/>
        </w:rPr>
        <w:t>في</w:t>
      </w:r>
      <w:r>
        <w:rPr>
          <w:rFonts w:ascii="Traditional Arabic" w:hAnsi="Traditional Arabic" w:cs="Traditional Arabic"/>
          <w:color w:val="auto"/>
          <w:sz w:val="28"/>
          <w:szCs w:val="28"/>
          <w:rtl/>
        </w:rPr>
        <w:t xml:space="preserve"> خطاب الإمام الخامنئي دام ظله</w:t>
      </w:r>
      <w:r w:rsidRPr="008A699E">
        <w:rPr>
          <w:rFonts w:ascii="Traditional Arabic" w:hAnsi="Traditional Arabic" w:cs="Traditional Arabic"/>
          <w:color w:val="auto"/>
          <w:sz w:val="28"/>
          <w:szCs w:val="28"/>
          <w:rtl/>
        </w:rPr>
        <w:t xml:space="preserve"> في لقاء</w:t>
      </w:r>
      <w:r>
        <w:rPr>
          <w:rFonts w:ascii="Traditional Arabic" w:hAnsi="Traditional Arabic" w:cs="Traditional Arabic"/>
          <w:color w:val="auto"/>
          <w:sz w:val="28"/>
          <w:szCs w:val="28"/>
          <w:rtl/>
        </w:rPr>
        <w:t xml:space="preserve"> </w:t>
      </w:r>
      <w:r w:rsidRPr="008A699E">
        <w:rPr>
          <w:rFonts w:ascii="Traditional Arabic" w:hAnsi="Traditional Arabic" w:cs="Traditional Arabic"/>
          <w:color w:val="auto"/>
          <w:sz w:val="28"/>
          <w:szCs w:val="28"/>
          <w:rtl/>
        </w:rPr>
        <w:t>مسؤولي</w:t>
      </w:r>
      <w:r>
        <w:rPr>
          <w:rFonts w:ascii="Traditional Arabic" w:hAnsi="Traditional Arabic" w:cs="Traditional Arabic"/>
          <w:color w:val="auto"/>
          <w:sz w:val="28"/>
          <w:szCs w:val="28"/>
          <w:rtl/>
        </w:rPr>
        <w:t xml:space="preserve"> </w:t>
      </w:r>
      <w:r w:rsidRPr="008A699E">
        <w:rPr>
          <w:rFonts w:ascii="Traditional Arabic" w:hAnsi="Traditional Arabic" w:cs="Traditional Arabic"/>
          <w:color w:val="auto"/>
          <w:sz w:val="28"/>
          <w:szCs w:val="28"/>
          <w:rtl/>
        </w:rPr>
        <w:t>الدولة</w:t>
      </w:r>
      <w:r>
        <w:rPr>
          <w:rFonts w:ascii="Traditional Arabic" w:hAnsi="Traditional Arabic" w:cs="Traditional Arabic"/>
          <w:color w:val="auto"/>
          <w:sz w:val="28"/>
          <w:szCs w:val="28"/>
          <w:rtl/>
        </w:rPr>
        <w:t xml:space="preserve"> </w:t>
      </w:r>
      <w:r w:rsidRPr="008A699E">
        <w:rPr>
          <w:rFonts w:ascii="Traditional Arabic" w:hAnsi="Traditional Arabic" w:cs="Traditional Arabic"/>
          <w:color w:val="auto"/>
          <w:sz w:val="28"/>
          <w:szCs w:val="28"/>
          <w:rtl/>
        </w:rPr>
        <w:t>وسفراء</w:t>
      </w:r>
      <w:r>
        <w:rPr>
          <w:rFonts w:ascii="Traditional Arabic" w:hAnsi="Traditional Arabic" w:cs="Traditional Arabic"/>
          <w:color w:val="auto"/>
          <w:sz w:val="28"/>
          <w:szCs w:val="28"/>
          <w:rtl/>
        </w:rPr>
        <w:t xml:space="preserve"> </w:t>
      </w:r>
      <w:r w:rsidRPr="008A699E">
        <w:rPr>
          <w:rFonts w:ascii="Traditional Arabic" w:hAnsi="Traditional Arabic" w:cs="Traditional Arabic"/>
          <w:color w:val="auto"/>
          <w:sz w:val="28"/>
          <w:szCs w:val="28"/>
          <w:rtl/>
        </w:rPr>
        <w:t>البلدان</w:t>
      </w:r>
      <w:r>
        <w:rPr>
          <w:rFonts w:ascii="Traditional Arabic" w:hAnsi="Traditional Arabic" w:cs="Traditional Arabic"/>
          <w:color w:val="auto"/>
          <w:sz w:val="28"/>
          <w:szCs w:val="28"/>
          <w:rtl/>
        </w:rPr>
        <w:t xml:space="preserve"> </w:t>
      </w:r>
      <w:r w:rsidRPr="008A699E">
        <w:rPr>
          <w:rFonts w:ascii="Traditional Arabic" w:hAnsi="Traditional Arabic" w:cs="Traditional Arabic"/>
          <w:color w:val="auto"/>
          <w:sz w:val="28"/>
          <w:szCs w:val="28"/>
          <w:rtl/>
        </w:rPr>
        <w:t>الإسلامية</w:t>
      </w:r>
      <w:r w:rsidRPr="00365885">
        <w:rPr>
          <w:rStyle w:val="Dots0"/>
          <w:rFonts w:ascii="Traditional Arabic" w:hAnsi="Traditional Arabic" w:cs="Traditional Arabic"/>
          <w:color w:val="auto"/>
          <w:sz w:val="28"/>
          <w:szCs w:val="28"/>
          <w:rtl/>
          <w:lang w:bidi="ar-SA"/>
        </w:rPr>
        <w:tab/>
      </w:r>
      <w:r>
        <w:rPr>
          <w:rFonts w:ascii="Traditional Arabic" w:hAnsi="Traditional Arabic" w:cs="Traditional Arabic"/>
          <w:color w:val="auto"/>
          <w:sz w:val="28"/>
          <w:szCs w:val="28"/>
          <w:rtl/>
        </w:rPr>
        <w:t>57</w:t>
      </w:r>
    </w:p>
    <w:p w:rsidR="008E79D0" w:rsidRPr="00365885" w:rsidRDefault="008E79D0" w:rsidP="009D78F1">
      <w:pPr>
        <w:pStyle w:val="TOC2"/>
        <w:tabs>
          <w:tab w:val="clear" w:pos="9921"/>
          <w:tab w:val="left" w:pos="386"/>
          <w:tab w:val="right" w:leader="dot" w:pos="8846"/>
        </w:tabs>
        <w:ind w:left="26"/>
        <w:rPr>
          <w:rFonts w:ascii="Traditional Arabic" w:hAnsi="Traditional Arabic" w:cs="Traditional Arabic"/>
          <w:color w:val="auto"/>
          <w:sz w:val="28"/>
          <w:szCs w:val="28"/>
          <w:rtl/>
        </w:rPr>
      </w:pPr>
      <w:r w:rsidRPr="009D78F1">
        <w:rPr>
          <w:rFonts w:ascii="Traditional Arabic" w:hAnsi="Traditional Arabic" w:cs="Traditional Arabic"/>
          <w:b/>
          <w:bCs/>
          <w:color w:val="auto"/>
          <w:sz w:val="28"/>
          <w:szCs w:val="28"/>
          <w:rtl/>
        </w:rPr>
        <w:t>خطاب الإمام الخامنئي دام ظله في لقائه أعضاء المجمع العالميّ لأهل البيت عليهم السلام واتّحاد الإذاعات والقنوات المرئية الإسلامية</w:t>
      </w:r>
      <w:r w:rsidRPr="00365885">
        <w:rPr>
          <w:rStyle w:val="Dots0"/>
          <w:rFonts w:ascii="Traditional Arabic" w:hAnsi="Traditional Arabic" w:cs="Traditional Arabic"/>
          <w:color w:val="auto"/>
          <w:sz w:val="28"/>
          <w:szCs w:val="28"/>
          <w:rtl/>
          <w:lang w:bidi="ar-SA"/>
        </w:rPr>
        <w:tab/>
      </w:r>
      <w:r>
        <w:rPr>
          <w:rStyle w:val="N"/>
          <w:rFonts w:ascii="Traditional Arabic" w:hAnsi="Traditional Arabic" w:cs="Traditional Arabic"/>
          <w:color w:val="auto"/>
          <w:sz w:val="28"/>
          <w:szCs w:val="28"/>
          <w:rtl/>
        </w:rPr>
        <w:t>59</w:t>
      </w:r>
    </w:p>
    <w:p w:rsidR="008E79D0" w:rsidRPr="00365885" w:rsidRDefault="008E79D0" w:rsidP="00780C90">
      <w:pPr>
        <w:pStyle w:val="TOC2"/>
        <w:tabs>
          <w:tab w:val="clear" w:pos="9921"/>
          <w:tab w:val="left" w:pos="386"/>
          <w:tab w:val="right" w:leader="dot" w:pos="8846"/>
        </w:tabs>
        <w:ind w:left="26"/>
        <w:rPr>
          <w:rFonts w:ascii="Traditional Arabic" w:hAnsi="Traditional Arabic" w:cs="Traditional Arabic"/>
          <w:color w:val="auto"/>
          <w:sz w:val="28"/>
          <w:szCs w:val="28"/>
          <w:rtl/>
        </w:rPr>
      </w:pPr>
      <w:r w:rsidRPr="002E4F12">
        <w:rPr>
          <w:rFonts w:ascii="Traditional Arabic" w:hAnsi="Traditional Arabic" w:cs="Traditional Arabic"/>
          <w:color w:val="auto"/>
          <w:sz w:val="28"/>
          <w:szCs w:val="28"/>
          <w:rtl/>
        </w:rPr>
        <w:t>خطوط</w:t>
      </w:r>
      <w:r>
        <w:rPr>
          <w:rFonts w:ascii="Traditional Arabic" w:hAnsi="Traditional Arabic" w:cs="Traditional Arabic"/>
          <w:color w:val="auto"/>
          <w:sz w:val="28"/>
          <w:szCs w:val="28"/>
          <w:rtl/>
        </w:rPr>
        <w:t xml:space="preserve"> </w:t>
      </w:r>
      <w:r w:rsidRPr="002E4F12">
        <w:rPr>
          <w:rFonts w:ascii="Traditional Arabic" w:hAnsi="Traditional Arabic" w:cs="Traditional Arabic"/>
          <w:color w:val="auto"/>
          <w:sz w:val="28"/>
          <w:szCs w:val="28"/>
          <w:rtl/>
        </w:rPr>
        <w:t xml:space="preserve">استراتيجية </w:t>
      </w:r>
      <w:r w:rsidRPr="008A699E">
        <w:rPr>
          <w:rFonts w:ascii="Traditional Arabic" w:hAnsi="Traditional Arabic" w:cs="Traditional Arabic"/>
          <w:color w:val="auto"/>
          <w:sz w:val="28"/>
          <w:szCs w:val="28"/>
          <w:rtl/>
        </w:rPr>
        <w:t>في</w:t>
      </w:r>
      <w:r>
        <w:rPr>
          <w:rFonts w:ascii="Traditional Arabic" w:hAnsi="Traditional Arabic" w:cs="Traditional Arabic"/>
          <w:color w:val="auto"/>
          <w:sz w:val="28"/>
          <w:szCs w:val="28"/>
          <w:rtl/>
        </w:rPr>
        <w:t xml:space="preserve"> </w:t>
      </w:r>
      <w:r w:rsidRPr="008A699E">
        <w:rPr>
          <w:rFonts w:ascii="Traditional Arabic" w:hAnsi="Traditional Arabic" w:cs="Traditional Arabic"/>
          <w:color w:val="auto"/>
          <w:sz w:val="28"/>
          <w:szCs w:val="28"/>
          <w:rtl/>
        </w:rPr>
        <w:t>لقائه</w:t>
      </w:r>
      <w:r>
        <w:rPr>
          <w:rFonts w:ascii="Traditional Arabic" w:hAnsi="Traditional Arabic" w:cs="Traditional Arabic"/>
          <w:color w:val="auto"/>
          <w:sz w:val="28"/>
          <w:szCs w:val="28"/>
          <w:rtl/>
        </w:rPr>
        <w:t xml:space="preserve"> </w:t>
      </w:r>
      <w:r w:rsidRPr="008A699E">
        <w:rPr>
          <w:rFonts w:ascii="Traditional Arabic" w:hAnsi="Traditional Arabic" w:cs="Traditional Arabic"/>
          <w:color w:val="auto"/>
          <w:sz w:val="28"/>
          <w:szCs w:val="28"/>
          <w:rtl/>
        </w:rPr>
        <w:t>أعضاء</w:t>
      </w:r>
      <w:r>
        <w:rPr>
          <w:rFonts w:ascii="Traditional Arabic" w:hAnsi="Traditional Arabic" w:cs="Traditional Arabic"/>
          <w:color w:val="auto"/>
          <w:sz w:val="28"/>
          <w:szCs w:val="28"/>
          <w:rtl/>
        </w:rPr>
        <w:t xml:space="preserve"> </w:t>
      </w:r>
      <w:r w:rsidRPr="008A699E">
        <w:rPr>
          <w:rFonts w:ascii="Traditional Arabic" w:hAnsi="Traditional Arabic" w:cs="Traditional Arabic"/>
          <w:color w:val="auto"/>
          <w:sz w:val="28"/>
          <w:szCs w:val="28"/>
          <w:rtl/>
        </w:rPr>
        <w:t>المجمع</w:t>
      </w:r>
      <w:r>
        <w:rPr>
          <w:rFonts w:ascii="Traditional Arabic" w:hAnsi="Traditional Arabic" w:cs="Traditional Arabic"/>
          <w:color w:val="auto"/>
          <w:sz w:val="28"/>
          <w:szCs w:val="28"/>
          <w:rtl/>
        </w:rPr>
        <w:t xml:space="preserve"> </w:t>
      </w:r>
      <w:r w:rsidRPr="008A699E">
        <w:rPr>
          <w:rFonts w:ascii="Traditional Arabic" w:hAnsi="Traditional Arabic" w:cs="Traditional Arabic"/>
          <w:color w:val="auto"/>
          <w:sz w:val="28"/>
          <w:szCs w:val="28"/>
          <w:rtl/>
        </w:rPr>
        <w:t>العالميّ</w:t>
      </w:r>
      <w:r>
        <w:rPr>
          <w:rFonts w:ascii="Traditional Arabic" w:hAnsi="Traditional Arabic" w:cs="Traditional Arabic"/>
          <w:color w:val="auto"/>
          <w:sz w:val="28"/>
          <w:szCs w:val="28"/>
          <w:rtl/>
        </w:rPr>
        <w:t xml:space="preserve"> </w:t>
      </w:r>
      <w:r w:rsidRPr="008A699E">
        <w:rPr>
          <w:rFonts w:ascii="Traditional Arabic" w:hAnsi="Traditional Arabic" w:cs="Traditional Arabic"/>
          <w:color w:val="auto"/>
          <w:sz w:val="28"/>
          <w:szCs w:val="28"/>
          <w:rtl/>
        </w:rPr>
        <w:t>لأهل</w:t>
      </w:r>
      <w:r>
        <w:rPr>
          <w:rFonts w:ascii="Traditional Arabic" w:hAnsi="Traditional Arabic" w:cs="Traditional Arabic"/>
          <w:color w:val="auto"/>
          <w:sz w:val="28"/>
          <w:szCs w:val="28"/>
          <w:rtl/>
        </w:rPr>
        <w:t xml:space="preserve"> </w:t>
      </w:r>
      <w:r w:rsidRPr="008A699E">
        <w:rPr>
          <w:rFonts w:ascii="Traditional Arabic" w:hAnsi="Traditional Arabic" w:cs="Traditional Arabic"/>
          <w:color w:val="auto"/>
          <w:sz w:val="28"/>
          <w:szCs w:val="28"/>
          <w:rtl/>
        </w:rPr>
        <w:t>البيت</w:t>
      </w:r>
      <w:r>
        <w:rPr>
          <w:rFonts w:ascii="Traditional Arabic" w:hAnsi="Traditional Arabic" w:cs="Traditional Arabic"/>
          <w:color w:val="auto"/>
          <w:sz w:val="28"/>
          <w:szCs w:val="28"/>
          <w:rtl/>
        </w:rPr>
        <w:t xml:space="preserve"> عليهم السلام</w:t>
      </w:r>
      <w:r w:rsidRPr="008A699E">
        <w:rPr>
          <w:rFonts w:ascii="Traditional Arabic" w:hAnsi="Traditional Arabic" w:cs="Traditional Arabic"/>
          <w:color w:val="auto"/>
          <w:sz w:val="28"/>
          <w:szCs w:val="28"/>
          <w:rtl/>
        </w:rPr>
        <w:t xml:space="preserve"> واتّحاد</w:t>
      </w:r>
      <w:r>
        <w:rPr>
          <w:rFonts w:ascii="Traditional Arabic" w:hAnsi="Traditional Arabic" w:cs="Traditional Arabic"/>
          <w:color w:val="auto"/>
          <w:sz w:val="28"/>
          <w:szCs w:val="28"/>
          <w:rtl/>
        </w:rPr>
        <w:t xml:space="preserve"> </w:t>
      </w:r>
      <w:r w:rsidRPr="008A699E">
        <w:rPr>
          <w:rFonts w:ascii="Traditional Arabic" w:hAnsi="Traditional Arabic" w:cs="Traditional Arabic"/>
          <w:color w:val="auto"/>
          <w:sz w:val="28"/>
          <w:szCs w:val="28"/>
          <w:rtl/>
        </w:rPr>
        <w:t>الإذاعات</w:t>
      </w:r>
      <w:r>
        <w:rPr>
          <w:rFonts w:ascii="Traditional Arabic" w:hAnsi="Traditional Arabic" w:cs="Traditional Arabic"/>
          <w:color w:val="auto"/>
          <w:sz w:val="28"/>
          <w:szCs w:val="28"/>
          <w:rtl/>
        </w:rPr>
        <w:t xml:space="preserve"> </w:t>
      </w:r>
      <w:r w:rsidRPr="008A699E">
        <w:rPr>
          <w:rFonts w:ascii="Traditional Arabic" w:hAnsi="Traditional Arabic" w:cs="Traditional Arabic"/>
          <w:color w:val="auto"/>
          <w:sz w:val="28"/>
          <w:szCs w:val="28"/>
          <w:rtl/>
        </w:rPr>
        <w:t>والقنوات</w:t>
      </w:r>
      <w:r>
        <w:rPr>
          <w:rFonts w:ascii="Traditional Arabic" w:hAnsi="Traditional Arabic" w:cs="Traditional Arabic"/>
          <w:color w:val="auto"/>
          <w:sz w:val="28"/>
          <w:szCs w:val="28"/>
          <w:rtl/>
        </w:rPr>
        <w:t xml:space="preserve"> </w:t>
      </w:r>
      <w:r w:rsidRPr="008A699E">
        <w:rPr>
          <w:rFonts w:ascii="Traditional Arabic" w:hAnsi="Traditional Arabic" w:cs="Traditional Arabic"/>
          <w:color w:val="auto"/>
          <w:sz w:val="28"/>
          <w:szCs w:val="28"/>
          <w:rtl/>
        </w:rPr>
        <w:t>المرئية</w:t>
      </w:r>
      <w:r>
        <w:rPr>
          <w:rFonts w:ascii="Traditional Arabic" w:hAnsi="Traditional Arabic" w:cs="Traditional Arabic"/>
          <w:color w:val="auto"/>
          <w:sz w:val="28"/>
          <w:szCs w:val="28"/>
          <w:rtl/>
        </w:rPr>
        <w:t xml:space="preserve"> </w:t>
      </w:r>
      <w:r w:rsidRPr="008A699E">
        <w:rPr>
          <w:rFonts w:ascii="Traditional Arabic" w:hAnsi="Traditional Arabic" w:cs="Traditional Arabic"/>
          <w:color w:val="auto"/>
          <w:sz w:val="28"/>
          <w:szCs w:val="28"/>
          <w:rtl/>
        </w:rPr>
        <w:t>الإسلامية</w:t>
      </w:r>
      <w:r w:rsidRPr="00365885">
        <w:rPr>
          <w:rStyle w:val="Dots0"/>
          <w:rFonts w:ascii="Traditional Arabic" w:hAnsi="Traditional Arabic" w:cs="Traditional Arabic"/>
          <w:color w:val="auto"/>
          <w:sz w:val="28"/>
          <w:szCs w:val="28"/>
          <w:rtl/>
          <w:lang w:bidi="ar-SA"/>
        </w:rPr>
        <w:tab/>
      </w:r>
      <w:r>
        <w:rPr>
          <w:rStyle w:val="N"/>
          <w:rFonts w:ascii="Traditional Arabic" w:hAnsi="Traditional Arabic" w:cs="Traditional Arabic"/>
          <w:color w:val="auto"/>
          <w:sz w:val="28"/>
          <w:szCs w:val="28"/>
          <w:rtl/>
        </w:rPr>
        <w:t>69</w:t>
      </w:r>
    </w:p>
    <w:p w:rsidR="008E79D0" w:rsidRPr="00365885" w:rsidRDefault="008E79D0" w:rsidP="00E31EB9">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E31EB9">
        <w:rPr>
          <w:rFonts w:ascii="Traditional Arabic" w:hAnsi="Traditional Arabic" w:cs="Traditional Arabic"/>
          <w:color w:val="auto"/>
          <w:sz w:val="28"/>
          <w:szCs w:val="28"/>
          <w:rtl/>
        </w:rPr>
        <w:t xml:space="preserve">خطوط استراتيجية في خطاب الإمام الخامنئي دام ظله في لقائه الشعراء بمناسبة ولادة الإمام الحسن </w:t>
      </w:r>
      <w:r>
        <w:rPr>
          <w:rFonts w:ascii="Traditional Arabic" w:hAnsi="Traditional Arabic" w:cs="Traditional Arabic"/>
          <w:color w:val="auto"/>
          <w:sz w:val="28"/>
          <w:szCs w:val="28"/>
          <w:rtl/>
        </w:rPr>
        <w:t>عليه السلام</w:t>
      </w:r>
      <w:r w:rsidRPr="00365885">
        <w:rPr>
          <w:rStyle w:val="Dots0"/>
          <w:rFonts w:ascii="Traditional Arabic" w:hAnsi="Traditional Arabic" w:cs="Traditional Arabic"/>
          <w:color w:val="auto"/>
          <w:sz w:val="28"/>
          <w:szCs w:val="28"/>
          <w:rtl/>
          <w:lang w:bidi="ar-SA"/>
        </w:rPr>
        <w:tab/>
      </w:r>
      <w:r>
        <w:rPr>
          <w:rStyle w:val="N"/>
          <w:rFonts w:ascii="Traditional Arabic" w:hAnsi="Traditional Arabic" w:cs="Traditional Arabic"/>
          <w:color w:val="auto"/>
          <w:sz w:val="28"/>
          <w:szCs w:val="28"/>
          <w:rtl/>
        </w:rPr>
        <w:t>72</w:t>
      </w:r>
    </w:p>
    <w:p w:rsidR="008E79D0" w:rsidRPr="00365885" w:rsidRDefault="008E79D0" w:rsidP="009D78F1">
      <w:pPr>
        <w:pStyle w:val="TOC2"/>
        <w:tabs>
          <w:tab w:val="clear" w:pos="9921"/>
          <w:tab w:val="left" w:pos="386"/>
          <w:tab w:val="right" w:leader="dot" w:pos="8846"/>
        </w:tabs>
        <w:ind w:left="26"/>
        <w:jc w:val="center"/>
        <w:rPr>
          <w:rFonts w:ascii="Traditional Arabic" w:hAnsi="Traditional Arabic" w:cs="Traditional Arabic"/>
          <w:color w:val="auto"/>
          <w:sz w:val="28"/>
          <w:szCs w:val="28"/>
          <w:rtl/>
          <w:lang w:bidi="ar-SA"/>
        </w:rPr>
      </w:pPr>
      <w:r w:rsidRPr="009D78F1">
        <w:rPr>
          <w:rFonts w:cs="Traditional Arabic" w:hint="cs"/>
          <w:sz w:val="28"/>
          <w:szCs w:val="28"/>
          <w:rtl/>
          <w:lang w:bidi="ar-SA"/>
        </w:rPr>
        <w:t>خطوط</w:t>
      </w:r>
      <w:r>
        <w:rPr>
          <w:rFonts w:cs="Traditional Arabic"/>
          <w:sz w:val="28"/>
          <w:szCs w:val="28"/>
          <w:rtl/>
          <w:lang w:bidi="ar-SA"/>
        </w:rPr>
        <w:t xml:space="preserve"> </w:t>
      </w:r>
      <w:r w:rsidRPr="009D78F1">
        <w:rPr>
          <w:rFonts w:cs="Traditional Arabic" w:hint="cs"/>
          <w:sz w:val="28"/>
          <w:szCs w:val="28"/>
          <w:rtl/>
          <w:lang w:bidi="ar-SA"/>
        </w:rPr>
        <w:t>استراتيجية</w:t>
      </w:r>
      <w:r>
        <w:rPr>
          <w:rFonts w:cs="Traditional Arabic"/>
          <w:sz w:val="28"/>
          <w:szCs w:val="28"/>
          <w:rtl/>
          <w:lang w:bidi="ar-SA"/>
        </w:rPr>
        <w:t xml:space="preserve"> </w:t>
      </w:r>
      <w:r w:rsidRPr="009D78F1">
        <w:rPr>
          <w:rFonts w:cs="Traditional Arabic" w:hint="cs"/>
          <w:sz w:val="28"/>
          <w:szCs w:val="28"/>
          <w:rtl/>
          <w:lang w:bidi="ar-SA"/>
        </w:rPr>
        <w:t>في</w:t>
      </w:r>
      <w:r>
        <w:rPr>
          <w:rFonts w:cs="Traditional Arabic"/>
          <w:sz w:val="28"/>
          <w:szCs w:val="28"/>
          <w:rtl/>
          <w:lang w:bidi="ar-SA"/>
        </w:rPr>
        <w:t xml:space="preserve"> </w:t>
      </w:r>
      <w:r w:rsidRPr="009D78F1">
        <w:rPr>
          <w:rFonts w:cs="Traditional Arabic" w:hint="cs"/>
          <w:sz w:val="28"/>
          <w:szCs w:val="28"/>
          <w:rtl/>
          <w:lang w:bidi="ar-SA"/>
        </w:rPr>
        <w:t>خطبة</w:t>
      </w:r>
      <w:r>
        <w:rPr>
          <w:rFonts w:cs="Traditional Arabic"/>
          <w:sz w:val="28"/>
          <w:szCs w:val="28"/>
          <w:rtl/>
          <w:lang w:bidi="ar-SA"/>
        </w:rPr>
        <w:t xml:space="preserve"> </w:t>
      </w:r>
      <w:r w:rsidRPr="009D78F1">
        <w:rPr>
          <w:rFonts w:cs="Traditional Arabic" w:hint="cs"/>
          <w:sz w:val="28"/>
          <w:szCs w:val="28"/>
          <w:rtl/>
          <w:lang w:bidi="ar-SA"/>
        </w:rPr>
        <w:t>الإمامالخامنئي</w:t>
      </w:r>
      <w:r>
        <w:rPr>
          <w:rFonts w:cs="Traditional Arabic"/>
          <w:sz w:val="28"/>
          <w:szCs w:val="28"/>
          <w:rtl/>
          <w:lang w:bidi="ar-SA"/>
        </w:rPr>
        <w:t xml:space="preserve"> </w:t>
      </w:r>
      <w:r>
        <w:rPr>
          <w:rFonts w:cs="Traditional Arabic" w:hint="cs"/>
          <w:sz w:val="28"/>
          <w:szCs w:val="28"/>
          <w:rtl/>
          <w:lang w:bidi="ar-SA"/>
        </w:rPr>
        <w:t>دام</w:t>
      </w:r>
      <w:r>
        <w:rPr>
          <w:rFonts w:cs="Traditional Arabic"/>
          <w:sz w:val="28"/>
          <w:szCs w:val="28"/>
          <w:rtl/>
          <w:lang w:bidi="ar-SA"/>
        </w:rPr>
        <w:t xml:space="preserve"> </w:t>
      </w:r>
      <w:r>
        <w:rPr>
          <w:rFonts w:cs="Traditional Arabic" w:hint="cs"/>
          <w:sz w:val="28"/>
          <w:szCs w:val="28"/>
          <w:rtl/>
          <w:lang w:bidi="ar-SA"/>
        </w:rPr>
        <w:t>ظله</w:t>
      </w:r>
      <w:r w:rsidRPr="009D78F1">
        <w:rPr>
          <w:rFonts w:cs="Traditional Arabic"/>
          <w:sz w:val="28"/>
          <w:szCs w:val="28"/>
          <w:rtl/>
          <w:lang w:bidi="ar-SA"/>
        </w:rPr>
        <w:t xml:space="preserve"> </w:t>
      </w:r>
      <w:r w:rsidRPr="009D78F1">
        <w:rPr>
          <w:rFonts w:cs="Traditional Arabic" w:hint="cs"/>
          <w:sz w:val="28"/>
          <w:szCs w:val="28"/>
          <w:rtl/>
          <w:lang w:bidi="ar-SA"/>
        </w:rPr>
        <w:t>في</w:t>
      </w:r>
      <w:r>
        <w:rPr>
          <w:rFonts w:cs="Traditional Arabic"/>
          <w:sz w:val="28"/>
          <w:szCs w:val="28"/>
          <w:rtl/>
          <w:lang w:bidi="ar-SA"/>
        </w:rPr>
        <w:t xml:space="preserve"> </w:t>
      </w:r>
      <w:r w:rsidRPr="009D78F1">
        <w:rPr>
          <w:rFonts w:cs="Traditional Arabic" w:hint="cs"/>
          <w:sz w:val="28"/>
          <w:szCs w:val="28"/>
          <w:rtl/>
          <w:lang w:bidi="ar-SA"/>
        </w:rPr>
        <w:t>صلاة</w:t>
      </w:r>
      <w:r>
        <w:rPr>
          <w:rFonts w:cs="Traditional Arabic"/>
          <w:sz w:val="28"/>
          <w:szCs w:val="28"/>
          <w:rtl/>
          <w:lang w:bidi="ar-SA"/>
        </w:rPr>
        <w:t xml:space="preserve"> </w:t>
      </w:r>
      <w:r w:rsidRPr="009D78F1">
        <w:rPr>
          <w:rFonts w:cs="Traditional Arabic" w:hint="cs"/>
          <w:sz w:val="28"/>
          <w:szCs w:val="28"/>
          <w:rtl/>
          <w:lang w:bidi="ar-SA"/>
        </w:rPr>
        <w:t>العيد</w:t>
      </w:r>
      <w:r w:rsidRPr="00365885">
        <w:rPr>
          <w:rStyle w:val="Dots0"/>
          <w:rFonts w:ascii="Traditional Arabic" w:hAnsi="Traditional Arabic" w:cs="Traditional Arabic"/>
          <w:color w:val="auto"/>
          <w:sz w:val="28"/>
          <w:szCs w:val="28"/>
          <w:rtl/>
          <w:lang w:bidi="ar-SA"/>
        </w:rPr>
        <w:tab/>
      </w:r>
      <w:r w:rsidRPr="009D78F1">
        <w:rPr>
          <w:rFonts w:cs="Traditional Arabic"/>
          <w:sz w:val="28"/>
          <w:szCs w:val="28"/>
          <w:rtl/>
          <w:lang w:bidi="ar-SA"/>
        </w:rPr>
        <w:t>73</w:t>
      </w:r>
    </w:p>
    <w:p w:rsidR="008E79D0" w:rsidRPr="00365885" w:rsidRDefault="008E79D0" w:rsidP="00B44877">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B44877">
        <w:rPr>
          <w:rFonts w:ascii="Traditional Arabic" w:hAnsi="Traditional Arabic" w:cs="Traditional Arabic"/>
          <w:color w:val="auto"/>
          <w:sz w:val="28"/>
          <w:szCs w:val="28"/>
          <w:rtl/>
        </w:rPr>
        <w:t>خطوط استراتيجية في خطاب الإمام الخامنئي دام ظله  في القائمين على شؤون الحجّ 22/08/2015م.</w:t>
      </w:r>
      <w:r w:rsidRPr="00365885">
        <w:rPr>
          <w:rStyle w:val="Dots0"/>
          <w:rFonts w:ascii="Traditional Arabic" w:hAnsi="Traditional Arabic" w:cs="Traditional Arabic"/>
          <w:color w:val="auto"/>
          <w:sz w:val="28"/>
          <w:szCs w:val="28"/>
          <w:rtl/>
          <w:lang w:bidi="ar-SA"/>
        </w:rPr>
        <w:tab/>
      </w:r>
      <w:r w:rsidRPr="00B44877">
        <w:rPr>
          <w:rFonts w:ascii="Traditional Arabic" w:hAnsi="Traditional Arabic" w:cs="Traditional Arabic"/>
          <w:color w:val="auto"/>
          <w:sz w:val="28"/>
          <w:szCs w:val="28"/>
          <w:rtl/>
        </w:rPr>
        <w:t>74</w:t>
      </w:r>
    </w:p>
    <w:p w:rsidR="008E79D0" w:rsidRPr="0008403A" w:rsidRDefault="008E79D0" w:rsidP="00B44877">
      <w:pPr>
        <w:pStyle w:val="TOC3"/>
        <w:tabs>
          <w:tab w:val="clear" w:pos="9921"/>
          <w:tab w:val="left" w:pos="386"/>
          <w:tab w:val="right" w:leader="dot" w:pos="8846"/>
        </w:tabs>
        <w:ind w:left="26"/>
        <w:rPr>
          <w:rFonts w:ascii="Traditional Arabic" w:hAnsi="Traditional Arabic" w:cs="Traditional Arabic"/>
          <w:color w:val="auto"/>
          <w:rtl/>
        </w:rPr>
      </w:pPr>
      <w:r w:rsidRPr="00B44877">
        <w:rPr>
          <w:rFonts w:ascii="Traditional Arabic" w:hAnsi="Traditional Arabic" w:cs="Traditional Arabic"/>
          <w:color w:val="auto"/>
          <w:sz w:val="28"/>
          <w:szCs w:val="28"/>
          <w:rtl/>
        </w:rPr>
        <w:t>خطوط استراتيجية في خطاب الإمام الخامنئي دام ظله  في أسبوع الحكومة</w:t>
      </w:r>
      <w:r w:rsidRPr="0008403A">
        <w:rPr>
          <w:rStyle w:val="Dots0"/>
          <w:rFonts w:ascii="Traditional Arabic" w:hAnsi="Traditional Arabic" w:cs="Traditional Arabic"/>
          <w:color w:val="auto"/>
          <w:rtl/>
          <w:lang w:bidi="ar-SA"/>
        </w:rPr>
        <w:tab/>
      </w:r>
      <w:r w:rsidRPr="00B44877">
        <w:rPr>
          <w:rFonts w:ascii="Traditional Arabic" w:hAnsi="Traditional Arabic" w:cs="Traditional Arabic"/>
          <w:color w:val="auto"/>
          <w:sz w:val="28"/>
          <w:szCs w:val="28"/>
          <w:rtl/>
        </w:rPr>
        <w:t>75</w:t>
      </w:r>
    </w:p>
    <w:p w:rsidR="008E79D0" w:rsidRDefault="008E79D0" w:rsidP="00B62F2A">
      <w:pPr>
        <w:pStyle w:val="TOC3"/>
        <w:tabs>
          <w:tab w:val="left" w:pos="386"/>
          <w:tab w:val="right" w:leader="dot" w:pos="8846"/>
        </w:tabs>
        <w:ind w:left="26"/>
        <w:jc w:val="center"/>
        <w:rPr>
          <w:rFonts w:ascii="Traditional Arabic" w:hAnsi="Traditional Arabic" w:cs="Traditional Arabic"/>
          <w:color w:val="auto"/>
          <w:sz w:val="28"/>
          <w:szCs w:val="28"/>
          <w:rtl/>
        </w:rPr>
      </w:pPr>
    </w:p>
    <w:p w:rsidR="008E79D0" w:rsidRPr="00695936" w:rsidRDefault="008E79D0" w:rsidP="00B62F2A">
      <w:pPr>
        <w:pStyle w:val="TOC3"/>
        <w:tabs>
          <w:tab w:val="left" w:pos="386"/>
          <w:tab w:val="right" w:leader="dot" w:pos="8846"/>
        </w:tabs>
        <w:ind w:left="26"/>
        <w:jc w:val="center"/>
        <w:rPr>
          <w:rFonts w:ascii="Traditional Arabic" w:hAnsi="Traditional Arabic" w:cs="Traditional Arabic"/>
          <w:color w:val="auto"/>
        </w:rPr>
      </w:pPr>
      <w:r>
        <w:rPr>
          <w:rFonts w:ascii="Traditional Arabic" w:hAnsi="Traditional Arabic" w:cs="Traditional Arabic"/>
          <w:color w:val="auto"/>
          <w:rtl/>
        </w:rPr>
        <w:br w:type="page"/>
      </w:r>
    </w:p>
    <w:p w:rsidR="008E79D0" w:rsidRPr="0008403A" w:rsidRDefault="008E79D0" w:rsidP="00B44877">
      <w:pPr>
        <w:pStyle w:val="TOC3"/>
        <w:tabs>
          <w:tab w:val="left" w:pos="386"/>
          <w:tab w:val="right" w:leader="dot" w:pos="8846"/>
        </w:tabs>
        <w:ind w:left="26"/>
        <w:jc w:val="center"/>
        <w:rPr>
          <w:rFonts w:ascii="Traditional Arabic" w:hAnsi="Traditional Arabic" w:cs="Traditional Arabic"/>
          <w:color w:val="auto"/>
          <w:rtl/>
        </w:rPr>
      </w:pPr>
      <w:r w:rsidRPr="00B44877">
        <w:rPr>
          <w:rFonts w:ascii="Traditional Arabic" w:hAnsi="Traditional Arabic" w:cs="Traditional Arabic"/>
          <w:color w:val="auto"/>
          <w:sz w:val="28"/>
          <w:szCs w:val="28"/>
          <w:rtl/>
        </w:rPr>
        <w:t>خطوط استراتيجية في خطاب الإمام الخامنئي دام ظله  في لقائه رئيس وأعضاء مجلس خبراء القيادة</w:t>
      </w:r>
      <w:r w:rsidRPr="0008403A">
        <w:rPr>
          <w:rStyle w:val="Dots0"/>
          <w:rFonts w:ascii="Traditional Arabic" w:hAnsi="Traditional Arabic" w:cs="Traditional Arabic"/>
          <w:color w:val="auto"/>
          <w:rtl/>
          <w:lang w:bidi="ar-SA"/>
        </w:rPr>
        <w:tab/>
      </w:r>
      <w:r w:rsidRPr="00B44877">
        <w:rPr>
          <w:rFonts w:ascii="Traditional Arabic" w:hAnsi="Traditional Arabic" w:cs="Traditional Arabic"/>
          <w:color w:val="auto"/>
          <w:sz w:val="28"/>
          <w:szCs w:val="28"/>
          <w:rtl/>
        </w:rPr>
        <w:t>76</w:t>
      </w:r>
    </w:p>
    <w:p w:rsidR="008E79D0" w:rsidRPr="0008403A" w:rsidRDefault="008E79D0" w:rsidP="00B44877">
      <w:pPr>
        <w:pStyle w:val="TOC3"/>
        <w:tabs>
          <w:tab w:val="clear" w:pos="9921"/>
          <w:tab w:val="left" w:pos="386"/>
          <w:tab w:val="right" w:leader="dot" w:pos="8846"/>
        </w:tabs>
        <w:ind w:left="26"/>
        <w:jc w:val="center"/>
        <w:rPr>
          <w:rFonts w:ascii="Traditional Arabic" w:hAnsi="Traditional Arabic" w:cs="Traditional Arabic"/>
          <w:color w:val="auto"/>
          <w:rtl/>
        </w:rPr>
      </w:pPr>
      <w:r w:rsidRPr="00B44877">
        <w:rPr>
          <w:rFonts w:ascii="Traditional Arabic" w:hAnsi="Traditional Arabic" w:cs="Traditional Arabic"/>
          <w:color w:val="auto"/>
          <w:sz w:val="28"/>
          <w:szCs w:val="28"/>
          <w:rtl/>
        </w:rPr>
        <w:t>خطوط استراتيجية في حكم الإمام الخامنئي دام ظله في تعيين الأعضاء الجدد للمجلس الأعلى للفضاء الافتراضي</w:t>
      </w:r>
      <w:r w:rsidRPr="0008403A">
        <w:rPr>
          <w:rStyle w:val="Dots0"/>
          <w:rFonts w:ascii="Traditional Arabic" w:hAnsi="Traditional Arabic" w:cs="Traditional Arabic"/>
          <w:color w:val="auto"/>
          <w:rtl/>
          <w:lang w:bidi="ar-SA"/>
        </w:rPr>
        <w:tab/>
      </w:r>
      <w:r>
        <w:rPr>
          <w:rStyle w:val="N"/>
          <w:rFonts w:ascii="Traditional Arabic" w:hAnsi="Traditional Arabic" w:cs="Traditional Arabic"/>
          <w:color w:val="auto"/>
          <w:rtl/>
        </w:rPr>
        <w:t>78</w:t>
      </w:r>
    </w:p>
    <w:p w:rsidR="008E79D0" w:rsidRPr="0008403A" w:rsidRDefault="008E79D0" w:rsidP="00B44877">
      <w:pPr>
        <w:pStyle w:val="TOC3"/>
        <w:tabs>
          <w:tab w:val="clear" w:pos="9921"/>
          <w:tab w:val="left" w:pos="386"/>
          <w:tab w:val="right" w:leader="dot" w:pos="8846"/>
        </w:tabs>
        <w:ind w:left="26"/>
        <w:jc w:val="center"/>
        <w:rPr>
          <w:rFonts w:ascii="Traditional Arabic" w:hAnsi="Traditional Arabic" w:cs="Traditional Arabic"/>
          <w:color w:val="auto"/>
          <w:rtl/>
        </w:rPr>
      </w:pPr>
      <w:r w:rsidRPr="00B44877">
        <w:rPr>
          <w:rFonts w:ascii="Traditional Arabic" w:hAnsi="Traditional Arabic" w:cs="Traditional Arabic"/>
          <w:color w:val="auto"/>
          <w:sz w:val="28"/>
          <w:szCs w:val="28"/>
          <w:rtl/>
        </w:rPr>
        <w:t>خطوط استراتيجية في خطاب الإمام الخامنئي دام ظله  في لقائه مختلف شرائح الشعب</w:t>
      </w:r>
      <w:r w:rsidRPr="0008403A">
        <w:rPr>
          <w:rStyle w:val="Dots0"/>
          <w:rFonts w:ascii="Traditional Arabic" w:hAnsi="Traditional Arabic" w:cs="Traditional Arabic"/>
          <w:color w:val="auto"/>
          <w:rtl/>
          <w:lang w:bidi="ar-SA"/>
        </w:rPr>
        <w:tab/>
      </w:r>
      <w:r w:rsidRPr="00B44877">
        <w:rPr>
          <w:rFonts w:ascii="Traditional Arabic" w:hAnsi="Traditional Arabic" w:cs="Traditional Arabic"/>
          <w:color w:val="auto"/>
          <w:sz w:val="28"/>
          <w:szCs w:val="28"/>
          <w:rtl/>
        </w:rPr>
        <w:t>81</w:t>
      </w:r>
    </w:p>
    <w:p w:rsidR="008E79D0" w:rsidRPr="0008403A" w:rsidRDefault="008E79D0" w:rsidP="00CE12ED">
      <w:pPr>
        <w:pStyle w:val="TOC3"/>
        <w:tabs>
          <w:tab w:val="clear" w:pos="9921"/>
          <w:tab w:val="left" w:pos="386"/>
          <w:tab w:val="right" w:leader="dot" w:pos="8846"/>
        </w:tabs>
        <w:ind w:left="26"/>
        <w:jc w:val="center"/>
        <w:rPr>
          <w:rFonts w:ascii="Traditional Arabic" w:hAnsi="Traditional Arabic" w:cs="Traditional Arabic"/>
          <w:color w:val="auto"/>
          <w:rtl/>
        </w:rPr>
      </w:pPr>
      <w:r w:rsidRPr="00CE12ED">
        <w:rPr>
          <w:rFonts w:ascii="Traditional Arabic" w:hAnsi="Traditional Arabic" w:cs="Traditional Arabic"/>
          <w:color w:val="auto"/>
          <w:sz w:val="28"/>
          <w:szCs w:val="28"/>
          <w:rtl/>
        </w:rPr>
        <w:t>خطوط استراتيجية في خطاب الإمام الخامنئي دام ظله  في لقائه قادة وكوادر قوات حرس الثورة الإسلامية</w:t>
      </w:r>
      <w:r w:rsidRPr="0008403A">
        <w:rPr>
          <w:rStyle w:val="Dots0"/>
          <w:rFonts w:ascii="Traditional Arabic" w:hAnsi="Traditional Arabic" w:cs="Traditional Arabic"/>
          <w:color w:val="auto"/>
          <w:rtl/>
          <w:lang w:bidi="ar-SA"/>
        </w:rPr>
        <w:tab/>
      </w:r>
      <w:r>
        <w:rPr>
          <w:rStyle w:val="N"/>
          <w:rFonts w:ascii="Traditional Arabic" w:hAnsi="Traditional Arabic" w:cs="Traditional Arabic"/>
          <w:color w:val="auto"/>
          <w:rtl/>
        </w:rPr>
        <w:t>82</w:t>
      </w:r>
    </w:p>
    <w:p w:rsidR="008E79D0" w:rsidRPr="0008403A" w:rsidRDefault="008E79D0" w:rsidP="00CB19A7">
      <w:pPr>
        <w:pStyle w:val="TOC3"/>
        <w:tabs>
          <w:tab w:val="clear" w:pos="9921"/>
          <w:tab w:val="left" w:pos="386"/>
          <w:tab w:val="right" w:leader="dot" w:pos="8846"/>
        </w:tabs>
        <w:ind w:left="26"/>
        <w:jc w:val="center"/>
        <w:rPr>
          <w:rFonts w:ascii="Traditional Arabic" w:hAnsi="Traditional Arabic" w:cs="Traditional Arabic"/>
          <w:color w:val="auto"/>
          <w:rtl/>
        </w:rPr>
      </w:pPr>
      <w:r w:rsidRPr="00CB19A7">
        <w:rPr>
          <w:rFonts w:ascii="Traditional Arabic" w:hAnsi="Traditional Arabic" w:cs="Traditional Arabic"/>
          <w:color w:val="auto"/>
          <w:sz w:val="28"/>
          <w:szCs w:val="28"/>
          <w:rtl/>
        </w:rPr>
        <w:t>خطوط استراتيجية في خطاب الإمام الخامنئي دام ظله في لقاء عدداً من جرحى الحرب المفروضة وعوائلهم</w:t>
      </w:r>
      <w:r w:rsidRPr="0008403A">
        <w:rPr>
          <w:rStyle w:val="Dots0"/>
          <w:rFonts w:ascii="Traditional Arabic" w:hAnsi="Traditional Arabic" w:cs="Traditional Arabic"/>
          <w:color w:val="auto"/>
          <w:rtl/>
          <w:lang w:bidi="ar-SA"/>
        </w:rPr>
        <w:tab/>
      </w:r>
      <w:r w:rsidRPr="00CB19A7">
        <w:rPr>
          <w:rFonts w:ascii="Traditional Arabic" w:hAnsi="Traditional Arabic" w:cs="Traditional Arabic"/>
          <w:color w:val="auto"/>
          <w:sz w:val="28"/>
          <w:szCs w:val="28"/>
          <w:rtl/>
        </w:rPr>
        <w:t>83</w:t>
      </w:r>
    </w:p>
    <w:p w:rsidR="008E79D0" w:rsidRPr="0008403A" w:rsidRDefault="008E79D0" w:rsidP="00CB19A7">
      <w:pPr>
        <w:pStyle w:val="TOC3"/>
        <w:tabs>
          <w:tab w:val="clear" w:pos="9921"/>
          <w:tab w:val="left" w:pos="386"/>
          <w:tab w:val="right" w:leader="dot" w:pos="8846"/>
        </w:tabs>
        <w:ind w:left="26"/>
        <w:jc w:val="center"/>
        <w:rPr>
          <w:rFonts w:ascii="Traditional Arabic" w:hAnsi="Traditional Arabic" w:cs="Traditional Arabic"/>
          <w:color w:val="auto"/>
          <w:rtl/>
        </w:rPr>
      </w:pPr>
      <w:r w:rsidRPr="00CB19A7">
        <w:rPr>
          <w:rFonts w:ascii="Traditional Arabic" w:hAnsi="Traditional Arabic" w:cs="Traditional Arabic"/>
          <w:color w:val="auto"/>
          <w:sz w:val="28"/>
          <w:szCs w:val="28"/>
          <w:rtl/>
        </w:rPr>
        <w:t>خطوط استراتيجية في خطاب الإمام الخامنئي دام ظله في جامعة الإمام الخميني للعلوم البحرية</w:t>
      </w:r>
      <w:r w:rsidRPr="0008403A">
        <w:rPr>
          <w:rStyle w:val="Dots0"/>
          <w:rFonts w:ascii="Traditional Arabic" w:hAnsi="Traditional Arabic" w:cs="Traditional Arabic"/>
          <w:color w:val="auto"/>
          <w:rtl/>
          <w:lang w:bidi="ar-SA"/>
        </w:rPr>
        <w:tab/>
      </w:r>
      <w:r w:rsidRPr="00CB19A7">
        <w:rPr>
          <w:rFonts w:ascii="Traditional Arabic" w:hAnsi="Traditional Arabic" w:cs="Traditional Arabic"/>
          <w:color w:val="auto"/>
          <w:sz w:val="28"/>
          <w:szCs w:val="28"/>
          <w:rtl/>
        </w:rPr>
        <w:t>84</w:t>
      </w:r>
    </w:p>
    <w:p w:rsidR="008E79D0" w:rsidRPr="0008403A" w:rsidRDefault="008E79D0" w:rsidP="00B61046">
      <w:pPr>
        <w:pStyle w:val="TOC1"/>
        <w:tabs>
          <w:tab w:val="clear" w:pos="9921"/>
          <w:tab w:val="left" w:pos="386"/>
          <w:tab w:val="right" w:leader="dot" w:pos="8846"/>
        </w:tabs>
        <w:ind w:left="26"/>
        <w:jc w:val="center"/>
        <w:rPr>
          <w:rFonts w:ascii="Traditional Arabic" w:hAnsi="Traditional Arabic" w:cs="Traditional Arabic"/>
          <w:b/>
          <w:bCs/>
          <w:color w:val="333399"/>
          <w:rtl/>
        </w:rPr>
      </w:pPr>
      <w:r w:rsidRPr="0008403A">
        <w:rPr>
          <w:rFonts w:ascii="Traditional Arabic" w:hAnsi="Traditional Arabic" w:cs="Traditional Arabic"/>
          <w:b/>
          <w:bCs/>
          <w:color w:val="333399"/>
          <w:rtl/>
        </w:rPr>
        <w:t>نشاط القائد</w:t>
      </w:r>
      <w:r w:rsidRPr="0008403A">
        <w:rPr>
          <w:rStyle w:val="Dots0"/>
          <w:rFonts w:ascii="Traditional Arabic" w:hAnsi="Traditional Arabic" w:cs="Traditional Arabic"/>
          <w:b/>
          <w:bCs/>
          <w:color w:val="333399"/>
          <w:rtl/>
          <w:lang w:bidi="ar-SA"/>
        </w:rPr>
        <w:tab/>
      </w:r>
      <w:r>
        <w:rPr>
          <w:rStyle w:val="N"/>
          <w:rFonts w:ascii="Traditional Arabic" w:hAnsi="Traditional Arabic" w:cs="Traditional Arabic"/>
          <w:b/>
          <w:bCs/>
          <w:color w:val="333399"/>
          <w:rtl/>
        </w:rPr>
        <w:t>85</w:t>
      </w:r>
    </w:p>
    <w:p w:rsidR="008E79D0" w:rsidRDefault="008E79D0" w:rsidP="00B61046">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B61046">
        <w:rPr>
          <w:rFonts w:ascii="Traditional Arabic" w:hAnsi="Traditional Arabic" w:cs="Traditional Arabic"/>
          <w:color w:val="auto"/>
          <w:sz w:val="28"/>
          <w:szCs w:val="28"/>
          <w:rtl/>
        </w:rPr>
        <w:t>الإمام الخامنئي دام ظله يستقبل رئيس الجمهورية وأعضاء هيئة الوزراء في اللقاء الرمضاني السنوي</w:t>
      </w:r>
      <w:r w:rsidRPr="004348EB">
        <w:rPr>
          <w:rStyle w:val="Dots0"/>
          <w:rFonts w:ascii="Traditional Arabic" w:hAnsi="Traditional Arabic" w:cs="Traditional Arabic"/>
          <w:color w:val="auto"/>
          <w:sz w:val="28"/>
          <w:szCs w:val="28"/>
          <w:rtl/>
          <w:lang w:bidi="ar-SA"/>
        </w:rPr>
        <w:tab/>
      </w:r>
      <w:r>
        <w:rPr>
          <w:rStyle w:val="N"/>
          <w:rFonts w:ascii="Traditional Arabic" w:hAnsi="Traditional Arabic" w:cs="Traditional Arabic"/>
          <w:color w:val="auto"/>
          <w:sz w:val="28"/>
          <w:szCs w:val="28"/>
          <w:rtl/>
        </w:rPr>
        <w:t>85</w:t>
      </w:r>
    </w:p>
    <w:p w:rsidR="008E79D0" w:rsidRDefault="008E79D0" w:rsidP="00EB0D27">
      <w:pPr>
        <w:pStyle w:val="TOC3"/>
        <w:tabs>
          <w:tab w:val="clear" w:pos="9921"/>
          <w:tab w:val="left" w:pos="386"/>
          <w:tab w:val="right" w:leader="dot" w:pos="8846"/>
        </w:tabs>
        <w:ind w:left="26"/>
        <w:rPr>
          <w:rFonts w:ascii="Traditional Arabic" w:hAnsi="Traditional Arabic" w:cs="Traditional Arabic"/>
          <w:color w:val="auto"/>
          <w:sz w:val="28"/>
          <w:szCs w:val="28"/>
          <w:rtl/>
        </w:rPr>
      </w:pPr>
      <w:r w:rsidRPr="00EB0D27">
        <w:rPr>
          <w:rFonts w:ascii="Traditional Arabic" w:hAnsi="Traditional Arabic" w:cs="Traditional Arabic"/>
          <w:color w:val="auto"/>
          <w:sz w:val="28"/>
          <w:szCs w:val="28"/>
          <w:rtl/>
        </w:rPr>
        <w:t>جواب الإمام الخامنئي دام ظله على رسالة رئيس الجمهورية الإسلامية الإيرانية</w:t>
      </w:r>
      <w:r w:rsidRPr="004348EB">
        <w:rPr>
          <w:rStyle w:val="Dots0"/>
          <w:rFonts w:ascii="Traditional Arabic" w:hAnsi="Traditional Arabic" w:cs="Traditional Arabic"/>
          <w:color w:val="auto"/>
          <w:sz w:val="28"/>
          <w:szCs w:val="28"/>
          <w:rtl/>
          <w:lang w:bidi="ar-SA"/>
        </w:rPr>
        <w:tab/>
      </w:r>
      <w:r>
        <w:rPr>
          <w:rFonts w:ascii="Traditional Arabic" w:hAnsi="Traditional Arabic" w:cs="Traditional Arabic"/>
          <w:color w:val="auto"/>
          <w:sz w:val="28"/>
          <w:szCs w:val="28"/>
          <w:rtl/>
        </w:rPr>
        <w:t>87</w:t>
      </w:r>
    </w:p>
    <w:p w:rsidR="008E79D0" w:rsidRDefault="008E79D0" w:rsidP="007A7DF3">
      <w:pPr>
        <w:pStyle w:val="TOC3"/>
        <w:tabs>
          <w:tab w:val="clear" w:pos="9921"/>
          <w:tab w:val="left" w:pos="386"/>
          <w:tab w:val="right" w:leader="dot" w:pos="8846"/>
        </w:tabs>
        <w:ind w:left="26"/>
        <w:rPr>
          <w:rFonts w:ascii="Traditional Arabic" w:hAnsi="Traditional Arabic" w:cs="Traditional Arabic"/>
          <w:color w:val="auto"/>
          <w:sz w:val="28"/>
          <w:szCs w:val="28"/>
          <w:rtl/>
        </w:rPr>
      </w:pPr>
      <w:r w:rsidRPr="007A7DF3">
        <w:rPr>
          <w:rFonts w:ascii="Traditional Arabic" w:hAnsi="Traditional Arabic" w:cs="Traditional Arabic"/>
          <w:color w:val="auto"/>
          <w:sz w:val="28"/>
          <w:szCs w:val="28"/>
          <w:rtl/>
        </w:rPr>
        <w:t>الإمام الخامنئي دام ظله يستقبل قادة ومسؤولي مقرّ خاتم الأنبياء صلى الله عليه وآله وسلم للمضادات الجوية في جيش الجمهورية الإسلامية الإيرانية</w:t>
      </w:r>
      <w:r w:rsidRPr="004348EB">
        <w:rPr>
          <w:rStyle w:val="Dots0"/>
          <w:rFonts w:ascii="Traditional Arabic" w:hAnsi="Traditional Arabic" w:cs="Traditional Arabic"/>
          <w:color w:val="auto"/>
          <w:sz w:val="28"/>
          <w:szCs w:val="28"/>
          <w:rtl/>
          <w:lang w:bidi="ar-SA"/>
        </w:rPr>
        <w:tab/>
      </w:r>
      <w:r>
        <w:rPr>
          <w:rFonts w:ascii="Traditional Arabic" w:hAnsi="Traditional Arabic" w:cs="Traditional Arabic"/>
          <w:color w:val="auto"/>
          <w:sz w:val="28"/>
          <w:szCs w:val="28"/>
          <w:rtl/>
        </w:rPr>
        <w:t>88</w:t>
      </w:r>
    </w:p>
    <w:p w:rsidR="008E79D0" w:rsidRDefault="008E79D0" w:rsidP="007A7DF3">
      <w:pPr>
        <w:pStyle w:val="TOC3"/>
        <w:tabs>
          <w:tab w:val="clear" w:pos="9921"/>
          <w:tab w:val="left" w:pos="386"/>
          <w:tab w:val="right" w:leader="dot" w:pos="8846"/>
        </w:tabs>
        <w:ind w:left="26"/>
        <w:rPr>
          <w:rFonts w:ascii="Traditional Arabic" w:hAnsi="Traditional Arabic" w:cs="Traditional Arabic"/>
          <w:color w:val="auto"/>
          <w:sz w:val="28"/>
          <w:szCs w:val="28"/>
          <w:rtl/>
        </w:rPr>
      </w:pPr>
      <w:r w:rsidRPr="00044AF5">
        <w:rPr>
          <w:rFonts w:ascii="Traditional Arabic" w:hAnsi="Traditional Arabic" w:cs="Traditional Arabic"/>
          <w:color w:val="auto"/>
          <w:sz w:val="28"/>
          <w:szCs w:val="28"/>
          <w:rtl/>
        </w:rPr>
        <w:t xml:space="preserve">الإمام الخامنئي دام ظله يستقبل رئيس جمهورية قرغيزستان السيد ألماس بيك آتامبايوف </w:t>
      </w:r>
      <w:r w:rsidRPr="004348EB">
        <w:rPr>
          <w:rStyle w:val="Dots0"/>
          <w:rFonts w:ascii="Traditional Arabic" w:hAnsi="Traditional Arabic" w:cs="Traditional Arabic"/>
          <w:color w:val="auto"/>
          <w:sz w:val="28"/>
          <w:szCs w:val="28"/>
          <w:rtl/>
          <w:lang w:bidi="ar-SA"/>
        </w:rPr>
        <w:tab/>
      </w:r>
      <w:r w:rsidRPr="00044AF5">
        <w:rPr>
          <w:rFonts w:ascii="Traditional Arabic" w:hAnsi="Traditional Arabic" w:cs="Traditional Arabic"/>
          <w:color w:val="auto"/>
          <w:sz w:val="28"/>
          <w:szCs w:val="28"/>
          <w:rtl/>
        </w:rPr>
        <w:t>89</w:t>
      </w:r>
    </w:p>
    <w:p w:rsidR="008E79D0" w:rsidRDefault="008E79D0" w:rsidP="007A7DF3">
      <w:pPr>
        <w:pStyle w:val="TOC3"/>
        <w:tabs>
          <w:tab w:val="clear" w:pos="9921"/>
          <w:tab w:val="left" w:pos="386"/>
          <w:tab w:val="right" w:leader="dot" w:pos="8846"/>
        </w:tabs>
        <w:ind w:left="26"/>
        <w:rPr>
          <w:rFonts w:ascii="Traditional Arabic" w:hAnsi="Traditional Arabic" w:cs="Traditional Arabic"/>
          <w:color w:val="auto"/>
          <w:sz w:val="28"/>
          <w:szCs w:val="28"/>
          <w:rtl/>
        </w:rPr>
      </w:pPr>
      <w:r w:rsidRPr="00947510">
        <w:rPr>
          <w:rFonts w:ascii="Traditional Arabic" w:hAnsi="Traditional Arabic" w:cs="Traditional Arabic"/>
          <w:color w:val="auto"/>
          <w:sz w:val="28"/>
          <w:szCs w:val="28"/>
          <w:rtl/>
        </w:rPr>
        <w:t xml:space="preserve">التقى الإمام الخامنئي دام ظله رئيس الجمهورية الإسلامية الإيرانية رئيس المجلس الأعلى للفضاء الافتراضي وأعضاء هذا المجلس </w:t>
      </w:r>
      <w:r w:rsidRPr="004348EB">
        <w:rPr>
          <w:rStyle w:val="Dots0"/>
          <w:rFonts w:ascii="Traditional Arabic" w:hAnsi="Traditional Arabic" w:cs="Traditional Arabic"/>
          <w:color w:val="auto"/>
          <w:sz w:val="28"/>
          <w:szCs w:val="28"/>
          <w:rtl/>
          <w:lang w:bidi="ar-SA"/>
        </w:rPr>
        <w:tab/>
      </w:r>
      <w:r w:rsidRPr="00947510">
        <w:rPr>
          <w:rFonts w:ascii="Traditional Arabic" w:hAnsi="Traditional Arabic" w:cs="Traditional Arabic"/>
          <w:color w:val="auto"/>
          <w:sz w:val="28"/>
          <w:szCs w:val="28"/>
          <w:rtl/>
        </w:rPr>
        <w:t>90</w:t>
      </w:r>
    </w:p>
    <w:p w:rsidR="008E79D0" w:rsidRDefault="008E79D0" w:rsidP="00300326">
      <w:pPr>
        <w:pStyle w:val="TOC3"/>
        <w:tabs>
          <w:tab w:val="clear" w:pos="9921"/>
          <w:tab w:val="left" w:pos="386"/>
          <w:tab w:val="right" w:leader="dot" w:pos="8846"/>
        </w:tabs>
        <w:ind w:left="26"/>
        <w:rPr>
          <w:rFonts w:ascii="Traditional Arabic" w:hAnsi="Traditional Arabic" w:cs="Traditional Arabic"/>
          <w:color w:val="auto"/>
          <w:sz w:val="28"/>
          <w:szCs w:val="28"/>
          <w:rtl/>
        </w:rPr>
      </w:pPr>
      <w:r w:rsidRPr="00300326">
        <w:rPr>
          <w:rFonts w:ascii="Traditional Arabic" w:hAnsi="Traditional Arabic" w:cs="Traditional Arabic"/>
          <w:color w:val="auto"/>
          <w:sz w:val="28"/>
          <w:szCs w:val="28"/>
          <w:rtl/>
        </w:rPr>
        <w:t>الإمام الخامنئي دام ظله يستقبل السيد هاينس فيشر رئيس جمهورية النمسا</w:t>
      </w:r>
      <w:r w:rsidRPr="004348EB">
        <w:rPr>
          <w:rStyle w:val="Dots0"/>
          <w:rFonts w:ascii="Traditional Arabic" w:hAnsi="Traditional Arabic" w:cs="Traditional Arabic"/>
          <w:color w:val="auto"/>
          <w:sz w:val="28"/>
          <w:szCs w:val="28"/>
          <w:rtl/>
          <w:lang w:bidi="ar-SA"/>
        </w:rPr>
        <w:tab/>
      </w:r>
      <w:r>
        <w:rPr>
          <w:rFonts w:ascii="Traditional Arabic" w:hAnsi="Traditional Arabic" w:cs="Traditional Arabic"/>
          <w:color w:val="auto"/>
          <w:sz w:val="28"/>
          <w:szCs w:val="28"/>
          <w:rtl/>
        </w:rPr>
        <w:t>91</w:t>
      </w:r>
    </w:p>
    <w:p w:rsidR="008E79D0" w:rsidRDefault="008E79D0" w:rsidP="00300326">
      <w:pPr>
        <w:pStyle w:val="TOC3"/>
        <w:tabs>
          <w:tab w:val="clear" w:pos="9921"/>
          <w:tab w:val="left" w:pos="386"/>
          <w:tab w:val="right" w:leader="dot" w:pos="8846"/>
        </w:tabs>
        <w:ind w:left="26"/>
        <w:rPr>
          <w:rFonts w:ascii="Traditional Arabic" w:hAnsi="Traditional Arabic" w:cs="Traditional Arabic"/>
          <w:color w:val="auto"/>
          <w:sz w:val="28"/>
          <w:szCs w:val="28"/>
          <w:rtl/>
        </w:rPr>
      </w:pPr>
      <w:r w:rsidRPr="00293D09">
        <w:rPr>
          <w:rFonts w:ascii="Traditional Arabic" w:hAnsi="Traditional Arabic" w:cs="Traditional Arabic"/>
          <w:color w:val="auto"/>
          <w:sz w:val="28"/>
          <w:szCs w:val="28"/>
          <w:rtl/>
        </w:rPr>
        <w:t>نداءالإمام الخامنئي دام ظله لحجاج بيت الله الحرام لعام 1436 ه</w:t>
      </w:r>
      <w:r>
        <w:rPr>
          <w:rFonts w:ascii="Traditional Arabic" w:hAnsi="Traditional Arabic" w:cs="Traditional Arabic"/>
          <w:color w:val="auto"/>
          <w:sz w:val="28"/>
          <w:szCs w:val="28"/>
          <w:rtl/>
        </w:rPr>
        <w:t xml:space="preserve"> </w:t>
      </w:r>
      <w:r w:rsidRPr="00293D09">
        <w:rPr>
          <w:rFonts w:ascii="Traditional Arabic" w:hAnsi="Traditional Arabic" w:cs="Traditional Arabic"/>
          <w:color w:val="auto"/>
          <w:sz w:val="28"/>
          <w:szCs w:val="28"/>
          <w:rtl/>
        </w:rPr>
        <w:t>ـق</w:t>
      </w:r>
      <w:r w:rsidRPr="004348EB">
        <w:rPr>
          <w:rStyle w:val="Dots0"/>
          <w:rFonts w:ascii="Traditional Arabic" w:hAnsi="Traditional Arabic" w:cs="Traditional Arabic"/>
          <w:color w:val="auto"/>
          <w:sz w:val="28"/>
          <w:szCs w:val="28"/>
          <w:rtl/>
          <w:lang w:bidi="ar-SA"/>
        </w:rPr>
        <w:tab/>
      </w:r>
      <w:r w:rsidRPr="00293D09">
        <w:rPr>
          <w:rFonts w:ascii="Traditional Arabic" w:hAnsi="Traditional Arabic" w:cs="Traditional Arabic"/>
          <w:color w:val="auto"/>
          <w:sz w:val="28"/>
          <w:szCs w:val="28"/>
          <w:rtl/>
        </w:rPr>
        <w:t xml:space="preserve"> 92</w:t>
      </w:r>
    </w:p>
    <w:p w:rsidR="008E79D0" w:rsidRDefault="008E79D0" w:rsidP="002458AB">
      <w:pPr>
        <w:pStyle w:val="TOC3"/>
        <w:tabs>
          <w:tab w:val="left" w:pos="386"/>
          <w:tab w:val="right" w:leader="dot" w:pos="8846"/>
        </w:tabs>
        <w:ind w:left="26"/>
        <w:rPr>
          <w:rFonts w:ascii="Traditional Arabic" w:hAnsi="Traditional Arabic" w:cs="Traditional Arabic"/>
          <w:color w:val="auto"/>
          <w:sz w:val="28"/>
          <w:szCs w:val="28"/>
          <w:rtl/>
        </w:rPr>
      </w:pPr>
      <w:r w:rsidRPr="002458AB">
        <w:rPr>
          <w:rFonts w:ascii="Traditional Arabic" w:hAnsi="Traditional Arabic" w:cs="Traditional Arabic"/>
          <w:color w:val="auto"/>
          <w:sz w:val="28"/>
          <w:szCs w:val="28"/>
          <w:rtl/>
        </w:rPr>
        <w:t>بيان الإمام الخامنئي دام ظله تعقيباً على فاجعة مقتل وإصابة الآلاف من حجّاج بيت الله الحرام في حادث تدافع منى</w:t>
      </w:r>
      <w:r w:rsidRPr="004348EB">
        <w:rPr>
          <w:rStyle w:val="Dots0"/>
          <w:rFonts w:ascii="Traditional Arabic" w:hAnsi="Traditional Arabic" w:cs="Traditional Arabic"/>
          <w:color w:val="auto"/>
          <w:sz w:val="28"/>
          <w:szCs w:val="28"/>
          <w:rtl/>
          <w:lang w:bidi="ar-SA"/>
        </w:rPr>
        <w:tab/>
      </w:r>
      <w:r w:rsidRPr="002458AB">
        <w:rPr>
          <w:rFonts w:ascii="Traditional Arabic" w:hAnsi="Traditional Arabic" w:cs="Traditional Arabic"/>
          <w:color w:val="auto"/>
          <w:sz w:val="28"/>
          <w:szCs w:val="28"/>
          <w:rtl/>
        </w:rPr>
        <w:t xml:space="preserve"> 94</w:t>
      </w:r>
    </w:p>
    <w:p w:rsidR="008E79D0" w:rsidRPr="002458AB" w:rsidRDefault="008E79D0" w:rsidP="002458AB">
      <w:pPr>
        <w:pStyle w:val="TOC3"/>
        <w:tabs>
          <w:tab w:val="left" w:pos="386"/>
          <w:tab w:val="right" w:leader="dot" w:pos="8846"/>
        </w:tabs>
        <w:ind w:left="26"/>
        <w:rPr>
          <w:rFonts w:ascii="Traditional Arabic" w:hAnsi="Traditional Arabic" w:cs="Traditional Arabic"/>
          <w:color w:val="auto"/>
          <w:sz w:val="28"/>
          <w:szCs w:val="28"/>
          <w:rtl/>
        </w:rPr>
      </w:pPr>
      <w:r w:rsidRPr="002458AB">
        <w:rPr>
          <w:rFonts w:ascii="Traditional Arabic" w:hAnsi="Traditional Arabic" w:cs="Traditional Arabic"/>
          <w:color w:val="auto"/>
          <w:sz w:val="28"/>
          <w:szCs w:val="28"/>
          <w:rtl/>
        </w:rPr>
        <w:t>كلمةالإمام الخامنئي دام ظله في بداية درس البحث الخارج في الفقه حول فاجعة منى</w:t>
      </w:r>
      <w:r w:rsidRPr="004348EB">
        <w:rPr>
          <w:rStyle w:val="Dots0"/>
          <w:rFonts w:ascii="Traditional Arabic" w:hAnsi="Traditional Arabic" w:cs="Traditional Arabic"/>
          <w:color w:val="auto"/>
          <w:sz w:val="28"/>
          <w:szCs w:val="28"/>
          <w:rtl/>
          <w:lang w:bidi="ar-SA"/>
        </w:rPr>
        <w:tab/>
      </w:r>
      <w:r w:rsidRPr="002458AB">
        <w:rPr>
          <w:rFonts w:ascii="Traditional Arabic" w:hAnsi="Traditional Arabic" w:cs="Traditional Arabic"/>
          <w:color w:val="auto"/>
          <w:sz w:val="28"/>
          <w:szCs w:val="28"/>
          <w:rtl/>
        </w:rPr>
        <w:t xml:space="preserve"> 95</w:t>
      </w:r>
    </w:p>
    <w:p w:rsidR="008E79D0" w:rsidRPr="0008403A" w:rsidRDefault="008E79D0" w:rsidP="002458AB">
      <w:pPr>
        <w:pStyle w:val="TOC1"/>
        <w:tabs>
          <w:tab w:val="clear" w:pos="9921"/>
          <w:tab w:val="left" w:pos="386"/>
          <w:tab w:val="right" w:leader="dot" w:pos="8846"/>
        </w:tabs>
        <w:ind w:left="26"/>
        <w:jc w:val="center"/>
        <w:rPr>
          <w:rFonts w:ascii="Traditional Arabic" w:hAnsi="Traditional Arabic" w:cs="Traditional Arabic"/>
          <w:b/>
          <w:bCs/>
          <w:color w:val="333399"/>
          <w:rtl/>
        </w:rPr>
      </w:pPr>
      <w:r w:rsidRPr="0008403A">
        <w:rPr>
          <w:rFonts w:ascii="Traditional Arabic" w:hAnsi="Traditional Arabic" w:cs="Traditional Arabic"/>
          <w:b/>
          <w:bCs/>
          <w:color w:val="333399"/>
          <w:rtl/>
        </w:rPr>
        <w:t>البصيرة الثاقبة</w:t>
      </w:r>
      <w:r w:rsidRPr="0008403A">
        <w:rPr>
          <w:rStyle w:val="Dots0"/>
          <w:rFonts w:ascii="Traditional Arabic" w:hAnsi="Traditional Arabic" w:cs="Traditional Arabic"/>
          <w:b/>
          <w:bCs/>
          <w:color w:val="333399"/>
          <w:rtl/>
          <w:lang w:bidi="ar-SA"/>
        </w:rPr>
        <w:tab/>
      </w:r>
      <w:r>
        <w:rPr>
          <w:rStyle w:val="N"/>
          <w:rFonts w:ascii="Traditional Arabic" w:hAnsi="Traditional Arabic" w:cs="Traditional Arabic"/>
          <w:b/>
          <w:bCs/>
          <w:color w:val="333399"/>
          <w:rtl/>
        </w:rPr>
        <w:t>96</w:t>
      </w:r>
    </w:p>
    <w:p w:rsidR="008E79D0" w:rsidRPr="0008403A" w:rsidRDefault="008E79D0" w:rsidP="002458AB">
      <w:pPr>
        <w:pStyle w:val="TOC1"/>
        <w:tabs>
          <w:tab w:val="clear" w:pos="9921"/>
          <w:tab w:val="left" w:pos="386"/>
          <w:tab w:val="right" w:leader="dot" w:pos="8846"/>
        </w:tabs>
        <w:ind w:left="26"/>
        <w:jc w:val="center"/>
        <w:rPr>
          <w:rFonts w:ascii="Traditional Arabic" w:hAnsi="Traditional Arabic" w:cs="Traditional Arabic"/>
          <w:b/>
          <w:bCs/>
          <w:color w:val="333399"/>
          <w:rtl/>
        </w:rPr>
      </w:pPr>
      <w:r w:rsidRPr="0008403A">
        <w:rPr>
          <w:rFonts w:ascii="Traditional Arabic" w:hAnsi="Traditional Arabic" w:cs="Traditional Arabic"/>
          <w:b/>
          <w:bCs/>
          <w:color w:val="333399"/>
          <w:rtl/>
        </w:rPr>
        <w:t>النهج الأصيل</w:t>
      </w:r>
      <w:r w:rsidRPr="0008403A">
        <w:rPr>
          <w:rStyle w:val="Dots0"/>
          <w:rFonts w:ascii="Traditional Arabic" w:hAnsi="Traditional Arabic" w:cs="Traditional Arabic"/>
          <w:b/>
          <w:bCs/>
          <w:color w:val="333399"/>
          <w:rtl/>
          <w:lang w:bidi="ar-SA"/>
        </w:rPr>
        <w:tab/>
      </w:r>
      <w:r>
        <w:rPr>
          <w:rStyle w:val="N"/>
          <w:rFonts w:ascii="Traditional Arabic" w:hAnsi="Traditional Arabic" w:cs="Traditional Arabic"/>
          <w:b/>
          <w:bCs/>
          <w:color w:val="333399"/>
          <w:rtl/>
        </w:rPr>
        <w:t>104</w:t>
      </w:r>
    </w:p>
    <w:p w:rsidR="008E79D0" w:rsidRPr="0008403A" w:rsidRDefault="008E79D0" w:rsidP="002458AB">
      <w:pPr>
        <w:pStyle w:val="TOC1"/>
        <w:tabs>
          <w:tab w:val="clear" w:pos="9921"/>
          <w:tab w:val="left" w:pos="386"/>
          <w:tab w:val="right" w:leader="dot" w:pos="8846"/>
        </w:tabs>
        <w:ind w:left="26"/>
        <w:jc w:val="center"/>
        <w:rPr>
          <w:rFonts w:ascii="Traditional Arabic" w:hAnsi="Traditional Arabic" w:cs="Traditional Arabic"/>
          <w:b/>
          <w:bCs/>
          <w:color w:val="auto"/>
          <w:rtl/>
        </w:rPr>
      </w:pPr>
      <w:r w:rsidRPr="0008403A">
        <w:rPr>
          <w:rFonts w:ascii="Traditional Arabic" w:hAnsi="Traditional Arabic" w:cs="Traditional Arabic"/>
          <w:b/>
          <w:bCs/>
          <w:color w:val="333399"/>
          <w:rtl/>
        </w:rPr>
        <w:t>قدوة القدوة:</w:t>
      </w:r>
      <w:r w:rsidRPr="0008403A">
        <w:rPr>
          <w:rFonts w:ascii="Traditional Arabic" w:hAnsi="Traditional Arabic" w:cs="Traditional Arabic"/>
          <w:b/>
          <w:bCs/>
          <w:color w:val="auto"/>
          <w:rtl/>
        </w:rPr>
        <w:t xml:space="preserve"> </w:t>
      </w:r>
      <w:r w:rsidRPr="002458AB">
        <w:rPr>
          <w:rFonts w:ascii="Traditional Arabic" w:hAnsi="Traditional Arabic" w:cs="Traditional Arabic"/>
          <w:b/>
          <w:bCs/>
          <w:color w:val="auto"/>
          <w:rtl/>
        </w:rPr>
        <w:t>ما عرفت شخصيّة مثله</w:t>
      </w:r>
      <w:r w:rsidRPr="0008403A">
        <w:rPr>
          <w:rStyle w:val="Dots0"/>
          <w:rFonts w:ascii="Traditional Arabic" w:hAnsi="Traditional Arabic" w:cs="Traditional Arabic"/>
          <w:b/>
          <w:bCs/>
          <w:color w:val="auto"/>
          <w:rtl/>
          <w:lang w:bidi="ar-SA"/>
        </w:rPr>
        <w:tab/>
      </w:r>
      <w:r>
        <w:rPr>
          <w:rStyle w:val="N"/>
          <w:rFonts w:ascii="Traditional Arabic" w:hAnsi="Traditional Arabic" w:cs="Traditional Arabic"/>
          <w:b/>
          <w:bCs/>
          <w:color w:val="333399"/>
          <w:rtl/>
        </w:rPr>
        <w:t>106</w:t>
      </w:r>
    </w:p>
    <w:p w:rsidR="008E79D0" w:rsidRPr="0008403A" w:rsidRDefault="008E79D0" w:rsidP="002458AB">
      <w:pPr>
        <w:pStyle w:val="TOC1"/>
        <w:tabs>
          <w:tab w:val="clear" w:pos="9921"/>
          <w:tab w:val="left" w:pos="386"/>
          <w:tab w:val="right" w:leader="dot" w:pos="8846"/>
        </w:tabs>
        <w:ind w:left="26"/>
        <w:jc w:val="center"/>
        <w:rPr>
          <w:rFonts w:ascii="Traditional Arabic" w:hAnsi="Traditional Arabic" w:cs="Traditional Arabic"/>
          <w:b/>
          <w:bCs/>
          <w:color w:val="auto"/>
          <w:rtl/>
        </w:rPr>
      </w:pPr>
      <w:r w:rsidRPr="0008403A">
        <w:rPr>
          <w:rFonts w:ascii="Traditional Arabic" w:hAnsi="Traditional Arabic" w:cs="Traditional Arabic"/>
          <w:b/>
          <w:bCs/>
          <w:color w:val="333399"/>
          <w:rtl/>
        </w:rPr>
        <w:t>أنوار الولاية:</w:t>
      </w:r>
      <w:r w:rsidRPr="0008403A">
        <w:rPr>
          <w:rFonts w:ascii="Traditional Arabic" w:hAnsi="Traditional Arabic" w:cs="Traditional Arabic"/>
          <w:b/>
          <w:bCs/>
          <w:color w:val="auto"/>
          <w:rtl/>
        </w:rPr>
        <w:t xml:space="preserve"> </w:t>
      </w:r>
      <w:r>
        <w:rPr>
          <w:rFonts w:ascii="Traditional Arabic" w:hAnsi="Traditional Arabic" w:cs="Traditional Arabic"/>
          <w:b/>
          <w:bCs/>
          <w:color w:val="auto"/>
          <w:rtl/>
        </w:rPr>
        <w:t>الرسائل الأخلاقية</w:t>
      </w:r>
      <w:r w:rsidRPr="0008403A">
        <w:rPr>
          <w:rFonts w:ascii="Traditional Arabic" w:hAnsi="Traditional Arabic" w:cs="Traditional Arabic"/>
          <w:b/>
          <w:bCs/>
          <w:color w:val="auto"/>
          <w:rtl/>
        </w:rPr>
        <w:t xml:space="preserve"> </w:t>
      </w:r>
      <w:r w:rsidRPr="0008403A">
        <w:rPr>
          <w:rStyle w:val="Dots0"/>
          <w:rFonts w:ascii="Traditional Arabic" w:hAnsi="Traditional Arabic" w:cs="Traditional Arabic"/>
          <w:b/>
          <w:bCs/>
          <w:color w:val="auto"/>
          <w:rtl/>
          <w:lang w:bidi="ar-SA"/>
        </w:rPr>
        <w:tab/>
      </w:r>
      <w:r>
        <w:rPr>
          <w:rStyle w:val="N"/>
          <w:rFonts w:ascii="Traditional Arabic" w:hAnsi="Traditional Arabic" w:cs="Traditional Arabic"/>
          <w:b/>
          <w:bCs/>
          <w:color w:val="333399"/>
          <w:rtl/>
        </w:rPr>
        <w:t>108</w:t>
      </w:r>
    </w:p>
    <w:p w:rsidR="008E79D0" w:rsidRPr="0008403A" w:rsidRDefault="008E79D0" w:rsidP="002458AB">
      <w:pPr>
        <w:pStyle w:val="TOC1"/>
        <w:tabs>
          <w:tab w:val="clear" w:pos="9921"/>
          <w:tab w:val="left" w:pos="386"/>
          <w:tab w:val="right" w:leader="dot" w:pos="8846"/>
        </w:tabs>
        <w:ind w:left="26"/>
        <w:jc w:val="center"/>
        <w:rPr>
          <w:rFonts w:ascii="Traditional Arabic" w:hAnsi="Traditional Arabic" w:cs="Traditional Arabic"/>
          <w:b/>
          <w:bCs/>
          <w:color w:val="333399"/>
        </w:rPr>
      </w:pPr>
      <w:r w:rsidRPr="0008403A">
        <w:rPr>
          <w:rFonts w:ascii="Traditional Arabic" w:hAnsi="Traditional Arabic" w:cs="Traditional Arabic"/>
          <w:b/>
          <w:bCs/>
          <w:color w:val="333399"/>
          <w:rtl/>
        </w:rPr>
        <w:t>منارة الأمّة</w:t>
      </w:r>
      <w:r w:rsidRPr="0008403A">
        <w:rPr>
          <w:rStyle w:val="Dots0"/>
          <w:rFonts w:ascii="Traditional Arabic" w:hAnsi="Traditional Arabic" w:cs="Traditional Arabic"/>
          <w:b/>
          <w:bCs/>
          <w:color w:val="333399"/>
          <w:rtl/>
          <w:lang w:bidi="ar-SA"/>
        </w:rPr>
        <w:tab/>
      </w:r>
      <w:r>
        <w:rPr>
          <w:rStyle w:val="N"/>
          <w:rFonts w:ascii="Traditional Arabic" w:hAnsi="Traditional Arabic" w:cs="Traditional Arabic"/>
          <w:b/>
          <w:bCs/>
          <w:color w:val="333399"/>
          <w:rtl/>
        </w:rPr>
        <w:t>110</w:t>
      </w:r>
    </w:p>
    <w:p w:rsidR="008E79D0" w:rsidRPr="007D4C2B" w:rsidRDefault="008E79D0" w:rsidP="00B62F2A">
      <w:pPr>
        <w:pStyle w:val="6"/>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الضباط</w:t>
      </w:r>
    </w:p>
    <w:p w:rsidR="008E79D0" w:rsidRDefault="008E79D0" w:rsidP="00B62F2A">
      <w:pPr>
        <w:pStyle w:val="NoParagraphStyle"/>
        <w:spacing w:before="100" w:beforeAutospacing="1" w:after="100" w:afterAutospacing="1"/>
        <w:ind w:firstLine="288"/>
        <w:jc w:val="both"/>
        <w:rPr>
          <w:rFonts w:ascii="Traditional Arabic" w:hAnsi="Traditional Arabic" w:cs="Traditional Arabic"/>
          <w:color w:val="005AAA"/>
          <w:w w:val="81"/>
          <w:sz w:val="32"/>
          <w:szCs w:val="32"/>
          <w:rtl/>
        </w:rPr>
      </w:pPr>
    </w:p>
    <w:p w:rsidR="008E79D0" w:rsidRPr="00C214FF" w:rsidRDefault="008E79D0" w:rsidP="00B62F2A">
      <w:pPr>
        <w:jc w:val="center"/>
        <w:rPr>
          <w:rFonts w:ascii="Traditional Arabic" w:hAnsi="Traditional Arabic" w:cs="Traditional Arabic"/>
          <w:b/>
          <w:bCs/>
          <w:color w:val="000080"/>
          <w:sz w:val="40"/>
          <w:szCs w:val="40"/>
          <w:rtl/>
        </w:rPr>
      </w:pPr>
      <w:r w:rsidRPr="00C214FF">
        <w:rPr>
          <w:rFonts w:ascii="Traditional Arabic" w:hAnsi="Traditional Arabic" w:cs="Traditional Arabic"/>
          <w:b/>
          <w:bCs/>
          <w:color w:val="000080"/>
          <w:w w:val="81"/>
          <w:sz w:val="40"/>
          <w:szCs w:val="40"/>
          <w:rtl/>
        </w:rPr>
        <w:br w:type="page"/>
      </w:r>
      <w:r w:rsidRPr="00C214FF">
        <w:rPr>
          <w:rFonts w:ascii="Traditional Arabic" w:hAnsi="Traditional Arabic" w:cs="Traditional Arabic"/>
          <w:b/>
          <w:bCs/>
          <w:color w:val="000080"/>
          <w:sz w:val="40"/>
          <w:szCs w:val="40"/>
          <w:rtl/>
        </w:rPr>
        <w:t>أوّل الكلام</w:t>
      </w:r>
    </w:p>
    <w:p w:rsidR="008E79D0" w:rsidRDefault="008E79D0" w:rsidP="00B62F2A">
      <w:pPr>
        <w:pStyle w:val="a"/>
        <w:spacing w:line="240" w:lineRule="auto"/>
        <w:jc w:val="lowKashida"/>
        <w:rPr>
          <w:rFonts w:cs="Traditional Arabic"/>
          <w:color w:val="auto"/>
          <w:sz w:val="32"/>
          <w:szCs w:val="32"/>
          <w:rtl/>
          <w:lang w:bidi="ar-LB"/>
        </w:rPr>
      </w:pPr>
      <w:r w:rsidRPr="00B3365F">
        <w:rPr>
          <w:rFonts w:ascii="Traditional Arabic" w:cs="Traditional Arabic"/>
          <w:color w:val="auto"/>
          <w:sz w:val="32"/>
          <w:szCs w:val="32"/>
          <w:rtl/>
          <w:lang w:bidi="ar-LB"/>
        </w:rPr>
        <w:t>هذه</w:t>
      </w:r>
      <w:r w:rsidRPr="00B3365F">
        <w:rPr>
          <w:rFonts w:cs="Traditional Arabic"/>
          <w:color w:val="auto"/>
          <w:sz w:val="32"/>
          <w:szCs w:val="32"/>
          <w:rtl/>
          <w:lang w:bidi="ar-LB"/>
        </w:rPr>
        <w:t xml:space="preserve"> </w:t>
      </w:r>
      <w:r w:rsidRPr="00B3365F">
        <w:rPr>
          <w:rFonts w:ascii="Traditional Arabic" w:cs="Traditional Arabic"/>
          <w:color w:val="auto"/>
          <w:sz w:val="32"/>
          <w:szCs w:val="32"/>
          <w:rtl/>
          <w:lang w:bidi="ar-LB"/>
        </w:rPr>
        <w:t>الثلّة</w:t>
      </w:r>
      <w:r w:rsidRPr="00B3365F">
        <w:rPr>
          <w:rFonts w:cs="Traditional Arabic"/>
          <w:color w:val="auto"/>
          <w:sz w:val="32"/>
          <w:szCs w:val="32"/>
          <w:rtl/>
          <w:lang w:bidi="ar-LB"/>
        </w:rPr>
        <w:t xml:space="preserve"> </w:t>
      </w:r>
      <w:r w:rsidRPr="00B3365F">
        <w:rPr>
          <w:rFonts w:ascii="Traditional Arabic" w:cs="Traditional Arabic"/>
          <w:color w:val="auto"/>
          <w:sz w:val="32"/>
          <w:szCs w:val="32"/>
          <w:rtl/>
          <w:lang w:bidi="ar-LB"/>
        </w:rPr>
        <w:t>المؤمنة</w:t>
      </w:r>
      <w:r w:rsidRPr="00B3365F">
        <w:rPr>
          <w:rFonts w:cs="Traditional Arabic"/>
          <w:color w:val="auto"/>
          <w:sz w:val="32"/>
          <w:szCs w:val="32"/>
          <w:rtl/>
          <w:lang w:bidi="ar-LB"/>
        </w:rPr>
        <w:t>...</w:t>
      </w:r>
    </w:p>
    <w:p w:rsidR="008E79D0" w:rsidRDefault="008E79D0" w:rsidP="00B62F2A">
      <w:pPr>
        <w:pStyle w:val="a"/>
        <w:spacing w:line="240" w:lineRule="auto"/>
        <w:jc w:val="lowKashida"/>
        <w:rPr>
          <w:rFonts w:cs="Traditional Arabic"/>
          <w:color w:val="auto"/>
          <w:sz w:val="32"/>
          <w:szCs w:val="32"/>
          <w:rtl/>
          <w:lang w:bidi="ar-LB"/>
        </w:rPr>
      </w:pPr>
    </w:p>
    <w:p w:rsidR="008E79D0" w:rsidRDefault="008E79D0" w:rsidP="00B62F2A">
      <w:pPr>
        <w:pStyle w:val="a"/>
        <w:spacing w:line="240" w:lineRule="auto"/>
        <w:jc w:val="lowKashida"/>
        <w:rPr>
          <w:rFonts w:cs="Traditional Arabic"/>
          <w:b w:val="0"/>
          <w:bCs w:val="0"/>
          <w:color w:val="auto"/>
          <w:sz w:val="28"/>
          <w:szCs w:val="28"/>
          <w:rtl/>
          <w:lang w:bidi="ar-LB"/>
        </w:rPr>
      </w:pPr>
      <w:r w:rsidRPr="00B3365F">
        <w:rPr>
          <w:rFonts w:ascii="Traditional Arabic" w:cs="Traditional Arabic"/>
          <w:b w:val="0"/>
          <w:bCs w:val="0"/>
          <w:color w:val="auto"/>
          <w:sz w:val="28"/>
          <w:szCs w:val="28"/>
          <w:rtl/>
          <w:lang w:bidi="ar-LB"/>
        </w:rPr>
        <w:t>الحمد</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لله</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رب</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العالمين،</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وصلّى</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الله</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على</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سيّدنا</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محمد</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وآله</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الطاهرين</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وبعد</w:t>
      </w:r>
      <w:r w:rsidRPr="00B3365F">
        <w:rPr>
          <w:rFonts w:cs="Traditional Arabic"/>
          <w:b w:val="0"/>
          <w:bCs w:val="0"/>
          <w:color w:val="auto"/>
          <w:sz w:val="28"/>
          <w:szCs w:val="28"/>
          <w:rtl/>
          <w:lang w:bidi="ar-LB"/>
        </w:rPr>
        <w:t>.</w:t>
      </w:r>
    </w:p>
    <w:p w:rsidR="008E79D0" w:rsidRPr="00B3365F" w:rsidRDefault="008E79D0" w:rsidP="00B62F2A">
      <w:pPr>
        <w:pStyle w:val="a"/>
        <w:spacing w:line="240" w:lineRule="auto"/>
        <w:ind w:firstLine="288"/>
        <w:jc w:val="lowKashida"/>
        <w:rPr>
          <w:rFonts w:ascii="Traditional Arabic" w:cs="Traditional Arabic"/>
          <w:b w:val="0"/>
          <w:bCs w:val="0"/>
          <w:color w:val="auto"/>
          <w:sz w:val="28"/>
          <w:szCs w:val="28"/>
          <w:lang w:bidi="ar-LB"/>
        </w:rPr>
      </w:pPr>
    </w:p>
    <w:p w:rsidR="008E79D0" w:rsidRDefault="008E79D0" w:rsidP="00B62F2A">
      <w:pPr>
        <w:pStyle w:val="a"/>
        <w:spacing w:line="240" w:lineRule="auto"/>
        <w:jc w:val="lowKashida"/>
        <w:rPr>
          <w:rFonts w:cs="Traditional Arabic"/>
          <w:b w:val="0"/>
          <w:bCs w:val="0"/>
          <w:color w:val="auto"/>
          <w:sz w:val="28"/>
          <w:szCs w:val="28"/>
          <w:rtl/>
          <w:lang w:bidi="ar-LB"/>
        </w:rPr>
      </w:pPr>
      <w:r w:rsidRPr="00B3365F">
        <w:rPr>
          <w:rFonts w:ascii="Traditional Arabic" w:cs="Traditional Arabic"/>
          <w:b w:val="0"/>
          <w:bCs w:val="0"/>
          <w:color w:val="auto"/>
          <w:sz w:val="28"/>
          <w:szCs w:val="28"/>
          <w:rtl/>
          <w:lang w:bidi="ar-LB"/>
        </w:rPr>
        <w:t>يتحدّث</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الإمام</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الخامنئي</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دام</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ظله</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عن</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المقاومة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الإسلامية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في</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لبنان،</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بأنّها</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مجموعة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مقاومة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مؤمنة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ومن</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أكثر</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مجموعات</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الدفاع</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الوطني</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شرفاً</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وفخراً،</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بل</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هي</w:t>
      </w:r>
      <w:r w:rsidRPr="00B3365F">
        <w:rPr>
          <w:rFonts w:cs="Traditional Arabic"/>
          <w:b w:val="0"/>
          <w:bCs w:val="0"/>
          <w:color w:val="auto"/>
          <w:sz w:val="28"/>
          <w:szCs w:val="28"/>
          <w:rtl/>
          <w:lang w:bidi="ar-LB"/>
        </w:rPr>
        <w:t xml:space="preserve"> - </w:t>
      </w:r>
      <w:r w:rsidRPr="00B3365F">
        <w:rPr>
          <w:rFonts w:ascii="Traditional Arabic" w:cs="Traditional Arabic"/>
          <w:b w:val="0"/>
          <w:bCs w:val="0"/>
          <w:color w:val="auto"/>
          <w:sz w:val="28"/>
          <w:szCs w:val="28"/>
          <w:rtl/>
          <w:lang w:bidi="ar-LB"/>
        </w:rPr>
        <w:t>كما</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يقول</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الإمام</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القائد</w:t>
      </w:r>
      <w:r w:rsidRPr="00B3365F">
        <w:rPr>
          <w:rFonts w:cs="Traditional Arabic"/>
          <w:b w:val="0"/>
          <w:bCs w:val="0"/>
          <w:color w:val="auto"/>
          <w:sz w:val="28"/>
          <w:szCs w:val="28"/>
          <w:rtl/>
          <w:lang w:bidi="ar-LB"/>
        </w:rPr>
        <w:t xml:space="preserve"> - </w:t>
      </w:r>
      <w:r w:rsidRPr="00B3365F">
        <w:rPr>
          <w:rFonts w:ascii="Traditional Arabic" w:cs="Traditional Arabic"/>
          <w:b w:val="0"/>
          <w:bCs w:val="0"/>
          <w:color w:val="auto"/>
          <w:sz w:val="28"/>
          <w:szCs w:val="28"/>
          <w:rtl/>
          <w:lang w:bidi="ar-LB"/>
        </w:rPr>
        <w:t>من</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أشرف</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مجموعات</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المقاومة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الوطنية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والدفاع</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الوطني</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على</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الصعيد</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العالمي،</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وقلّما</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شهدنا</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في</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العالم</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مجموعة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مقاومة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تتحلّى</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بهذه</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الطهارة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والإيمان</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والتضحية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والنجاح</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بالعمل</w:t>
      </w:r>
      <w:r w:rsidRPr="00B3365F">
        <w:rPr>
          <w:rFonts w:cs="Traditional Arabic"/>
          <w:b w:val="0"/>
          <w:bCs w:val="0"/>
          <w:color w:val="auto"/>
          <w:sz w:val="28"/>
          <w:szCs w:val="28"/>
          <w:rtl/>
          <w:lang w:bidi="ar-LB"/>
        </w:rPr>
        <w:t>...</w:t>
      </w:r>
      <w:r w:rsidRPr="00B3365F">
        <w:rPr>
          <w:rFonts w:ascii="Traditional Arabic" w:cs="Traditional Arabic"/>
          <w:b w:val="0"/>
          <w:bCs w:val="0"/>
          <w:color w:val="auto"/>
          <w:sz w:val="28"/>
          <w:szCs w:val="28"/>
          <w:rtl/>
          <w:lang w:bidi="ar-LB"/>
        </w:rPr>
        <w:t>،</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وسبب</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دعمنا</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للمقاومة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اللبنانية،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يعود</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إلى</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استقامتها</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وصمودها</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أمام</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الأعداء</w:t>
      </w:r>
      <w:r w:rsidRPr="00B3365F">
        <w:rPr>
          <w:rFonts w:cs="Traditional Arabic"/>
          <w:b w:val="0"/>
          <w:bCs w:val="0"/>
          <w:color w:val="auto"/>
          <w:sz w:val="28"/>
          <w:szCs w:val="28"/>
          <w:rtl/>
          <w:lang w:bidi="ar-LB"/>
        </w:rPr>
        <w:t>.</w:t>
      </w:r>
    </w:p>
    <w:p w:rsidR="008E79D0" w:rsidRPr="00B3365F" w:rsidRDefault="008E79D0" w:rsidP="00B62F2A">
      <w:pPr>
        <w:pStyle w:val="a"/>
        <w:spacing w:line="240" w:lineRule="auto"/>
        <w:ind w:firstLine="288"/>
        <w:jc w:val="lowKashida"/>
        <w:rPr>
          <w:rFonts w:ascii="Traditional Arabic" w:cs="Traditional Arabic"/>
          <w:b w:val="0"/>
          <w:bCs w:val="0"/>
          <w:color w:val="auto"/>
          <w:sz w:val="28"/>
          <w:szCs w:val="28"/>
          <w:lang w:bidi="ar-LB"/>
        </w:rPr>
      </w:pPr>
    </w:p>
    <w:p w:rsidR="008E79D0" w:rsidRDefault="008E79D0" w:rsidP="00B62F2A">
      <w:pPr>
        <w:pStyle w:val="a"/>
        <w:spacing w:line="240" w:lineRule="auto"/>
        <w:jc w:val="lowKashida"/>
        <w:rPr>
          <w:rFonts w:cs="Traditional Arabic"/>
          <w:b w:val="0"/>
          <w:bCs w:val="0"/>
          <w:color w:val="auto"/>
          <w:sz w:val="28"/>
          <w:szCs w:val="28"/>
          <w:rtl/>
          <w:lang w:bidi="ar-LB"/>
        </w:rPr>
      </w:pPr>
      <w:r w:rsidRPr="00B3365F">
        <w:rPr>
          <w:rFonts w:ascii="Traditional Arabic" w:cs="Traditional Arabic"/>
          <w:b w:val="0"/>
          <w:bCs w:val="0"/>
          <w:color w:val="auto"/>
          <w:sz w:val="28"/>
          <w:szCs w:val="28"/>
          <w:rtl/>
          <w:lang w:bidi="ar-LB"/>
        </w:rPr>
        <w:t>عندما</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نتأمّل</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بعمق</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في</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مجموعة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الأوصاف</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التي</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ذكرها</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الإمام</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القائد</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الخامنئي</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دام</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ظله</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في</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هذه</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الثلة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من</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المؤمنين</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المجاهدين</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والمخلصين،</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لا</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بدّ</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من</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شكر</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الله</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تعالى</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على</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توفيقه</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لهذه</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المقاومة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الوفيّة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التي</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أدخلت</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الرضا</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والسرور</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على</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قلب</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قائدها</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وولّيها</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المفدّى</w:t>
      </w:r>
      <w:r w:rsidRPr="00B3365F">
        <w:rPr>
          <w:rFonts w:cs="Traditional Arabic"/>
          <w:b w:val="0"/>
          <w:bCs w:val="0"/>
          <w:color w:val="auto"/>
          <w:sz w:val="28"/>
          <w:szCs w:val="28"/>
          <w:rtl/>
          <w:lang w:bidi="ar-LB"/>
        </w:rPr>
        <w:t>.</w:t>
      </w:r>
    </w:p>
    <w:p w:rsidR="008E79D0" w:rsidRPr="00B3365F" w:rsidRDefault="008E79D0" w:rsidP="00B62F2A">
      <w:pPr>
        <w:pStyle w:val="a"/>
        <w:spacing w:line="240" w:lineRule="auto"/>
        <w:ind w:firstLine="288"/>
        <w:jc w:val="lowKashida"/>
        <w:rPr>
          <w:rFonts w:ascii="Traditional Arabic" w:cs="Traditional Arabic"/>
          <w:b w:val="0"/>
          <w:bCs w:val="0"/>
          <w:color w:val="auto"/>
          <w:sz w:val="28"/>
          <w:szCs w:val="28"/>
          <w:lang w:bidi="ar-LB"/>
        </w:rPr>
      </w:pPr>
    </w:p>
    <w:p w:rsidR="008E79D0" w:rsidRDefault="008E79D0" w:rsidP="00B62F2A">
      <w:pPr>
        <w:pStyle w:val="a"/>
        <w:spacing w:line="240" w:lineRule="auto"/>
        <w:jc w:val="lowKashida"/>
        <w:rPr>
          <w:rFonts w:cs="Traditional Arabic"/>
          <w:b w:val="0"/>
          <w:bCs w:val="0"/>
          <w:color w:val="auto"/>
          <w:sz w:val="28"/>
          <w:szCs w:val="28"/>
          <w:rtl/>
          <w:lang w:bidi="ar-LB"/>
        </w:rPr>
      </w:pPr>
      <w:r w:rsidRPr="00B3365F">
        <w:rPr>
          <w:rFonts w:ascii="Traditional Arabic" w:cs="Traditional Arabic"/>
          <w:b w:val="0"/>
          <w:bCs w:val="0"/>
          <w:color w:val="auto"/>
          <w:sz w:val="28"/>
          <w:szCs w:val="28"/>
          <w:rtl/>
          <w:lang w:bidi="ar-LB"/>
        </w:rPr>
        <w:t>وبنفس</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الوقت</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ينبغي</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أن</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ندرك</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أنّ</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كلام</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سماحة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القائد</w:t>
      </w:r>
      <w:r>
        <w:rPr>
          <w:rFonts w:ascii="Traditional Arabic" w:cs="Traditional Arabic"/>
          <w:b w:val="0"/>
          <w:bCs w:val="0"/>
          <w:color w:val="auto"/>
          <w:sz w:val="28"/>
          <w:szCs w:val="28"/>
          <w:rtl/>
          <w:lang w:bidi="ar-LB"/>
        </w:rPr>
        <w:t xml:space="preserve"> دام ظله</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هذا</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يثقل</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المسؤولية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والتكليف</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في</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مواجهة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طواغيت</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الأرض،</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والاستكبار،</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ومقارعة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الظلم</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والظالمين</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ويعزّز</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عناصر</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القوّة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والعزيمة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والثبات</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والاستمرار</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والمثابرة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في</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خدمة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النهج</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الإسلامي</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الأصيل</w:t>
      </w:r>
      <w:r w:rsidRPr="00B3365F">
        <w:rPr>
          <w:rFonts w:cs="Traditional Arabic"/>
          <w:b w:val="0"/>
          <w:bCs w:val="0"/>
          <w:color w:val="auto"/>
          <w:sz w:val="28"/>
          <w:szCs w:val="28"/>
          <w:rtl/>
          <w:lang w:bidi="ar-LB"/>
        </w:rPr>
        <w:t>.</w:t>
      </w:r>
    </w:p>
    <w:p w:rsidR="008E79D0" w:rsidRPr="00B3365F" w:rsidRDefault="008E79D0" w:rsidP="00B62F2A">
      <w:pPr>
        <w:pStyle w:val="a"/>
        <w:spacing w:line="240" w:lineRule="auto"/>
        <w:ind w:firstLine="288"/>
        <w:jc w:val="lowKashida"/>
        <w:rPr>
          <w:rFonts w:ascii="Traditional Arabic" w:cs="Traditional Arabic"/>
          <w:b w:val="0"/>
          <w:bCs w:val="0"/>
          <w:color w:val="auto"/>
          <w:sz w:val="28"/>
          <w:szCs w:val="28"/>
          <w:lang w:bidi="ar-LB"/>
        </w:rPr>
      </w:pPr>
    </w:p>
    <w:p w:rsidR="008E79D0" w:rsidRPr="00B3365F" w:rsidRDefault="008E79D0" w:rsidP="00B62F2A">
      <w:pPr>
        <w:pStyle w:val="a"/>
        <w:spacing w:line="240" w:lineRule="auto"/>
        <w:jc w:val="lowKashida"/>
        <w:rPr>
          <w:rFonts w:ascii="Traditional Arabic" w:cs="Traditional Arabic"/>
          <w:b w:val="0"/>
          <w:bCs w:val="0"/>
          <w:color w:val="auto"/>
          <w:sz w:val="28"/>
          <w:szCs w:val="28"/>
          <w:lang w:bidi="ar-LB"/>
        </w:rPr>
      </w:pPr>
      <w:r w:rsidRPr="00B3365F">
        <w:rPr>
          <w:rFonts w:ascii="Traditional Arabic" w:cs="Traditional Arabic"/>
          <w:b w:val="0"/>
          <w:bCs w:val="0"/>
          <w:color w:val="auto"/>
          <w:sz w:val="28"/>
          <w:szCs w:val="28"/>
          <w:rtl/>
          <w:lang w:bidi="ar-LB"/>
        </w:rPr>
        <w:t>ومع</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أنّ</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المستكبرين</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والأعداء</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كثر</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في</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هذا</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العصر،</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ويملكون</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العدّة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والعدد</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والتفوّق</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المادي،</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إلا</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أنّا</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سلاحنا</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يبقى</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هو</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الأمضى</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والأكثر</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فعاليّة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وقوة</w:t>
      </w:r>
      <w:r w:rsidRPr="00B3365F">
        <w:rPr>
          <w:rFonts w:cs="Traditional Arabic"/>
          <w:b w:val="0"/>
          <w:bCs w:val="0"/>
          <w:color w:val="auto"/>
          <w:sz w:val="28"/>
          <w:szCs w:val="28"/>
          <w:rtl/>
          <w:lang w:bidi="ar-LB"/>
        </w:rPr>
        <w:t xml:space="preserve"> ... </w:t>
      </w:r>
      <w:r w:rsidRPr="00B3365F">
        <w:rPr>
          <w:rFonts w:ascii="Traditional Arabic" w:cs="Traditional Arabic"/>
          <w:b w:val="0"/>
          <w:bCs w:val="0"/>
          <w:color w:val="auto"/>
          <w:sz w:val="28"/>
          <w:szCs w:val="28"/>
          <w:rtl/>
          <w:lang w:bidi="ar-LB"/>
        </w:rPr>
        <w:t>كونه</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مُستلهم</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من</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الروح</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الإيمانية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والمعنوية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للإمام</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روح</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الله</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الموسوي</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الخميني</w:t>
      </w:r>
      <w:r w:rsidRPr="00B3365F">
        <w:rPr>
          <w:rFonts w:cs="Traditional Arabic"/>
          <w:b w:val="0"/>
          <w:bCs w:val="0"/>
          <w:color w:val="auto"/>
          <w:sz w:val="28"/>
          <w:szCs w:val="28"/>
          <w:rtl/>
          <w:lang w:bidi="ar-LB"/>
        </w:rPr>
        <w:t xml:space="preserve"> </w:t>
      </w:r>
      <w:r>
        <w:rPr>
          <w:rFonts w:ascii="Traditional Arabic" w:cs="Traditional Arabic"/>
          <w:b w:val="0"/>
          <w:bCs w:val="0"/>
          <w:color w:val="auto"/>
          <w:sz w:val="28"/>
          <w:szCs w:val="28"/>
          <w:rtl/>
          <w:lang w:bidi="ar-LB"/>
        </w:rPr>
        <w:t>قدس سره</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ويكمل</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المسيرة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في</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ظل</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القيادة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الحكيمة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والبصيرة</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للولي</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الفقيه</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الإمام</w:t>
      </w:r>
      <w:r w:rsidRPr="00B3365F">
        <w:rPr>
          <w:rFonts w:cs="Traditional Arabic"/>
          <w:b w:val="0"/>
          <w:bCs w:val="0"/>
          <w:color w:val="auto"/>
          <w:sz w:val="28"/>
          <w:szCs w:val="28"/>
          <w:rtl/>
          <w:lang w:bidi="ar-LB"/>
        </w:rPr>
        <w:t xml:space="preserve"> </w:t>
      </w:r>
      <w:r w:rsidRPr="00B3365F">
        <w:rPr>
          <w:rFonts w:ascii="Traditional Arabic" w:cs="Traditional Arabic"/>
          <w:b w:val="0"/>
          <w:bCs w:val="0"/>
          <w:color w:val="auto"/>
          <w:sz w:val="28"/>
          <w:szCs w:val="28"/>
          <w:rtl/>
          <w:lang w:bidi="ar-LB"/>
        </w:rPr>
        <w:t>الخامنئي</w:t>
      </w:r>
      <w:r w:rsidRPr="00B3365F">
        <w:rPr>
          <w:rFonts w:cs="Traditional Arabic"/>
          <w:b w:val="0"/>
          <w:bCs w:val="0"/>
          <w:color w:val="auto"/>
          <w:sz w:val="28"/>
          <w:szCs w:val="28"/>
          <w:rtl/>
          <w:lang w:bidi="ar-LB"/>
        </w:rPr>
        <w:t xml:space="preserve"> </w:t>
      </w:r>
      <w:r>
        <w:rPr>
          <w:rFonts w:ascii="Traditional Arabic" w:cs="Traditional Arabic"/>
          <w:b w:val="0"/>
          <w:bCs w:val="0"/>
          <w:color w:val="auto"/>
          <w:sz w:val="28"/>
          <w:szCs w:val="28"/>
          <w:rtl/>
          <w:lang w:bidi="ar-LB"/>
        </w:rPr>
        <w:t>دام ظله</w:t>
      </w:r>
      <w:r w:rsidRPr="00B3365F">
        <w:rPr>
          <w:rFonts w:cs="Traditional Arabic"/>
          <w:b w:val="0"/>
          <w:bCs w:val="0"/>
          <w:color w:val="auto"/>
          <w:sz w:val="28"/>
          <w:szCs w:val="28"/>
          <w:rtl/>
          <w:lang w:bidi="ar-LB"/>
        </w:rPr>
        <w:t>.</w:t>
      </w:r>
    </w:p>
    <w:p w:rsidR="008E79D0" w:rsidRDefault="008E79D0" w:rsidP="00B62F2A">
      <w:pPr>
        <w:pStyle w:val="a"/>
        <w:spacing w:line="240" w:lineRule="auto"/>
        <w:ind w:firstLine="288"/>
        <w:jc w:val="right"/>
        <w:rPr>
          <w:rFonts w:cs="Traditional Arabic"/>
          <w:color w:val="auto"/>
          <w:sz w:val="32"/>
          <w:szCs w:val="32"/>
          <w:rtl/>
          <w:lang w:bidi="ar-LB"/>
        </w:rPr>
      </w:pPr>
    </w:p>
    <w:p w:rsidR="008E79D0" w:rsidRPr="00312DD5" w:rsidRDefault="008E79D0" w:rsidP="00B62F2A">
      <w:pPr>
        <w:pStyle w:val="a"/>
        <w:spacing w:line="240" w:lineRule="auto"/>
        <w:ind w:firstLine="288"/>
        <w:jc w:val="right"/>
        <w:rPr>
          <w:rFonts w:cs="Traditional Arabic"/>
          <w:color w:val="auto"/>
          <w:sz w:val="32"/>
          <w:szCs w:val="32"/>
          <w:lang w:bidi="ar-LB"/>
        </w:rPr>
      </w:pPr>
      <w:r w:rsidRPr="00312DD5">
        <w:rPr>
          <w:rFonts w:cs="Traditional Arabic"/>
          <w:color w:val="auto"/>
          <w:sz w:val="32"/>
          <w:szCs w:val="32"/>
          <w:rtl/>
          <w:lang w:bidi="ar-LB"/>
        </w:rPr>
        <w:t>والحمد لله ربّ العالمين</w:t>
      </w:r>
    </w:p>
    <w:p w:rsidR="008E79D0" w:rsidRPr="00312DD5" w:rsidRDefault="008E79D0" w:rsidP="00B62F2A">
      <w:pPr>
        <w:pStyle w:val="a"/>
        <w:spacing w:line="240" w:lineRule="auto"/>
        <w:ind w:firstLine="288"/>
        <w:jc w:val="right"/>
        <w:rPr>
          <w:rFonts w:cs="Traditional Arabic"/>
          <w:color w:val="auto"/>
          <w:sz w:val="32"/>
          <w:szCs w:val="32"/>
          <w:rtl/>
          <w:lang w:bidi="ar-LB"/>
        </w:rPr>
      </w:pPr>
      <w:r w:rsidRPr="00312DD5">
        <w:rPr>
          <w:rFonts w:cs="Traditional Arabic"/>
          <w:color w:val="auto"/>
          <w:sz w:val="32"/>
          <w:szCs w:val="32"/>
          <w:rtl/>
          <w:lang w:bidi="ar-LB"/>
        </w:rPr>
        <w:t>مركز نون للتأليف والترجمة</w:t>
      </w:r>
    </w:p>
    <w:p w:rsidR="008E79D0" w:rsidRPr="00613E95" w:rsidRDefault="008E79D0" w:rsidP="00B62F2A">
      <w:pPr>
        <w:bidi/>
        <w:spacing w:line="240" w:lineRule="auto"/>
        <w:jc w:val="lowKashida"/>
        <w:rPr>
          <w:rFonts w:ascii="Traditional Arabic" w:hAnsi="Traditional Arabic" w:cs="Traditional Arabic"/>
          <w:b/>
          <w:bCs/>
          <w:color w:val="000080"/>
          <w:sz w:val="28"/>
          <w:szCs w:val="28"/>
          <w:lang w:bidi="ar-LB"/>
        </w:rPr>
      </w:pPr>
      <w:r>
        <w:rPr>
          <w:w w:val="81"/>
          <w:rtl/>
          <w:lang w:bidi="ar-YE"/>
        </w:rPr>
        <w:br w:type="page"/>
      </w:r>
      <w:r>
        <w:rPr>
          <w:noProof/>
        </w:rPr>
        <w:pict>
          <v:shape id="_x0000_s1033" type="#_x0000_t75" style="position:absolute;left:0;text-align:left;margin-left:-9pt;margin-top:171pt;width:231pt;height:339pt;z-index:251657216">
            <v:imagedata r:id="rId9" o:title=""/>
            <w10:wrap type="square"/>
          </v:shape>
        </w:pict>
      </w:r>
      <w:r>
        <w:rPr>
          <w:noProof/>
        </w:rPr>
        <w:pict>
          <v:shape id="Text Box 10" o:spid="_x0000_s1034" type="#_x0000_t202" style="position:absolute;left:0;text-align:left;margin-left:0;margin-top:0;width:474.05pt;height:361.75pt;z-index:251638784;visibility:visible;mso-position-horizontal:center;mso-position-horizontal-relative:margin;mso-position-vertical:center;mso-position-vertical-relative:margin" filled="f" stroked="f">
            <v:fill o:detectmouseclick="t"/>
            <v:textbox style="mso-next-textbox:#Text Box 10">
              <w:txbxContent>
                <w:p w:rsidR="008E79D0" w:rsidRDefault="008E79D0" w:rsidP="00B62F2A">
                  <w:pPr>
                    <w:jc w:val="right"/>
                    <w:rPr>
                      <w:rFonts w:ascii="Traditional Arabic" w:hAnsi="Traditional Arabic" w:cs="Traditional Arabic"/>
                      <w:bCs/>
                      <w:caps/>
                      <w:color w:val="000000"/>
                      <w:sz w:val="200"/>
                      <w:szCs w:val="200"/>
                      <w:rtl/>
                    </w:rPr>
                  </w:pPr>
                  <w:r w:rsidRPr="00A755B7">
                    <w:rPr>
                      <w:rFonts w:ascii="Traditional Arabic" w:hAnsi="Traditional Arabic" w:cs="Traditional Arabic"/>
                      <w:bCs/>
                      <w:caps/>
                      <w:color w:val="000000"/>
                      <w:sz w:val="200"/>
                      <w:szCs w:val="200"/>
                      <w:rtl/>
                    </w:rPr>
                    <w:t xml:space="preserve">خطاب </w:t>
                  </w:r>
                </w:p>
                <w:p w:rsidR="008E79D0" w:rsidRDefault="008E79D0" w:rsidP="00B62F2A">
                  <w:pPr>
                    <w:jc w:val="right"/>
                    <w:rPr>
                      <w:rFonts w:ascii="Traditional Arabic" w:hAnsi="Traditional Arabic" w:cs="Traditional Arabic"/>
                      <w:bCs/>
                      <w:caps/>
                      <w:color w:val="000000"/>
                      <w:sz w:val="200"/>
                      <w:szCs w:val="200"/>
                      <w:lang w:bidi="ar-LB"/>
                    </w:rPr>
                  </w:pPr>
                  <w:r>
                    <w:rPr>
                      <w:rFonts w:ascii="Traditional Arabic" w:hAnsi="Traditional Arabic" w:cs="Traditional Arabic"/>
                      <w:bCs/>
                      <w:caps/>
                      <w:color w:val="000000"/>
                      <w:sz w:val="200"/>
                      <w:szCs w:val="200"/>
                      <w:rtl/>
                    </w:rPr>
                    <w:t>الولي</w:t>
                  </w:r>
                </w:p>
                <w:p w:rsidR="008E79D0" w:rsidRPr="00A755B7" w:rsidRDefault="008E79D0" w:rsidP="00B62F2A">
                  <w:pPr>
                    <w:jc w:val="center"/>
                    <w:rPr>
                      <w:rFonts w:ascii="Traditional Arabic" w:hAnsi="Traditional Arabic" w:cs="Traditional Arabic"/>
                      <w:bCs/>
                      <w:caps/>
                      <w:color w:val="000000"/>
                      <w:sz w:val="200"/>
                      <w:szCs w:val="200"/>
                      <w:lang w:bidi="ar-LB"/>
                    </w:rPr>
                  </w:pPr>
                </w:p>
              </w:txbxContent>
            </v:textbox>
            <w10:wrap type="square" anchorx="margin" anchory="margin"/>
          </v:shape>
        </w:pict>
      </w:r>
      <w:r>
        <w:rPr>
          <w:rtl/>
        </w:rPr>
        <w:br w:type="page"/>
      </w:r>
      <w:r w:rsidRPr="00613E95">
        <w:rPr>
          <w:rFonts w:ascii="Traditional Arabic" w:hAnsi="Traditional Arabic" w:cs="Traditional Arabic"/>
          <w:b/>
          <w:bCs/>
          <w:color w:val="000080"/>
          <w:sz w:val="28"/>
          <w:szCs w:val="28"/>
          <w:rtl/>
          <w:lang w:bidi="ar-LB"/>
        </w:rPr>
        <w:t>خطاب الإمام الخامنئي دام ظله</w:t>
      </w:r>
    </w:p>
    <w:p w:rsidR="008E79D0" w:rsidRPr="00613E95" w:rsidRDefault="008E79D0" w:rsidP="00B62F2A">
      <w:pPr>
        <w:bidi/>
        <w:spacing w:line="240" w:lineRule="auto"/>
        <w:jc w:val="lowKashida"/>
        <w:rPr>
          <w:rFonts w:ascii="Traditional Arabic" w:hAnsi="Traditional Arabic" w:cs="Traditional Arabic"/>
          <w:b/>
          <w:bCs/>
          <w:color w:val="000080"/>
          <w:sz w:val="28"/>
          <w:szCs w:val="28"/>
          <w:rtl/>
          <w:lang w:bidi="ar-LB"/>
        </w:rPr>
      </w:pPr>
      <w:r w:rsidRPr="00613E95">
        <w:rPr>
          <w:rFonts w:ascii="Traditional Arabic" w:hAnsi="Traditional Arabic" w:cs="Traditional Arabic"/>
          <w:b/>
          <w:bCs/>
          <w:color w:val="000080"/>
          <w:sz w:val="28"/>
          <w:szCs w:val="28"/>
          <w:rtl/>
          <w:lang w:bidi="ar-LB"/>
        </w:rPr>
        <w:t>في لقاء أساتذة الجامعات</w:t>
      </w:r>
      <w:r>
        <w:rPr>
          <w:rStyle w:val="FootnoteReference"/>
          <w:rFonts w:ascii="Traditional Arabic" w:hAnsi="Traditional Arabic"/>
          <w:b/>
          <w:bCs/>
          <w:color w:val="000080"/>
          <w:sz w:val="28"/>
          <w:szCs w:val="28"/>
          <w:rtl/>
          <w:lang w:bidi="ar-LB"/>
        </w:rPr>
        <w:footnoteReference w:id="2"/>
      </w:r>
    </w:p>
    <w:p w:rsidR="008E79D0" w:rsidRPr="00052A24" w:rsidRDefault="008E79D0" w:rsidP="00B62F2A">
      <w:pPr>
        <w:bidi/>
        <w:spacing w:line="240" w:lineRule="auto"/>
        <w:jc w:val="center"/>
        <w:rPr>
          <w:rFonts w:ascii="Traditional Arabic" w:hAnsi="Traditional Arabic" w:cs="Traditional Arabic"/>
          <w:b/>
          <w:bCs/>
          <w:sz w:val="28"/>
          <w:szCs w:val="28"/>
          <w:lang w:bidi="ar-LB"/>
        </w:rPr>
      </w:pPr>
    </w:p>
    <w:p w:rsidR="008E79D0" w:rsidRPr="00D86D68" w:rsidRDefault="008E79D0" w:rsidP="00B62F2A">
      <w:pPr>
        <w:bidi/>
        <w:spacing w:line="240" w:lineRule="auto"/>
        <w:jc w:val="center"/>
        <w:rPr>
          <w:rFonts w:ascii="Traditional Arabic" w:hAnsi="Traditional Arabic" w:cs="Traditional Arabic"/>
          <w:b/>
          <w:bCs/>
          <w:sz w:val="28"/>
          <w:szCs w:val="28"/>
          <w:rtl/>
          <w:lang w:bidi="ar-LB"/>
        </w:rPr>
      </w:pPr>
      <w:r w:rsidRPr="00D86D68">
        <w:rPr>
          <w:rFonts w:ascii="Traditional Arabic" w:hAnsi="Traditional Arabic" w:cs="Traditional Arabic"/>
          <w:b/>
          <w:bCs/>
          <w:sz w:val="28"/>
          <w:szCs w:val="28"/>
          <w:rtl/>
          <w:lang w:bidi="ar-LB"/>
        </w:rPr>
        <w:t>بسم الله الرحمن الرحيم</w:t>
      </w:r>
      <w:r>
        <w:rPr>
          <w:rStyle w:val="FootnoteReference"/>
          <w:rFonts w:ascii="Traditional Arabic" w:hAnsi="Traditional Arabic"/>
          <w:b/>
          <w:bCs/>
          <w:sz w:val="28"/>
          <w:szCs w:val="28"/>
          <w:rtl/>
          <w:lang w:bidi="ar-LB"/>
        </w:rPr>
        <w:footnoteReference w:id="3"/>
      </w:r>
    </w:p>
    <w:p w:rsidR="008E79D0" w:rsidRPr="00613E95" w:rsidRDefault="008E79D0" w:rsidP="00B62F2A">
      <w:pPr>
        <w:bidi/>
        <w:spacing w:line="240" w:lineRule="auto"/>
        <w:jc w:val="lowKashida"/>
        <w:rPr>
          <w:rFonts w:ascii="Traditional Arabic" w:hAnsi="Traditional Arabic" w:cs="Traditional Arabic"/>
          <w:b/>
          <w:bCs/>
          <w:color w:val="663300"/>
          <w:sz w:val="28"/>
          <w:szCs w:val="28"/>
          <w:lang w:bidi="ar-LB"/>
        </w:rPr>
      </w:pPr>
      <w:r w:rsidRPr="00613E95">
        <w:rPr>
          <w:rFonts w:ascii="Traditional Arabic" w:hAnsi="Traditional Arabic" w:cs="Traditional Arabic"/>
          <w:b/>
          <w:bCs/>
          <w:color w:val="663300"/>
          <w:sz w:val="28"/>
          <w:szCs w:val="28"/>
          <w:rtl/>
          <w:lang w:bidi="ar-LB"/>
        </w:rPr>
        <w:t>تكريم الأستاذ</w:t>
      </w:r>
    </w:p>
    <w:p w:rsidR="008E79D0" w:rsidRPr="00613E95" w:rsidRDefault="008E79D0" w:rsidP="00B62F2A">
      <w:pPr>
        <w:bidi/>
        <w:spacing w:line="240" w:lineRule="auto"/>
        <w:jc w:val="lowKashida"/>
        <w:rPr>
          <w:rFonts w:ascii="Traditional Arabic" w:hAnsi="Traditional Arabic" w:cs="Traditional Arabic"/>
          <w:sz w:val="28"/>
          <w:szCs w:val="28"/>
          <w:lang w:bidi="ar-LB"/>
        </w:rPr>
      </w:pPr>
      <w:r w:rsidRPr="00613E95">
        <w:rPr>
          <w:rFonts w:ascii="Traditional Arabic" w:hAnsi="Traditional Arabic" w:cs="Traditional Arabic"/>
          <w:sz w:val="28"/>
          <w:szCs w:val="28"/>
          <w:rtl/>
          <w:lang w:bidi="ar-LB"/>
        </w:rPr>
        <w:t>سبق وأن أشرت إلى أنّ الهدف من عقد هذا اللّقاء بالأساتذة المحترمين والكرام والأعزّاء، في الدرجة الأولى، هو تكريم وتجليل مقام الأستاذ. حيث نُريد ترويج وتثبيت هذه الثقافة في بلدنا، وهي تكريم الأساتذة. هذه هي واحدة من أعظم تعاليم التربية الإسلامية. ولقد ألّف علماؤنا الماضون الكتب ونقلوا الأحاديث والآيات القرآنية حول هذه المسألة. هذا هو الهدف الأول، وهو عملٌ رمزي لتجليل الأساتذة وتكريمهم. والهدف الثاني والثالث المهمّان أيضاً هما أن أتحدّث معهم بالمشافهة واستمع إلى الآراء والأفكار التي يُدلي بها الأساتذة من الإخوة والأخوات، واحتمال أن أطرح عليهم بعض النقاط التي أراها مناسبة.</w:t>
      </w:r>
    </w:p>
    <w:p w:rsidR="008E79D0" w:rsidRPr="00613E95" w:rsidRDefault="008E79D0" w:rsidP="00B62F2A">
      <w:pPr>
        <w:bidi/>
        <w:spacing w:line="240" w:lineRule="auto"/>
        <w:jc w:val="lowKashida"/>
        <w:rPr>
          <w:rFonts w:ascii="Traditional Arabic" w:hAnsi="Traditional Arabic" w:cs="Traditional Arabic"/>
          <w:sz w:val="28"/>
          <w:szCs w:val="28"/>
          <w:lang w:bidi="ar-LB"/>
        </w:rPr>
      </w:pPr>
      <w:r w:rsidRPr="00613E95">
        <w:rPr>
          <w:rFonts w:ascii="Traditional Arabic" w:hAnsi="Traditional Arabic" w:cs="Traditional Arabic"/>
          <w:sz w:val="28"/>
          <w:szCs w:val="28"/>
          <w:rtl/>
          <w:lang w:bidi="ar-LB"/>
        </w:rPr>
        <w:t>لقد كان الاجتماع اليوم جيداً جداً. يؤسفنا ضيق الوقت والذي حرمنا من الاستماع إلى كلمات باقي الأساتذة التي كان من المقرّر إلقاؤها. والحال أنّ الموضوعات التي طرحها الأصدقاء كانت في غاية الجودة، ويتطلّب بعض منها المتابعة المؤكّدة، وأنا بدوري سأوصي بها وأُتابعها.</w:t>
      </w:r>
    </w:p>
    <w:p w:rsidR="008E79D0" w:rsidRPr="00613E95" w:rsidRDefault="008E79D0" w:rsidP="00B62F2A">
      <w:pPr>
        <w:bidi/>
        <w:spacing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w:t>
      </w:r>
      <w:r w:rsidRPr="00613E95">
        <w:rPr>
          <w:rFonts w:ascii="Traditional Arabic" w:hAnsi="Traditional Arabic" w:cs="Traditional Arabic"/>
          <w:sz w:val="28"/>
          <w:szCs w:val="28"/>
          <w:rtl/>
          <w:lang w:bidi="ar-LB"/>
        </w:rPr>
        <w:t>وفيما يلي</w:t>
      </w:r>
      <w:r>
        <w:rPr>
          <w:rFonts w:ascii="Traditional Arabic" w:hAnsi="Traditional Arabic" w:cs="Traditional Arabic"/>
          <w:sz w:val="28"/>
          <w:szCs w:val="28"/>
          <w:rtl/>
          <w:lang w:bidi="ar-LB"/>
        </w:rPr>
        <w:t>)</w:t>
      </w:r>
      <w:r w:rsidRPr="00613E95">
        <w:rPr>
          <w:rFonts w:ascii="Traditional Arabic" w:hAnsi="Traditional Arabic" w:cs="Traditional Arabic"/>
          <w:sz w:val="28"/>
          <w:szCs w:val="28"/>
          <w:rtl/>
          <w:lang w:bidi="ar-LB"/>
        </w:rPr>
        <w:t xml:space="preserve"> أطرح عليكم بعض النقاط.</w:t>
      </w:r>
    </w:p>
    <w:p w:rsidR="008E79D0" w:rsidRDefault="008E79D0" w:rsidP="00B62F2A">
      <w:pPr>
        <w:bidi/>
        <w:spacing w:line="240" w:lineRule="auto"/>
        <w:jc w:val="lowKashida"/>
        <w:rPr>
          <w:rFonts w:ascii="Traditional Arabic" w:hAnsi="Traditional Arabic" w:cs="Traditional Arabic"/>
          <w:sz w:val="28"/>
          <w:szCs w:val="28"/>
          <w:rtl/>
          <w:lang w:bidi="ar-LB"/>
        </w:rPr>
      </w:pPr>
    </w:p>
    <w:p w:rsidR="008E79D0" w:rsidRDefault="008E79D0" w:rsidP="00B62F2A">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C22A9E">
        <w:rPr>
          <w:rFonts w:ascii="Traditional Arabic" w:hAnsi="Traditional Arabic" w:cs="Traditional Arabic"/>
          <w:b/>
          <w:bCs/>
          <w:sz w:val="28"/>
          <w:szCs w:val="28"/>
          <w:rtl/>
          <w:lang w:bidi="ar-LB"/>
        </w:rPr>
        <w:t>النقطة الأولى:</w:t>
      </w:r>
      <w:r w:rsidRPr="00C22A9E">
        <w:rPr>
          <w:rFonts w:ascii="Traditional Arabic" w:hAnsi="Traditional Arabic" w:cs="Traditional Arabic"/>
          <w:sz w:val="28"/>
          <w:szCs w:val="28"/>
          <w:rtl/>
          <w:lang w:bidi="ar-LB"/>
        </w:rPr>
        <w:t xml:space="preserve"> هي أنّ </w:t>
      </w:r>
      <w:r w:rsidRPr="00C22A9E">
        <w:rPr>
          <w:rFonts w:ascii="Traditional Arabic" w:hAnsi="Traditional Arabic" w:cs="Traditional Arabic"/>
          <w:sz w:val="28"/>
          <w:szCs w:val="28"/>
          <w:highlight w:val="lightGray"/>
          <w:rtl/>
          <w:lang w:bidi="ar-LB"/>
        </w:rPr>
        <w:t>الأستاذ ليس معلّماً وحسب، وإنّما هو مربٍّ أيضاً</w:t>
      </w:r>
      <w:r w:rsidRPr="00C22A9E">
        <w:rPr>
          <w:rFonts w:ascii="Traditional Arabic" w:hAnsi="Traditional Arabic" w:cs="Traditional Arabic"/>
          <w:sz w:val="28"/>
          <w:szCs w:val="28"/>
          <w:rtl/>
          <w:lang w:bidi="ar-LB"/>
        </w:rPr>
        <w:t>، وهذا سرّ طبيعيٌّ وهو واضح للجميع.</w:t>
      </w:r>
    </w:p>
    <w:p w:rsidR="008E79D0" w:rsidRPr="00C22A9E" w:rsidRDefault="008E79D0" w:rsidP="00B62F2A">
      <w:pPr>
        <w:bidi/>
        <w:spacing w:after="0" w:line="240" w:lineRule="auto"/>
        <w:jc w:val="lowKashida"/>
        <w:rPr>
          <w:rFonts w:ascii="Traditional Arabic" w:hAnsi="Traditional Arabic" w:cs="Traditional Arabic"/>
          <w:sz w:val="28"/>
          <w:szCs w:val="28"/>
          <w:lang w:bidi="ar-LB"/>
        </w:rPr>
      </w:pP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C22A9E">
        <w:rPr>
          <w:rFonts w:ascii="Traditional Arabic" w:hAnsi="Traditional Arabic" w:cs="Traditional Arabic"/>
          <w:sz w:val="28"/>
          <w:szCs w:val="28"/>
          <w:rtl/>
          <w:lang w:bidi="ar-LB"/>
        </w:rPr>
        <w:t>إنّ الإنسان الذي نتعلّم منه شيئاً ويفتح أمامنا باباً من العلم، سينفذ إلى قلوبنا وأرواحنا بصورة طبيعية. ويُمكننا أن نقول: ستتكوّن في المتعلّم حالة من التأثّر ببركة هذا التعليم. هذه فرصة كبيرة واستثنائية للغاية. فكم لدينا من الشباب الذين لا يرغبون في الاستماع إلى نصائح الوالد والجد والوالدة والأسرة ولا التأثّر القلبي بها، وفي الوقت ذاته تترك فيهم كلمة الأستاذ وإشاراته أثراً عميقاً؟ هذا هو الأستاذ. التعليم يترافق بشكل طبيعي مع إمكانية التربية.</w:t>
      </w:r>
    </w:p>
    <w:p w:rsidR="008E79D0" w:rsidRPr="00C22A9E" w:rsidRDefault="008E79D0" w:rsidP="00B62F2A">
      <w:pPr>
        <w:bidi/>
        <w:spacing w:after="0" w:line="240" w:lineRule="auto"/>
        <w:jc w:val="lowKashida"/>
        <w:rPr>
          <w:rFonts w:ascii="Traditional Arabic" w:hAnsi="Traditional Arabic" w:cs="Traditional Arabic"/>
          <w:sz w:val="28"/>
          <w:szCs w:val="28"/>
          <w:lang w:bidi="ar-LB"/>
        </w:rPr>
      </w:pP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C22A9E">
        <w:rPr>
          <w:rFonts w:ascii="Traditional Arabic" w:hAnsi="Traditional Arabic" w:cs="Traditional Arabic"/>
          <w:sz w:val="28"/>
          <w:szCs w:val="28"/>
          <w:rtl/>
          <w:lang w:bidi="ar-LB"/>
        </w:rPr>
        <w:t>يجب اغتنام هذه الفرصة. فإذا كان أستاذنا متديناً ذا غيرة وطنية ودافع ثوري ويتمتّع بروح المثابرة، لانتقلت هذه الصفات إلى المتعلّم بشكل طبيعيّ، والعكس أيضاً كذلك.</w:t>
      </w:r>
    </w:p>
    <w:p w:rsidR="008E79D0" w:rsidRPr="00C22A9E" w:rsidRDefault="008E79D0" w:rsidP="00B62F2A">
      <w:pPr>
        <w:bidi/>
        <w:spacing w:after="0" w:line="240" w:lineRule="auto"/>
        <w:jc w:val="lowKashida"/>
        <w:rPr>
          <w:rFonts w:ascii="Traditional Arabic" w:hAnsi="Traditional Arabic" w:cs="Traditional Arabic"/>
          <w:sz w:val="28"/>
          <w:szCs w:val="28"/>
          <w:lang w:bidi="ar-LB"/>
        </w:rPr>
      </w:pP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C22A9E">
        <w:rPr>
          <w:rFonts w:ascii="Traditional Arabic" w:hAnsi="Traditional Arabic" w:cs="Traditional Arabic"/>
          <w:sz w:val="28"/>
          <w:szCs w:val="28"/>
          <w:rtl/>
          <w:lang w:bidi="ar-LB"/>
        </w:rPr>
        <w:t>حين يكون الأستاذ إنساناً عادلاً منصفاً وذا أخلاق عالية فسترتفع حينها إمكانية تربية طالب عادل منصف وذي أخلاق حسنة، والعكس صحيح أيضاً.</w:t>
      </w:r>
    </w:p>
    <w:p w:rsidR="008E79D0" w:rsidRPr="00C22A9E" w:rsidRDefault="008E79D0" w:rsidP="00B62F2A">
      <w:pPr>
        <w:bidi/>
        <w:spacing w:after="0" w:line="240" w:lineRule="auto"/>
        <w:jc w:val="lowKashida"/>
        <w:rPr>
          <w:rFonts w:ascii="Traditional Arabic" w:hAnsi="Traditional Arabic" w:cs="Traditional Arabic"/>
          <w:sz w:val="28"/>
          <w:szCs w:val="28"/>
          <w:lang w:bidi="ar-LB"/>
        </w:rPr>
      </w:pPr>
    </w:p>
    <w:p w:rsidR="008E79D0" w:rsidRPr="00C22A9E" w:rsidRDefault="008E79D0" w:rsidP="00B62F2A">
      <w:pPr>
        <w:bidi/>
        <w:spacing w:after="0" w:line="240" w:lineRule="auto"/>
        <w:jc w:val="lowKashida"/>
        <w:rPr>
          <w:rFonts w:ascii="Traditional Arabic" w:hAnsi="Traditional Arabic" w:cs="Traditional Arabic"/>
          <w:b/>
          <w:bCs/>
          <w:color w:val="663300"/>
          <w:sz w:val="28"/>
          <w:szCs w:val="28"/>
          <w:lang w:bidi="ar-LB"/>
        </w:rPr>
      </w:pPr>
      <w:r w:rsidRPr="00C22A9E">
        <w:rPr>
          <w:rFonts w:ascii="Traditional Arabic" w:hAnsi="Traditional Arabic" w:cs="Traditional Arabic"/>
          <w:b/>
          <w:bCs/>
          <w:color w:val="663300"/>
          <w:sz w:val="28"/>
          <w:szCs w:val="28"/>
          <w:rtl/>
          <w:lang w:bidi="ar-LB"/>
        </w:rPr>
        <w:t>أنتم بأفعالكم وسلوككم!</w:t>
      </w: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C22A9E">
        <w:rPr>
          <w:rFonts w:ascii="Traditional Arabic" w:hAnsi="Traditional Arabic" w:cs="Traditional Arabic"/>
          <w:sz w:val="28"/>
          <w:szCs w:val="28"/>
          <w:highlight w:val="lightGray"/>
          <w:rtl/>
          <w:lang w:bidi="ar-LB"/>
        </w:rPr>
        <w:t>بلدنا اليوم بحاجة إلى شباب بإمكانهم أن يكونوا سواعد قوية لتقدُّم البلد، شباب يتحلّون بالدوافع الإيمانية والبصيرة الدينية والهمّة العالية، والجرأة على المبادرة، والثقة بالنفس، والإيمان بـأنّنا قادرون، شباب لديهم أمل وتفاؤل بالمستقبل،والتطلّع إلى الآفاق المستقبلية المشرقة، وروح الاستغناء</w:t>
      </w:r>
      <w:r w:rsidRPr="00C22A9E">
        <w:rPr>
          <w:rFonts w:ascii="Traditional Arabic" w:hAnsi="Traditional Arabic" w:cs="Traditional Arabic"/>
          <w:sz w:val="28"/>
          <w:szCs w:val="28"/>
          <w:rtl/>
          <w:lang w:bidi="ar-LB"/>
        </w:rPr>
        <w:t xml:space="preserve"> - ولا أقصد بها الإعراض عن التعلّم من الأجانب، وهذا ما لم ولا نوصي به بتاتاً، بل نحن على استعداد للتتلمذ على يد من هو أعلم منّا في أيّ مجال- وإنّما روح الاستغناء عن التأثّر والانبهار والتلقين واستغلال نقل العلوم، وهذه الروحية الشائعة اليوم في العالَم المتّصف بالعلم وهو عالم القوى الاستكبارية - فلا بدّ للشابّ أن يتّسم بروح الاستغناء هذه - وروح الفهم الصحيح والعميق لأوضاع البلد ولمعرفة أين نحن الآن، وإلى أين نحن سائرون، وكيف يُمكننا اجتياز هذا الطريق - والحقّ إنّه قد وردت اليوم في كلمات الأساتذة نقاط جلية في هذا المضمار - وكذلك </w:t>
      </w:r>
      <w:r>
        <w:rPr>
          <w:rFonts w:ascii="Traditional Arabic" w:hAnsi="Traditional Arabic" w:cs="Traditional Arabic"/>
          <w:sz w:val="28"/>
          <w:szCs w:val="28"/>
          <w:rtl/>
          <w:lang w:bidi="ar-LB"/>
        </w:rPr>
        <w:t>(</w:t>
      </w:r>
      <w:r w:rsidRPr="00C22A9E">
        <w:rPr>
          <w:rFonts w:ascii="Traditional Arabic" w:hAnsi="Traditional Arabic" w:cs="Traditional Arabic"/>
          <w:sz w:val="28"/>
          <w:szCs w:val="28"/>
          <w:rtl/>
          <w:lang w:bidi="ar-LB"/>
        </w:rPr>
        <w:t>نحتاج</w:t>
      </w:r>
      <w:r>
        <w:rPr>
          <w:rFonts w:ascii="Traditional Arabic" w:hAnsi="Traditional Arabic" w:cs="Traditional Arabic"/>
          <w:sz w:val="28"/>
          <w:szCs w:val="28"/>
          <w:rtl/>
          <w:lang w:bidi="ar-LB"/>
        </w:rPr>
        <w:t>)</w:t>
      </w:r>
      <w:r w:rsidRPr="00C22A9E">
        <w:rPr>
          <w:rFonts w:ascii="Traditional Arabic" w:hAnsi="Traditional Arabic" w:cs="Traditional Arabic"/>
          <w:sz w:val="28"/>
          <w:szCs w:val="28"/>
          <w:rtl/>
          <w:lang w:bidi="ar-LB"/>
        </w:rPr>
        <w:t xml:space="preserve"> إلى شباب لديه الحزم والشدّة أمام أيّ اعتداء وهيمنة ومساس بالاستقلال الوطنيّ. إنّنا نحتاج إلى شباب مفعمين بهذه الروحية وهذه الصفات</w:t>
      </w:r>
      <w:r>
        <w:rPr>
          <w:rFonts w:ascii="Traditional Arabic" w:hAnsi="Traditional Arabic" w:cs="Traditional Arabic"/>
          <w:sz w:val="28"/>
          <w:szCs w:val="28"/>
          <w:rtl/>
          <w:lang w:bidi="ar-LB"/>
        </w:rPr>
        <w:t>،</w:t>
      </w:r>
      <w:r w:rsidRPr="00C22A9E">
        <w:rPr>
          <w:rFonts w:ascii="Traditional Arabic" w:hAnsi="Traditional Arabic" w:cs="Traditional Arabic"/>
          <w:sz w:val="28"/>
          <w:szCs w:val="28"/>
          <w:rtl/>
          <w:lang w:bidi="ar-LB"/>
        </w:rPr>
        <w:t xml:space="preserve"> وهي صفات وسمات يستطيع الأساتذة بثّها وزرعها وإيجادها في نفوس الجيل الشاب الذي يقوم بطلب العلم والدراسة في البلد، هذا هو الأستاذ.</w:t>
      </w:r>
    </w:p>
    <w:p w:rsidR="008E79D0" w:rsidRPr="00C22A9E" w:rsidRDefault="008E79D0" w:rsidP="00B62F2A">
      <w:pPr>
        <w:bidi/>
        <w:spacing w:after="0" w:line="240" w:lineRule="auto"/>
        <w:jc w:val="lowKashida"/>
        <w:rPr>
          <w:rFonts w:ascii="Traditional Arabic" w:hAnsi="Traditional Arabic" w:cs="Traditional Arabic"/>
          <w:sz w:val="28"/>
          <w:szCs w:val="28"/>
          <w:lang w:bidi="ar-LB"/>
        </w:rPr>
      </w:pPr>
    </w:p>
    <w:p w:rsidR="008E79D0" w:rsidRPr="008C6E00" w:rsidRDefault="008E79D0" w:rsidP="00B62F2A">
      <w:pPr>
        <w:bidi/>
        <w:spacing w:after="0" w:line="240" w:lineRule="auto"/>
        <w:jc w:val="lowKashida"/>
        <w:rPr>
          <w:rFonts w:ascii="Traditional Arabic" w:hAnsi="Traditional Arabic" w:cs="Traditional Arabic"/>
          <w:b/>
          <w:bCs/>
          <w:color w:val="663300"/>
          <w:sz w:val="28"/>
          <w:szCs w:val="28"/>
          <w:rtl/>
          <w:lang w:bidi="ar-LB"/>
        </w:rPr>
      </w:pPr>
      <w:r>
        <w:rPr>
          <w:rFonts w:ascii="Traditional Arabic" w:hAnsi="Traditional Arabic" w:cs="Traditional Arabic"/>
          <w:sz w:val="28"/>
          <w:szCs w:val="28"/>
          <w:rtl/>
          <w:lang w:bidi="ar-LB"/>
        </w:rPr>
        <w:br w:type="page"/>
      </w:r>
      <w:r w:rsidRPr="008C6E00">
        <w:rPr>
          <w:rFonts w:ascii="Traditional Arabic" w:hAnsi="Traditional Arabic" w:cs="Traditional Arabic"/>
          <w:b/>
          <w:bCs/>
          <w:color w:val="663300"/>
          <w:sz w:val="28"/>
          <w:szCs w:val="28"/>
          <w:rtl/>
          <w:lang w:bidi="ar-LB"/>
        </w:rPr>
        <w:t>الحرب الناعمة، الأستاذ قائد الميدان</w:t>
      </w:r>
    </w:p>
    <w:p w:rsidR="008E79D0" w:rsidRPr="008C6E00" w:rsidRDefault="008E79D0" w:rsidP="00B62F2A">
      <w:pPr>
        <w:pStyle w:val="NormalWeb"/>
        <w:bidi/>
        <w:jc w:val="lowKashida"/>
        <w:rPr>
          <w:rFonts w:ascii="Traditional Arabic" w:hAnsi="Traditional Arabic" w:cs="Traditional Arabic"/>
          <w:sz w:val="28"/>
          <w:szCs w:val="28"/>
          <w:rtl/>
          <w:lang w:bidi="ar-LB"/>
        </w:rPr>
      </w:pPr>
      <w:r w:rsidRPr="000556D0">
        <w:rPr>
          <w:rFonts w:ascii="Traditional Arabic" w:hAnsi="Traditional Arabic" w:cs="Traditional Arabic"/>
          <w:sz w:val="28"/>
          <w:szCs w:val="28"/>
          <w:highlight w:val="lightGray"/>
          <w:rtl/>
          <w:lang w:bidi="ar-LB"/>
        </w:rPr>
        <w:t>وإنّما يحصل هذا التأثير التربويّ من خلال سلوك</w:t>
      </w:r>
      <w:r w:rsidRPr="000556D0">
        <w:rPr>
          <w:rFonts w:ascii="Traditional Arabic" w:hAnsi="Traditional Arabic" w:cs="Traditional Arabic"/>
          <w:sz w:val="28"/>
          <w:szCs w:val="28"/>
          <w:highlight w:val="lightGray"/>
          <w:lang w:bidi="ar-LB"/>
        </w:rPr>
        <w:t xml:space="preserve"> </w:t>
      </w:r>
      <w:r w:rsidRPr="000556D0">
        <w:rPr>
          <w:rFonts w:ascii="Traditional Arabic" w:hAnsi="Traditional Arabic" w:cs="Traditional Arabic"/>
          <w:sz w:val="28"/>
          <w:szCs w:val="28"/>
          <w:highlight w:val="lightGray"/>
          <w:rtl/>
          <w:lang w:bidi="ar-LB"/>
        </w:rPr>
        <w:t>الأستاذ وأخلاقه، وليس بإلقائه درس أخلاق</w:t>
      </w:r>
      <w:r w:rsidRPr="000556D0">
        <w:rPr>
          <w:rFonts w:ascii="Traditional Arabic" w:hAnsi="Traditional Arabic" w:cs="Traditional Arabic"/>
          <w:sz w:val="28"/>
          <w:szCs w:val="28"/>
          <w:highlight w:val="lightGray"/>
          <w:lang w:bidi="ar-LB"/>
        </w:rPr>
        <w:t>.</w:t>
      </w:r>
      <w:r w:rsidRPr="000556D0">
        <w:rPr>
          <w:rFonts w:ascii="Traditional Arabic" w:hAnsi="Traditional Arabic" w:cs="Traditional Arabic"/>
          <w:sz w:val="28"/>
          <w:szCs w:val="28"/>
          <w:highlight w:val="lightGray"/>
          <w:rtl/>
          <w:lang w:bidi="ar-LB"/>
        </w:rPr>
        <w:t xml:space="preserve"> إذ إنّني لا أوصي أساتذة العلوم بأن يعطوا الطلّاب دروساً في الأخلاق, فهذا عمل له مجال آخر. بل إنّ أساتذتنا يمكنهم, بأفعالهم وأقوالهم وسلوكهم وطرح أفكارهم وآرائهم في شتّى المجالات, تحقيق هذا التأثير وإيجاد هذه الروحية وخلقها في الطالب الجامعيّ وفي الشابّ المعاصر.</w:t>
      </w: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8C6E00">
        <w:rPr>
          <w:rFonts w:ascii="Traditional Arabic" w:hAnsi="Traditional Arabic" w:cs="Traditional Arabic"/>
          <w:sz w:val="28"/>
          <w:szCs w:val="28"/>
          <w:rtl/>
          <w:lang w:bidi="ar-LB"/>
        </w:rPr>
        <w:t xml:space="preserve">وهذا هو معنى قولنا </w:t>
      </w:r>
      <w:r w:rsidRPr="000556D0">
        <w:rPr>
          <w:rFonts w:ascii="Traditional Arabic" w:hAnsi="Traditional Arabic" w:cs="Traditional Arabic"/>
          <w:sz w:val="28"/>
          <w:szCs w:val="28"/>
          <w:highlight w:val="lightGray"/>
          <w:rtl/>
          <w:lang w:bidi="ar-LB"/>
        </w:rPr>
        <w:t>إنّ الأساتذة هم قادة الحرب الناعمة</w:t>
      </w:r>
      <w:r w:rsidRPr="008C6E00">
        <w:rPr>
          <w:rFonts w:ascii="Traditional Arabic" w:hAnsi="Traditional Arabic" w:cs="Traditional Arabic"/>
          <w:sz w:val="28"/>
          <w:szCs w:val="28"/>
          <w:rtl/>
          <w:lang w:bidi="ar-LB"/>
        </w:rPr>
        <w:t>. فإن كان الشابّ - كما طرحنا سابقاً- ضابطاً في الحرب الناعمة، فإنّ الأستاذ هو قائده، والقيادة هي بهذا الشكل.</w:t>
      </w:r>
    </w:p>
    <w:p w:rsidR="008E79D0" w:rsidRPr="008C6E00" w:rsidRDefault="008E79D0" w:rsidP="00B62F2A">
      <w:pPr>
        <w:bidi/>
        <w:spacing w:after="0" w:line="240" w:lineRule="auto"/>
        <w:jc w:val="lowKashida"/>
        <w:rPr>
          <w:rFonts w:ascii="Traditional Arabic" w:hAnsi="Traditional Arabic" w:cs="Traditional Arabic"/>
          <w:sz w:val="28"/>
          <w:szCs w:val="28"/>
          <w:lang w:bidi="ar-LB"/>
        </w:rPr>
      </w:pP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8C6E00">
        <w:rPr>
          <w:rFonts w:ascii="Traditional Arabic" w:hAnsi="Traditional Arabic" w:cs="Traditional Arabic"/>
          <w:sz w:val="28"/>
          <w:szCs w:val="28"/>
          <w:rtl/>
          <w:lang w:bidi="ar-LB"/>
        </w:rPr>
        <w:t xml:space="preserve">وكذلك الحال في الحروب الصلبة: فإنّه حيثما يوجد القائد، سواء قائد الكتيبة أو السرية أو اللواء، في وسط الساحة وفي المواقع الحسّاسة، وكان يُقاتل بنفسه، فسيترك تأثيراً عظيماً في جنوده. وهذا الأمر لا يختصّ بنا فقط بل يشمل الآخرين أيضاً. فقد كان نابليون ببذلته العسكرية ينام على التراب إلى جانب جنوده. وكان هذا هو السرّ الذي أدّى به لأن يُحقّق كلّ هذه الانتصارات المدهشة في الحرب، إذ إنّ أوامره للجنود لم تقتصر على الكلام، وإنّما كانوا يتلقّون أوامره بنحو عمليّ أيضاً. وهكذا كان شبابنا في جبهات الدفاع المقدّس لثمانية أعوام، فإنّ قائد الفرقة كان يتقدّم أحياناً على العناصر العاديّة في ساحة القتال، ويحضر في الخطوط الأمامية، وأحياناً يُبادر إلى عملية الاستطلاع بنفسه. الأمر الذي يُعتبر غير مفهوم وغير مقبول في جيوش العالَم، ولكنّه حدث في هذه الحرب. وهذه الروحية هي التي حقّقت كلّ تلك النجاحات الباهرة والانتصارات العظيمة خلال الدفاع المقدّس. هكذا الحال في الحرب الناعمة أيضاً. </w:t>
      </w:r>
      <w:r w:rsidRPr="000556D0">
        <w:rPr>
          <w:rFonts w:ascii="Traditional Arabic" w:hAnsi="Traditional Arabic" w:cs="Traditional Arabic"/>
          <w:sz w:val="28"/>
          <w:szCs w:val="28"/>
          <w:highlight w:val="lightGray"/>
          <w:rtl/>
          <w:lang w:bidi="ar-LB"/>
        </w:rPr>
        <w:t>يجب على الأستاذ بنفسه أن ينزل إلى قلب الميدان في هذه المواجهة العميقةوالحيوية والمقدّسة، وهي التي نُسمّيها بالحرب الناعمة، والتي هي دفاع مقدّس أيضاً.</w:t>
      </w:r>
    </w:p>
    <w:p w:rsidR="008E79D0" w:rsidRPr="008C6E00" w:rsidRDefault="008E79D0" w:rsidP="00B62F2A">
      <w:pPr>
        <w:bidi/>
        <w:spacing w:after="0" w:line="240" w:lineRule="auto"/>
        <w:jc w:val="lowKashida"/>
        <w:rPr>
          <w:rFonts w:ascii="Traditional Arabic" w:hAnsi="Traditional Arabic" w:cs="Traditional Arabic"/>
          <w:b/>
          <w:bCs/>
          <w:color w:val="663300"/>
          <w:sz w:val="28"/>
          <w:szCs w:val="28"/>
          <w:lang w:bidi="ar-LB"/>
        </w:rPr>
      </w:pPr>
    </w:p>
    <w:p w:rsidR="008E79D0" w:rsidRPr="008C6E00" w:rsidRDefault="008E79D0" w:rsidP="00B62F2A">
      <w:pPr>
        <w:bidi/>
        <w:spacing w:after="0" w:line="240" w:lineRule="auto"/>
        <w:jc w:val="lowKashida"/>
        <w:rPr>
          <w:rFonts w:ascii="Traditional Arabic" w:hAnsi="Traditional Arabic" w:cs="Traditional Arabic"/>
          <w:b/>
          <w:bCs/>
          <w:color w:val="663300"/>
          <w:sz w:val="28"/>
          <w:szCs w:val="28"/>
          <w:lang w:bidi="ar-LB"/>
        </w:rPr>
      </w:pPr>
      <w:r w:rsidRPr="008C6E00">
        <w:rPr>
          <w:rFonts w:ascii="Traditional Arabic" w:hAnsi="Traditional Arabic" w:cs="Traditional Arabic"/>
          <w:b/>
          <w:bCs/>
          <w:color w:val="663300"/>
          <w:sz w:val="28"/>
          <w:szCs w:val="28"/>
          <w:rtl/>
          <w:lang w:bidi="ar-LB"/>
        </w:rPr>
        <w:t>70000 أستاذ جامعيّ</w:t>
      </w: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8C6E00">
        <w:rPr>
          <w:rFonts w:ascii="Traditional Arabic" w:hAnsi="Traditional Arabic" w:cs="Traditional Arabic"/>
          <w:sz w:val="28"/>
          <w:szCs w:val="28"/>
          <w:rtl/>
          <w:lang w:bidi="ar-LB"/>
        </w:rPr>
        <w:t xml:space="preserve">في بلدنا نحو سبعين ألف أستاذ عدد أعضاء الهيئات التعليمية </w:t>
      </w:r>
      <w:r>
        <w:rPr>
          <w:rFonts w:ascii="Traditional Arabic" w:hAnsi="Traditional Arabic" w:cs="Traditional Arabic"/>
          <w:sz w:val="28"/>
          <w:szCs w:val="28"/>
          <w:rtl/>
          <w:lang w:bidi="ar-LB"/>
        </w:rPr>
        <w:t>(</w:t>
      </w:r>
      <w:r w:rsidRPr="008C6E00">
        <w:rPr>
          <w:rFonts w:ascii="Traditional Arabic" w:hAnsi="Traditional Arabic" w:cs="Traditional Arabic"/>
          <w:sz w:val="28"/>
          <w:szCs w:val="28"/>
          <w:rtl/>
          <w:lang w:bidi="ar-LB"/>
        </w:rPr>
        <w:t>في الجامعات</w:t>
      </w:r>
      <w:r>
        <w:rPr>
          <w:rFonts w:ascii="Traditional Arabic" w:hAnsi="Traditional Arabic" w:cs="Traditional Arabic"/>
          <w:sz w:val="28"/>
          <w:szCs w:val="28"/>
          <w:rtl/>
          <w:lang w:bidi="ar-LB"/>
        </w:rPr>
        <w:t>)</w:t>
      </w:r>
      <w:r w:rsidRPr="008C6E00">
        <w:rPr>
          <w:rFonts w:ascii="Traditional Arabic" w:hAnsi="Traditional Arabic" w:cs="Traditional Arabic"/>
          <w:sz w:val="28"/>
          <w:szCs w:val="28"/>
          <w:rtl/>
          <w:lang w:bidi="ar-LB"/>
        </w:rPr>
        <w:t xml:space="preserve">، وهذا ما يدعو إلى الفخر والاعتزاز. حيث أتذكّر في بداية الثورة، وفي النصف الأول من عقد الثمانينات، ولربما في النصف الثاني أيضاً، كان يُقدّر عدد أعضاء الهيئات التعليمية بما يقرب من خمسة آلاف أو ستة آلاف أستاذ، وبلغ اليوم هذا العدد نحو سبعين </w:t>
      </w:r>
    </w:p>
    <w:p w:rsidR="008E79D0" w:rsidRDefault="008E79D0" w:rsidP="00B62F2A">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Pr="008C6E00">
        <w:rPr>
          <w:rFonts w:ascii="Traditional Arabic" w:hAnsi="Traditional Arabic" w:cs="Traditional Arabic"/>
          <w:sz w:val="28"/>
          <w:szCs w:val="28"/>
          <w:rtl/>
          <w:lang w:bidi="ar-LB"/>
        </w:rPr>
        <w:t>ألفاً، وهذا مبعث فخرٍ لبلدنا وثورتنا وجامعاتنا.</w:t>
      </w:r>
    </w:p>
    <w:p w:rsidR="008E79D0" w:rsidRPr="004E16EF" w:rsidRDefault="008E79D0" w:rsidP="00B62F2A">
      <w:pPr>
        <w:bidi/>
        <w:spacing w:after="0" w:line="240" w:lineRule="auto"/>
        <w:jc w:val="lowKashida"/>
        <w:rPr>
          <w:rFonts w:ascii="Traditional Arabic" w:hAnsi="Traditional Arabic" w:cs="Traditional Arabic"/>
          <w:sz w:val="28"/>
          <w:szCs w:val="28"/>
          <w:lang w:bidi="ar-LB"/>
        </w:rPr>
      </w:pPr>
      <w:r>
        <w:rPr>
          <w:noProof/>
        </w:rPr>
        <w:pict>
          <v:shape id="_x0000_s1035" type="#_x0000_t75" style="position:absolute;left:0;text-align:left;margin-left:261pt;margin-top:-20.9pt;width:176.25pt;height:265.5pt;z-index:251658240">
            <v:imagedata r:id="rId10" o:title=""/>
            <w10:wrap type="square"/>
          </v:shape>
        </w:pict>
      </w: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4E16EF">
        <w:rPr>
          <w:rFonts w:ascii="Traditional Arabic" w:hAnsi="Traditional Arabic" w:cs="Traditional Arabic"/>
          <w:sz w:val="28"/>
          <w:szCs w:val="28"/>
          <w:rtl/>
          <w:lang w:bidi="ar-LB"/>
        </w:rPr>
        <w:t xml:space="preserve">ولحسن الحظّ فإنّ قسماً عظيماً من هذه القوى الإنسانية الكبيرة والواسعة، هم أساتذة مؤمنون ومتديّنون وثوريّون، وملتزمون بمبادئ الدِّين والثورة. وهذا أيضاً على جانب كبير من الأهمّية، وهذا أيضاً ظاهرة بحدّ ذاتها. </w:t>
      </w:r>
      <w:r w:rsidRPr="007C4A90">
        <w:rPr>
          <w:rFonts w:ascii="Traditional Arabic" w:hAnsi="Traditional Arabic" w:cs="Traditional Arabic"/>
          <w:sz w:val="28"/>
          <w:szCs w:val="28"/>
          <w:highlight w:val="lightGray"/>
          <w:rtl/>
          <w:lang w:bidi="ar-LB"/>
        </w:rPr>
        <w:t>ولا بدّ من معرفة قدر العناصرالمؤمنة والثورية في الهيئات التعليمية.</w:t>
      </w:r>
      <w:r w:rsidRPr="004E16EF">
        <w:rPr>
          <w:rFonts w:ascii="Traditional Arabic" w:hAnsi="Traditional Arabic" w:cs="Traditional Arabic"/>
          <w:sz w:val="28"/>
          <w:szCs w:val="28"/>
          <w:rtl/>
          <w:lang w:bidi="ar-LB"/>
        </w:rPr>
        <w:t xml:space="preserve"> وهذا ما أُخاطب به مديرينا الأعزّاء والمسؤولين في وزارة التعليم العالي ووزارة الصحة والتعليم الطبّي، وأقول لهم: اعرفوا قدرهم! وعلى الوزراء الكرام والمجالس الإدارية في الوزارات أن يقدّروا قيمة حضور هؤلاء الأساتذة المؤمنين والملتزمين بالقيم الدينية الذين ثبتوا على كلمة الحقّ ولم يهابوا الهجمات الإعلامية وحالات الأذى الخفية - التي نعلم بالكثير منها - ولم يتراجعوا عن مبادئهم. وعلى المديرين المحترمين تكريم المعلِّمين والأساتذة المؤمنين في الجامعات.</w:t>
      </w:r>
    </w:p>
    <w:p w:rsidR="008E79D0" w:rsidRPr="004E16EF" w:rsidRDefault="008E79D0" w:rsidP="00B62F2A">
      <w:pPr>
        <w:bidi/>
        <w:spacing w:after="0" w:line="240" w:lineRule="auto"/>
        <w:jc w:val="lowKashida"/>
        <w:rPr>
          <w:rFonts w:ascii="Traditional Arabic" w:hAnsi="Traditional Arabic" w:cs="Traditional Arabic"/>
          <w:sz w:val="28"/>
          <w:szCs w:val="28"/>
          <w:lang w:bidi="ar-LB"/>
        </w:rPr>
      </w:pP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4E16EF">
        <w:rPr>
          <w:rFonts w:ascii="Traditional Arabic" w:hAnsi="Traditional Arabic" w:cs="Traditional Arabic"/>
          <w:sz w:val="28"/>
          <w:szCs w:val="28"/>
          <w:rtl/>
          <w:lang w:bidi="ar-LB"/>
        </w:rPr>
        <w:t xml:space="preserve">هذه هي النقطة الأولى حول أهمّية الأستاذ. لو كان بإمكاني لقاء جميع هؤلاء الأساتذة الأعزّاء السبعين ألفاً في البلد، لقمت بذلك بكلّ تأكيد، ولو استطعت لقاءهم لكنت استمعت إلى أحاديثهم فرداً فرداً. ولكن من الواضح أن </w:t>
      </w:r>
      <w:r>
        <w:rPr>
          <w:rFonts w:ascii="Traditional Arabic" w:hAnsi="Traditional Arabic" w:cs="Traditional Arabic"/>
          <w:sz w:val="28"/>
          <w:szCs w:val="28"/>
          <w:rtl/>
          <w:lang w:bidi="ar-LB"/>
        </w:rPr>
        <w:t>"</w:t>
      </w:r>
      <w:r w:rsidRPr="004E16EF">
        <w:rPr>
          <w:rFonts w:ascii="Traditional Arabic" w:hAnsi="Traditional Arabic" w:cs="Traditional Arabic"/>
          <w:sz w:val="28"/>
          <w:szCs w:val="28"/>
          <w:rtl/>
          <w:lang w:bidi="ar-LB"/>
        </w:rPr>
        <w:t>العين بصيرة واليد قصيرة</w:t>
      </w:r>
      <w:r>
        <w:rPr>
          <w:rFonts w:ascii="Traditional Arabic" w:hAnsi="Traditional Arabic" w:cs="Traditional Arabic"/>
          <w:sz w:val="28"/>
          <w:szCs w:val="28"/>
          <w:rtl/>
          <w:lang w:bidi="ar-LB"/>
        </w:rPr>
        <w:t>"</w:t>
      </w:r>
      <w:r w:rsidRPr="004E16EF">
        <w:rPr>
          <w:rFonts w:ascii="Traditional Arabic" w:hAnsi="Traditional Arabic" w:cs="Traditional Arabic"/>
          <w:sz w:val="28"/>
          <w:szCs w:val="28"/>
          <w:rtl/>
          <w:lang w:bidi="ar-LB"/>
        </w:rPr>
        <w:t xml:space="preserve"> عن الوصول إلى ذلك الرطب الحلو الغالي على النخيل العالي</w:t>
      </w:r>
      <w:r>
        <w:rPr>
          <w:rFonts w:ascii="Traditional Arabic" w:hAnsi="Traditional Arabic" w:cs="Traditional Arabic"/>
          <w:sz w:val="28"/>
          <w:szCs w:val="28"/>
          <w:rtl/>
          <w:lang w:bidi="ar-LB"/>
        </w:rPr>
        <w:t>!</w:t>
      </w:r>
      <w:r>
        <w:rPr>
          <w:rStyle w:val="FootnoteReference"/>
          <w:rFonts w:ascii="Traditional Arabic" w:hAnsi="Traditional Arabic"/>
          <w:sz w:val="28"/>
          <w:szCs w:val="28"/>
          <w:rtl/>
          <w:lang w:bidi="ar-LB"/>
        </w:rPr>
        <w:footnoteReference w:id="4"/>
      </w:r>
      <w:r w:rsidRPr="004E16EF">
        <w:rPr>
          <w:rFonts w:ascii="Traditional Arabic" w:hAnsi="Traditional Arabic" w:cs="Traditional Arabic"/>
          <w:sz w:val="28"/>
          <w:szCs w:val="28"/>
          <w:rtl/>
          <w:lang w:bidi="ar-LB"/>
        </w:rPr>
        <w:t>.</w:t>
      </w:r>
    </w:p>
    <w:p w:rsidR="008E79D0" w:rsidRPr="004E16EF" w:rsidRDefault="008E79D0" w:rsidP="00B62F2A">
      <w:pPr>
        <w:bidi/>
        <w:spacing w:after="0" w:line="240" w:lineRule="auto"/>
        <w:jc w:val="lowKashida"/>
        <w:rPr>
          <w:rFonts w:ascii="Traditional Arabic" w:hAnsi="Traditional Arabic" w:cs="Traditional Arabic"/>
          <w:sz w:val="28"/>
          <w:szCs w:val="28"/>
          <w:lang w:bidi="ar-LB"/>
        </w:rPr>
      </w:pP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7C4A90">
        <w:rPr>
          <w:rFonts w:ascii="Traditional Arabic" w:hAnsi="Traditional Arabic" w:cs="Traditional Arabic"/>
          <w:b/>
          <w:bCs/>
          <w:sz w:val="28"/>
          <w:szCs w:val="28"/>
          <w:rtl/>
          <w:lang w:bidi="ar-LB"/>
        </w:rPr>
        <w:t>النقطة الثانية:</w:t>
      </w:r>
      <w:r w:rsidRPr="004E16EF">
        <w:rPr>
          <w:rFonts w:ascii="Traditional Arabic" w:hAnsi="Traditional Arabic" w:cs="Traditional Arabic"/>
          <w:sz w:val="28"/>
          <w:szCs w:val="28"/>
          <w:rtl/>
          <w:lang w:bidi="ar-LB"/>
        </w:rPr>
        <w:t xml:space="preserve"> حول قضية العلم، ولحسن الحظّ </w:t>
      </w:r>
      <w:r w:rsidRPr="007C4A90">
        <w:rPr>
          <w:rFonts w:ascii="Traditional Arabic" w:hAnsi="Traditional Arabic" w:cs="Traditional Arabic"/>
          <w:sz w:val="28"/>
          <w:szCs w:val="28"/>
          <w:highlight w:val="lightGray"/>
          <w:rtl/>
          <w:lang w:bidi="ar-LB"/>
        </w:rPr>
        <w:t>فقد تحوّلت النهضة العلمية اليوم في البلد إلى تيّار</w:t>
      </w:r>
      <w:r>
        <w:rPr>
          <w:rFonts w:ascii="Traditional Arabic" w:hAnsi="Traditional Arabic" w:cs="Traditional Arabic"/>
          <w:sz w:val="28"/>
          <w:szCs w:val="28"/>
          <w:highlight w:val="lightGray"/>
          <w:rtl/>
          <w:lang w:bidi="ar-LB"/>
        </w:rPr>
        <w:t>،</w:t>
      </w:r>
      <w:r w:rsidRPr="004E16EF">
        <w:rPr>
          <w:rFonts w:ascii="Traditional Arabic" w:hAnsi="Traditional Arabic" w:cs="Traditional Arabic"/>
          <w:sz w:val="28"/>
          <w:szCs w:val="28"/>
          <w:rtl/>
          <w:lang w:bidi="ar-LB"/>
        </w:rPr>
        <w:t xml:space="preserve"> هذا التيّار الذي جرى ترسيخه في بلدنا، وهذا ممّا لا شكّ فيه. فقد بذل</w:t>
      </w:r>
    </w:p>
    <w:p w:rsidR="008E79D0" w:rsidRDefault="008E79D0" w:rsidP="00B62F2A">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Pr="004E16EF">
        <w:rPr>
          <w:rFonts w:ascii="Traditional Arabic" w:hAnsi="Traditional Arabic" w:cs="Traditional Arabic"/>
          <w:sz w:val="28"/>
          <w:szCs w:val="28"/>
          <w:rtl/>
          <w:lang w:bidi="ar-LB"/>
        </w:rPr>
        <w:t xml:space="preserve">أساتذتنا وعلماؤنا وشبابنا خلال الأعوام العشرة أو الخمسة عشر الماضية جهوداً مضنية في هذا المجال، وبتنا نُشاهد آثار هذه الجهود في تصاعد المرتبة العلمية للبلد. حيث بلغنا المرتبة العلمية السادسة عشرة في العالم. وهذا أمرٌ بالغ الأهمّية، إذ كانت مرتبتنا العلمية أقل وأدنى من ذلك بكثير، </w:t>
      </w:r>
      <w:r w:rsidRPr="007C4A90">
        <w:rPr>
          <w:rFonts w:ascii="Traditional Arabic" w:hAnsi="Traditional Arabic" w:cs="Traditional Arabic"/>
          <w:sz w:val="28"/>
          <w:szCs w:val="28"/>
          <w:highlight w:val="lightGray"/>
          <w:rtl/>
          <w:lang w:bidi="ar-LB"/>
        </w:rPr>
        <w:t>فعلماؤنا وشبابنا رفعوا مستوى البلد إلىالمرتبة السادسة عشرة، وهذا غاية في الأهمّية والقيمة.</w:t>
      </w:r>
    </w:p>
    <w:p w:rsidR="008E79D0" w:rsidRPr="007C4A90" w:rsidRDefault="008E79D0" w:rsidP="00B62F2A">
      <w:pPr>
        <w:bidi/>
        <w:spacing w:after="0" w:line="240" w:lineRule="auto"/>
        <w:jc w:val="lowKashida"/>
        <w:rPr>
          <w:rFonts w:ascii="Traditional Arabic" w:hAnsi="Traditional Arabic" w:cs="Traditional Arabic"/>
          <w:b/>
          <w:bCs/>
          <w:color w:val="663300"/>
          <w:sz w:val="28"/>
          <w:szCs w:val="28"/>
          <w:lang w:bidi="ar-LB"/>
        </w:rPr>
      </w:pPr>
    </w:p>
    <w:p w:rsidR="008E79D0" w:rsidRPr="007C4A90" w:rsidRDefault="008E79D0" w:rsidP="00B62F2A">
      <w:pPr>
        <w:bidi/>
        <w:spacing w:after="0" w:line="240" w:lineRule="auto"/>
        <w:jc w:val="lowKashida"/>
        <w:rPr>
          <w:rFonts w:ascii="Traditional Arabic" w:hAnsi="Traditional Arabic" w:cs="Traditional Arabic"/>
          <w:b/>
          <w:bCs/>
          <w:color w:val="663300"/>
          <w:sz w:val="28"/>
          <w:szCs w:val="28"/>
          <w:lang w:bidi="ar-LB"/>
        </w:rPr>
      </w:pPr>
      <w:r w:rsidRPr="007C4A90">
        <w:rPr>
          <w:rFonts w:ascii="Traditional Arabic" w:hAnsi="Traditional Arabic" w:cs="Traditional Arabic"/>
          <w:b/>
          <w:bCs/>
          <w:color w:val="663300"/>
          <w:sz w:val="28"/>
          <w:szCs w:val="28"/>
          <w:rtl/>
          <w:lang w:bidi="ar-LB"/>
        </w:rPr>
        <w:t>سرعة التقدّم العلمي, أضعافاً..</w:t>
      </w: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4E16EF">
        <w:rPr>
          <w:rFonts w:ascii="Traditional Arabic" w:hAnsi="Traditional Arabic" w:cs="Traditional Arabic"/>
          <w:sz w:val="28"/>
          <w:szCs w:val="28"/>
          <w:rtl/>
          <w:lang w:bidi="ar-LB"/>
        </w:rPr>
        <w:t>وثمّة نقاط في هذا المجال: النقطة الأولى هي أنّ بلوغ هذه المرتبة العلمية الرفيعة كان ناجماً عن حركة تصاعدية نوعية وطفرة من السرعة المكثّفة في العمل. حيث أقرّت الإحصائيات العالمية أنّ سرعة التقدّم العلميّ في البلد تفوق ثلاثة عشر ضعفاً معدّل السرعة المتوسّطة في العالَم، وهذا ما أعلنته مراكز الإحصاء العلمية في العالَم، وذكرناه سابقاً عدّة مرّات. وقد تباطأت حالياً وتيرة هذا التسارع. وأمّا أن يقول البعض إنّنا قد تخلّفنا عن التقدّم العلميّ، ويقول الآخر كلّا، لم نتخلّف عن ذلك، ويستدلّ كلٌّ منهما بالأرقام، فيعود منشؤه إلى أنّنا في الظاهر لم نتراجع عن المرتبة السادسة عشرة أو الخامسة عشرة، وهذا صحيح، ولكن كان علينا أن نرتقي هذه المرحلة، وكان على تلك الوتيرة المتسارعة أن تواصل حركتها، ولكنّها انخفضت حالياً.</w:t>
      </w:r>
    </w:p>
    <w:p w:rsidR="008E79D0" w:rsidRDefault="008E79D0" w:rsidP="00B62F2A">
      <w:pPr>
        <w:bidi/>
        <w:spacing w:after="0" w:line="240" w:lineRule="auto"/>
        <w:jc w:val="lowKashida"/>
        <w:rPr>
          <w:rFonts w:ascii="Traditional Arabic" w:hAnsi="Traditional Arabic" w:cs="Traditional Arabic"/>
          <w:sz w:val="28"/>
          <w:szCs w:val="28"/>
          <w:rtl/>
          <w:lang w:bidi="ar-LB"/>
        </w:rPr>
      </w:pP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7C4A90">
        <w:rPr>
          <w:rFonts w:ascii="Traditional Arabic" w:hAnsi="Traditional Arabic" w:cs="Traditional Arabic"/>
          <w:sz w:val="28"/>
          <w:szCs w:val="28"/>
          <w:highlight w:val="lightGray"/>
          <w:rtl/>
          <w:lang w:bidi="ar-LB"/>
        </w:rPr>
        <w:t>ليلتفت الإخوة والمسؤولون الأعزّاء في الوزارات إلى أنّ تلك الطفرة المتسارعة لم تعد كما كانت. فافعلوا ما من شأنه أن لا يحدّ من سرعة التقدّم العلميّ وأن لا يؤدّي إلى إيقاف هذه الحركة.</w:t>
      </w:r>
    </w:p>
    <w:p w:rsidR="008E79D0" w:rsidRPr="007C4A90" w:rsidRDefault="008E79D0" w:rsidP="00B62F2A">
      <w:pPr>
        <w:bidi/>
        <w:spacing w:after="0" w:line="240" w:lineRule="auto"/>
        <w:jc w:val="lowKashida"/>
        <w:rPr>
          <w:rFonts w:ascii="Traditional Arabic" w:hAnsi="Traditional Arabic" w:cs="Traditional Arabic"/>
          <w:sz w:val="28"/>
          <w:szCs w:val="28"/>
          <w:lang w:bidi="ar-LB"/>
        </w:rPr>
      </w:pP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7C4A90">
        <w:rPr>
          <w:rFonts w:ascii="Traditional Arabic" w:hAnsi="Traditional Arabic" w:cs="Traditional Arabic"/>
          <w:sz w:val="28"/>
          <w:szCs w:val="28"/>
          <w:rtl/>
          <w:lang w:bidi="ar-LB"/>
        </w:rPr>
        <w:t xml:space="preserve"> ونحن نعلم بالطبع، أنّنا كلّما تقدّمنا إلى الأمام, تباطأت هذه الحركة المتسارعة، فإنّ التخلّف الكبير بالنسبة لنا يعني توافر المزيد من الإمكانيات التي لم يجرِ استثمارها، وكلّما تقدّمنا إلى الأمام، قلّت هذه الإمكانيات بسبب استثمارها، وهذا ما نُدركه، ولكن </w:t>
      </w:r>
      <w:r w:rsidRPr="007C4A90">
        <w:rPr>
          <w:rFonts w:ascii="Traditional Arabic" w:hAnsi="Traditional Arabic" w:cs="Traditional Arabic"/>
          <w:sz w:val="28"/>
          <w:szCs w:val="28"/>
          <w:highlight w:val="lightGray"/>
          <w:rtl/>
          <w:lang w:bidi="ar-LB"/>
        </w:rPr>
        <w:t>لا ينبغي الحدّ من تلك السرعة الضرورية والمتناسبة للتقدّم العلميّ.</w:t>
      </w:r>
    </w:p>
    <w:p w:rsidR="008E79D0" w:rsidRPr="007C4A90" w:rsidRDefault="008E79D0" w:rsidP="00B62F2A">
      <w:pPr>
        <w:bidi/>
        <w:spacing w:after="0" w:line="240" w:lineRule="auto"/>
        <w:jc w:val="lowKashida"/>
        <w:rPr>
          <w:rFonts w:ascii="Traditional Arabic" w:hAnsi="Traditional Arabic" w:cs="Traditional Arabic"/>
          <w:b/>
          <w:bCs/>
          <w:color w:val="663300"/>
          <w:sz w:val="28"/>
          <w:szCs w:val="28"/>
          <w:lang w:bidi="ar-LB"/>
        </w:rPr>
      </w:pPr>
    </w:p>
    <w:p w:rsidR="008E79D0" w:rsidRPr="007C4A90" w:rsidRDefault="008E79D0" w:rsidP="00B62F2A">
      <w:pPr>
        <w:bidi/>
        <w:spacing w:after="0" w:line="240" w:lineRule="auto"/>
        <w:jc w:val="lowKashida"/>
        <w:rPr>
          <w:rFonts w:ascii="Traditional Arabic" w:hAnsi="Traditional Arabic" w:cs="Traditional Arabic"/>
          <w:b/>
          <w:bCs/>
          <w:color w:val="663300"/>
          <w:sz w:val="28"/>
          <w:szCs w:val="28"/>
          <w:lang w:bidi="ar-LB"/>
        </w:rPr>
      </w:pPr>
      <w:r w:rsidRPr="007C4A90">
        <w:rPr>
          <w:rFonts w:ascii="Traditional Arabic" w:hAnsi="Traditional Arabic" w:cs="Traditional Arabic"/>
          <w:b/>
          <w:bCs/>
          <w:color w:val="663300"/>
          <w:sz w:val="28"/>
          <w:szCs w:val="28"/>
          <w:rtl/>
          <w:lang w:bidi="ar-LB"/>
        </w:rPr>
        <w:t>تحصين البيئة العلمية</w:t>
      </w: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7C4A90">
        <w:rPr>
          <w:rFonts w:ascii="Traditional Arabic" w:hAnsi="Traditional Arabic" w:cs="Traditional Arabic"/>
          <w:sz w:val="28"/>
          <w:szCs w:val="28"/>
          <w:rtl/>
          <w:lang w:bidi="ar-LB"/>
        </w:rPr>
        <w:t xml:space="preserve">النقطة الثالثة: هي أنّ </w:t>
      </w:r>
      <w:r w:rsidRPr="007C4A90">
        <w:rPr>
          <w:rFonts w:ascii="Traditional Arabic" w:hAnsi="Traditional Arabic" w:cs="Traditional Arabic"/>
          <w:sz w:val="28"/>
          <w:szCs w:val="28"/>
          <w:highlight w:val="lightGray"/>
          <w:rtl/>
          <w:lang w:bidi="ar-LB"/>
        </w:rPr>
        <w:t>عليكم إبعاد البيئة العلمية للبلد عن إثارة المسائل الهامشية.</w:t>
      </w:r>
      <w:r w:rsidRPr="007C4A90">
        <w:rPr>
          <w:rFonts w:ascii="Traditional Arabic" w:hAnsi="Traditional Arabic" w:cs="Traditional Arabic"/>
          <w:sz w:val="28"/>
          <w:szCs w:val="28"/>
          <w:rtl/>
          <w:lang w:bidi="ar-LB"/>
        </w:rPr>
        <w:t xml:space="preserve"> ولا يلتبس الأمر، فإنّني لا أدعو إلى خلوّ الجامعات من المسائل السياسية - ولعلّ الكثير يتذكّر أنّي قبل سنوات في هذا اللقاء الرمضانيّ نفسه، وفي حضور الأساتذة. عبّرت عن الذين يريدون إبعاد السياسة عن الجامعات ومن بين الطلبة الجامعيين تعبيراً حاداً قاسياً ما أدّى إلى معاتبة كثير من الأشخاص- كلا، بل أعتقد أن بيئة الجامعة هي بيئة الإدراك السياسيّ، والتحليل السياسيّ،</w:t>
      </w:r>
    </w:p>
    <w:p w:rsidR="008E79D0" w:rsidRDefault="008E79D0" w:rsidP="00B62F2A">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Pr="007C4A90">
        <w:rPr>
          <w:rFonts w:ascii="Traditional Arabic" w:hAnsi="Traditional Arabic" w:cs="Traditional Arabic"/>
          <w:sz w:val="28"/>
          <w:szCs w:val="28"/>
          <w:rtl/>
          <w:lang w:bidi="ar-LB"/>
        </w:rPr>
        <w:t xml:space="preserve">والمعرفة السياسية، والوعي السياسيّ، وهذا عندي لا مانع منه، لكنّي أقول بضرورة </w:t>
      </w:r>
      <w:r w:rsidRPr="007C4A90">
        <w:rPr>
          <w:rFonts w:ascii="Traditional Arabic" w:hAnsi="Traditional Arabic" w:cs="Traditional Arabic"/>
          <w:sz w:val="28"/>
          <w:szCs w:val="28"/>
          <w:highlight w:val="lightGray"/>
          <w:rtl/>
          <w:lang w:bidi="ar-LB"/>
        </w:rPr>
        <w:t>تجنّب الألاعيب السياسية وتسييس القضايا العلمية واختلاق المسائل الهامشية،</w:t>
      </w:r>
      <w:r w:rsidRPr="007C4A90">
        <w:rPr>
          <w:rFonts w:ascii="Traditional Arabic" w:hAnsi="Traditional Arabic" w:cs="Traditional Arabic"/>
          <w:sz w:val="28"/>
          <w:szCs w:val="28"/>
          <w:rtl/>
          <w:lang w:bidi="ar-LB"/>
        </w:rPr>
        <w:t xml:space="preserve"> فإنّها تضرّ بالمهمّة الرئيسة المتمثّلة بالجهد والتقدّم العلميّ بكلّ ما تنطوي عليه هذه القضية من مزايا وخصائص.</w:t>
      </w:r>
    </w:p>
    <w:p w:rsidR="008E79D0" w:rsidRPr="007C4A90" w:rsidRDefault="008E79D0" w:rsidP="00B62F2A">
      <w:pPr>
        <w:bidi/>
        <w:spacing w:after="0" w:line="240" w:lineRule="auto"/>
        <w:jc w:val="lowKashida"/>
        <w:rPr>
          <w:rFonts w:ascii="Traditional Arabic" w:hAnsi="Traditional Arabic" w:cs="Traditional Arabic"/>
          <w:sz w:val="28"/>
          <w:szCs w:val="28"/>
          <w:lang w:bidi="ar-LB"/>
        </w:rPr>
      </w:pP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7C4A90">
        <w:rPr>
          <w:rFonts w:ascii="Traditional Arabic" w:hAnsi="Traditional Arabic" w:cs="Traditional Arabic"/>
          <w:sz w:val="28"/>
          <w:szCs w:val="28"/>
          <w:rtl/>
          <w:lang w:bidi="ar-LB"/>
        </w:rPr>
        <w:t>من أكثر الأعمال الخاطئة التي حدثت خلال العام أو العامين الماضيين، قضية المِنَح الدراسية، والتي حتّى وإن كانت صحيحة - وبالطبع، فقد اتّضح بعد التحرّي أنّها لم تكن صحيحة بتلك الصورة، ولم تكن بالشكل الذي تلاعبت به الصحف، وهذا ما أفادت به التقارير الدقيقة والدراسات التي وصلتنا - ما كان ينبغي لنا أن نسوقها إلى المزايدات الصحفية. حيث حصل عدد من الطلّاب على بعض المخصّصات خلافاً للقانون، هذا ما له طريق حلّ قانونيّ، وهو إلغاء هذه المخصّصات دون افتعال كلّ هذا الضجيج.</w:t>
      </w:r>
    </w:p>
    <w:p w:rsidR="008E79D0" w:rsidRDefault="008E79D0" w:rsidP="00B62F2A">
      <w:pPr>
        <w:bidi/>
        <w:spacing w:after="0" w:line="240" w:lineRule="auto"/>
        <w:jc w:val="lowKashida"/>
        <w:rPr>
          <w:rFonts w:ascii="Traditional Arabic" w:hAnsi="Traditional Arabic" w:cs="Traditional Arabic"/>
          <w:sz w:val="28"/>
          <w:szCs w:val="28"/>
          <w:rtl/>
          <w:lang w:bidi="ar-LB"/>
        </w:rPr>
      </w:pP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8A297D">
        <w:rPr>
          <w:rFonts w:ascii="Traditional Arabic" w:hAnsi="Traditional Arabic" w:cs="Traditional Arabic"/>
          <w:sz w:val="28"/>
          <w:szCs w:val="28"/>
          <w:highlight w:val="lightGray"/>
          <w:rtl/>
          <w:lang w:bidi="ar-LB"/>
        </w:rPr>
        <w:t>فإنّ إثارة الأزمات والصخب واختلاف المسائب الهامشية يعد سمّاً مهلكاً للبيئة العلمية التي يجب أن تواصل طريقها بهدوء واستقرار.</w:t>
      </w:r>
    </w:p>
    <w:p w:rsidR="008E79D0" w:rsidRPr="007C4A90" w:rsidRDefault="008E79D0" w:rsidP="00B62F2A">
      <w:pPr>
        <w:bidi/>
        <w:spacing w:after="0" w:line="240" w:lineRule="auto"/>
        <w:jc w:val="lowKashida"/>
        <w:rPr>
          <w:rFonts w:ascii="Traditional Arabic" w:hAnsi="Traditional Arabic" w:cs="Traditional Arabic"/>
          <w:sz w:val="28"/>
          <w:szCs w:val="28"/>
          <w:rtl/>
          <w:lang w:bidi="ar-LB"/>
        </w:rPr>
      </w:pP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8A297D">
        <w:rPr>
          <w:rFonts w:ascii="Traditional Arabic" w:hAnsi="Traditional Arabic" w:cs="Traditional Arabic"/>
          <w:sz w:val="28"/>
          <w:szCs w:val="28"/>
          <w:rtl/>
          <w:lang w:bidi="ar-LB"/>
        </w:rPr>
        <w:t xml:space="preserve">للأسف إنّ البعض أخذ يدسّ هذا السمّ إلى جامعات البلاد بالاستناد إلى نفس تلك الرؤية الفكرية المبنية على الألاعيب السياسية، ولكن لماذا؟ علاوة على أنّ هذا العمل كان ظلماً للكثير من الناس، فقد كان مخالفاً للقانون، وخلافاً للتدبير وخلاف الأخلاق أيضاً، في حين أنّهم يتبجّحون بالمسائل الأخلاقية. </w:t>
      </w:r>
      <w:r>
        <w:rPr>
          <w:rFonts w:ascii="Traditional Arabic" w:hAnsi="Traditional Arabic" w:cs="Traditional Arabic"/>
          <w:sz w:val="28"/>
          <w:szCs w:val="28"/>
          <w:rtl/>
          <w:lang w:bidi="ar-LB"/>
        </w:rPr>
        <w:t>"</w:t>
      </w:r>
      <w:r w:rsidRPr="00F87F28">
        <w:rPr>
          <w:rFonts w:ascii="Traditional Arabic" w:hAnsi="Traditional Arabic" w:cs="Traditional Arabic"/>
          <w:b/>
          <w:bCs/>
          <w:sz w:val="28"/>
          <w:szCs w:val="28"/>
          <w:rtl/>
          <w:lang w:bidi="ar-LB"/>
        </w:rPr>
        <w:t>لماذا قلّما يتوب أولئك الآمرون بالتوبة</w:t>
      </w:r>
      <w:r w:rsidRPr="008A297D">
        <w:rPr>
          <w:rFonts w:ascii="Traditional Arabic" w:hAnsi="Traditional Arabic" w:cs="Traditional Arabic"/>
          <w:sz w:val="28"/>
          <w:szCs w:val="28"/>
          <w:rtl/>
          <w:lang w:bidi="ar-LB"/>
        </w:rPr>
        <w:t>؟</w:t>
      </w:r>
      <w:r>
        <w:rPr>
          <w:rFonts w:ascii="Traditional Arabic" w:hAnsi="Traditional Arabic" w:cs="Traditional Arabic"/>
          <w:sz w:val="28"/>
          <w:szCs w:val="28"/>
          <w:rtl/>
          <w:lang w:bidi="ar-LB"/>
        </w:rPr>
        <w:t>"</w:t>
      </w:r>
      <w:r>
        <w:rPr>
          <w:rStyle w:val="FootnoteReference"/>
          <w:rFonts w:ascii="Traditional Arabic" w:hAnsi="Traditional Arabic"/>
          <w:sz w:val="28"/>
          <w:szCs w:val="28"/>
          <w:rtl/>
          <w:lang w:bidi="ar-LB"/>
        </w:rPr>
        <w:footnoteReference w:id="5"/>
      </w:r>
      <w:r w:rsidRPr="008A297D">
        <w:rPr>
          <w:rFonts w:ascii="Traditional Arabic" w:hAnsi="Traditional Arabic" w:cs="Traditional Arabic"/>
          <w:sz w:val="28"/>
          <w:szCs w:val="28"/>
          <w:rtl/>
          <w:lang w:bidi="ar-LB"/>
        </w:rPr>
        <w:t>، فهل كان هذا عملاً أخلاقياً؟ يجب عليكم أن تتجنّبوا المسائل الهامشية، وأن تحولوا دون وقوع بيئة التعليمات العليا أسيرة القضايا الجانبية.</w:t>
      </w:r>
    </w:p>
    <w:p w:rsidR="008E79D0" w:rsidRPr="008A297D" w:rsidRDefault="008E79D0" w:rsidP="00B62F2A">
      <w:pPr>
        <w:bidi/>
        <w:spacing w:after="0" w:line="240" w:lineRule="auto"/>
        <w:jc w:val="lowKashida"/>
        <w:rPr>
          <w:rFonts w:ascii="Traditional Arabic" w:hAnsi="Traditional Arabic" w:cs="Traditional Arabic"/>
          <w:b/>
          <w:bCs/>
          <w:sz w:val="28"/>
          <w:szCs w:val="28"/>
          <w:lang w:bidi="ar-LB"/>
        </w:rPr>
      </w:pPr>
    </w:p>
    <w:p w:rsidR="008E79D0" w:rsidRPr="008A297D" w:rsidRDefault="008E79D0" w:rsidP="00B62F2A">
      <w:pPr>
        <w:bidi/>
        <w:spacing w:after="0" w:line="240" w:lineRule="auto"/>
        <w:jc w:val="lowKashida"/>
        <w:rPr>
          <w:rFonts w:ascii="Traditional Arabic" w:hAnsi="Traditional Arabic" w:cs="Traditional Arabic"/>
          <w:b/>
          <w:bCs/>
          <w:sz w:val="28"/>
          <w:szCs w:val="28"/>
          <w:lang w:bidi="ar-LB"/>
        </w:rPr>
      </w:pPr>
      <w:r w:rsidRPr="008A297D">
        <w:rPr>
          <w:rFonts w:ascii="Traditional Arabic" w:hAnsi="Traditional Arabic" w:cs="Traditional Arabic"/>
          <w:b/>
          <w:bCs/>
          <w:sz w:val="28"/>
          <w:szCs w:val="28"/>
          <w:rtl/>
          <w:lang w:bidi="ar-LB"/>
        </w:rPr>
        <w:t>العلوم الإنسانية</w:t>
      </w: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8A297D">
        <w:rPr>
          <w:rFonts w:ascii="Traditional Arabic" w:hAnsi="Traditional Arabic" w:cs="Traditional Arabic"/>
          <w:sz w:val="28"/>
          <w:szCs w:val="28"/>
          <w:rtl/>
          <w:lang w:bidi="ar-LB"/>
        </w:rPr>
        <w:t>والنقطة الأخرى: هي قضية العلوم الإنسانية. إنّنا متخلّفون في هذا المجال. والأعزّاء الذين تحدّثوا حول العلوم الإنسانية أكّدوا وبشكل صحيح على أهمّيتها حتّى في الصناعة. وهذا كلام صحيح. والإحصائيات التي قدّمها هذا الأخ العزيز ملفتة للنظر، حيث قال إنّ التقدّم الصناعيّ يعود بنسبة أربعين أو خمسين بالمئة إلى القضايا الهندسية والتقنية، وبنسبة خمسين أو ستّين بالمئة إلى مسائل العلوم الإنسانية كالإدارة والتعاون والمثابرة</w:t>
      </w:r>
      <w:r>
        <w:rPr>
          <w:rStyle w:val="FootnoteReference"/>
          <w:rFonts w:ascii="Traditional Arabic" w:hAnsi="Traditional Arabic"/>
          <w:sz w:val="28"/>
          <w:szCs w:val="28"/>
          <w:rtl/>
          <w:lang w:bidi="ar-LB"/>
        </w:rPr>
        <w:footnoteReference w:id="6"/>
      </w:r>
      <w:r w:rsidRPr="008A297D">
        <w:rPr>
          <w:rFonts w:ascii="Traditional Arabic" w:hAnsi="Traditional Arabic" w:cs="Traditional Arabic"/>
          <w:sz w:val="28"/>
          <w:szCs w:val="28"/>
          <w:rtl/>
          <w:lang w:bidi="ar-LB"/>
        </w:rPr>
        <w:t xml:space="preserve">. ما يقوله صحيح وبالغ الأهمية. ولحسن الحظّ، فقد تحدّث اليوم عدد من الإخوان، واستعرضوا جملة من الأمور </w:t>
      </w:r>
    </w:p>
    <w:p w:rsidR="008E79D0" w:rsidRDefault="008E79D0" w:rsidP="00B62F2A">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Pr="008A297D">
        <w:rPr>
          <w:rFonts w:ascii="Traditional Arabic" w:hAnsi="Traditional Arabic" w:cs="Traditional Arabic"/>
          <w:sz w:val="28"/>
          <w:szCs w:val="28"/>
          <w:rtl/>
          <w:lang w:bidi="ar-LB"/>
        </w:rPr>
        <w:t>الجيّدة في مجال العلوم الإنسانية، وهي نفسها أفكارنا وحديث قلوبنا، وبالطبع، كلام ألسنتنا أيضاً. وقد أشرنا سابقاً إلى عددٍ منها. وبالتّالي فإنّها مسألة بالغة الأهمية.</w:t>
      </w:r>
    </w:p>
    <w:p w:rsidR="008E79D0" w:rsidRPr="008A297D" w:rsidRDefault="008E79D0" w:rsidP="00B62F2A">
      <w:pPr>
        <w:bidi/>
        <w:spacing w:after="0" w:line="240" w:lineRule="auto"/>
        <w:jc w:val="lowKashida"/>
        <w:rPr>
          <w:rFonts w:ascii="Traditional Arabic" w:hAnsi="Traditional Arabic" w:cs="Traditional Arabic"/>
          <w:sz w:val="28"/>
          <w:szCs w:val="28"/>
          <w:lang w:bidi="ar-LB"/>
        </w:rPr>
      </w:pP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F87F28">
        <w:rPr>
          <w:rFonts w:ascii="Traditional Arabic" w:hAnsi="Traditional Arabic" w:cs="Traditional Arabic"/>
          <w:sz w:val="28"/>
          <w:szCs w:val="28"/>
          <w:highlight w:val="lightGray"/>
          <w:rtl/>
          <w:lang w:bidi="ar-LB"/>
        </w:rPr>
        <w:t>إنّ التحوّل في العلوم الإنسانية - والذي هو أمر واجب وضروريّ لأسباب كثيرة- بحاجة إلى نهضة ذاتية واندفاع من الداخل ودعم من الخارج.</w:t>
      </w:r>
      <w:r w:rsidRPr="008A297D">
        <w:rPr>
          <w:rFonts w:ascii="Traditional Arabic" w:hAnsi="Traditional Arabic" w:cs="Traditional Arabic"/>
          <w:sz w:val="28"/>
          <w:szCs w:val="28"/>
          <w:rtl/>
          <w:lang w:bidi="ar-LB"/>
        </w:rPr>
        <w:t xml:space="preserve"> لحسن الحظّ، فإنّ الاندفاع والتدفّق الذّاتي موجود حالياً، وهذا ما نشهده في المجلس الأعلى للثورة الثقافية - وكذلك في </w:t>
      </w:r>
      <w:r>
        <w:rPr>
          <w:rFonts w:ascii="Traditional Arabic" w:hAnsi="Traditional Arabic" w:cs="Traditional Arabic"/>
          <w:sz w:val="28"/>
          <w:szCs w:val="28"/>
          <w:rtl/>
          <w:lang w:bidi="ar-LB"/>
        </w:rPr>
        <w:t>"</w:t>
      </w:r>
      <w:r w:rsidRPr="008A297D">
        <w:rPr>
          <w:rFonts w:ascii="Traditional Arabic" w:hAnsi="Traditional Arabic" w:cs="Traditional Arabic"/>
          <w:sz w:val="28"/>
          <w:szCs w:val="28"/>
          <w:rtl/>
          <w:lang w:bidi="ar-LB"/>
        </w:rPr>
        <w:t>مجلس التحوّل</w:t>
      </w:r>
      <w:r>
        <w:rPr>
          <w:rFonts w:ascii="Traditional Arabic" w:hAnsi="Traditional Arabic" w:cs="Traditional Arabic"/>
          <w:sz w:val="28"/>
          <w:szCs w:val="28"/>
          <w:rtl/>
          <w:lang w:bidi="ar-LB"/>
        </w:rPr>
        <w:t>"</w:t>
      </w:r>
      <w:r w:rsidRPr="008A297D">
        <w:rPr>
          <w:rFonts w:ascii="Traditional Arabic" w:hAnsi="Traditional Arabic" w:cs="Traditional Arabic"/>
          <w:sz w:val="28"/>
          <w:szCs w:val="28"/>
          <w:rtl/>
          <w:lang w:bidi="ar-LB"/>
        </w:rPr>
        <w:t xml:space="preserve"> </w:t>
      </w:r>
      <w:r>
        <w:rPr>
          <w:rFonts w:ascii="Traditional Arabic" w:hAnsi="Traditional Arabic" w:cs="Traditional Arabic"/>
          <w:sz w:val="28"/>
          <w:szCs w:val="28"/>
          <w:rtl/>
          <w:lang w:bidi="ar-LB"/>
        </w:rPr>
        <w:t>(</w:t>
      </w:r>
      <w:r w:rsidRPr="008A297D">
        <w:rPr>
          <w:rFonts w:ascii="Traditional Arabic" w:hAnsi="Traditional Arabic" w:cs="Traditional Arabic"/>
          <w:sz w:val="28"/>
          <w:szCs w:val="28"/>
          <w:rtl/>
          <w:lang w:bidi="ar-LB"/>
        </w:rPr>
        <w:t>في العلوم الإنسانية</w:t>
      </w:r>
      <w:r>
        <w:rPr>
          <w:rFonts w:ascii="Traditional Arabic" w:hAnsi="Traditional Arabic" w:cs="Traditional Arabic"/>
          <w:sz w:val="28"/>
          <w:szCs w:val="28"/>
          <w:rtl/>
          <w:lang w:bidi="ar-LB"/>
        </w:rPr>
        <w:t>)</w:t>
      </w:r>
      <w:r w:rsidRPr="008A297D">
        <w:rPr>
          <w:rFonts w:ascii="Traditional Arabic" w:hAnsi="Traditional Arabic" w:cs="Traditional Arabic"/>
          <w:sz w:val="28"/>
          <w:szCs w:val="28"/>
          <w:rtl/>
          <w:lang w:bidi="ar-LB"/>
        </w:rPr>
        <w:t xml:space="preserve"> والأصدقاء هناك يبذلون جهوداً - وفي الجامعات، وما طرحه بعض الأصدقاء حول هذه العلوم الإنسانية ممّا لاحظتموه اليوم، كلّ هذه مؤشّرات على وجود هذا الاندفاع والتدفّق الذّاتيّ في داخل الجامعات ومن قِبَل الشخصيات العلمية والفكرية البارزة. في الوقت ذاته لا بدّ من وجود دعم من الخارج بكلّ أنواعه. </w:t>
      </w:r>
    </w:p>
    <w:p w:rsidR="008E79D0" w:rsidRDefault="008E79D0" w:rsidP="00B62F2A">
      <w:pPr>
        <w:bidi/>
        <w:spacing w:after="0" w:line="240" w:lineRule="auto"/>
        <w:jc w:val="lowKashida"/>
        <w:rPr>
          <w:rFonts w:ascii="Traditional Arabic" w:hAnsi="Traditional Arabic" w:cs="Traditional Arabic"/>
          <w:sz w:val="28"/>
          <w:szCs w:val="28"/>
          <w:rtl/>
          <w:lang w:bidi="ar-LB"/>
        </w:rPr>
      </w:pP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8A297D">
        <w:rPr>
          <w:rFonts w:ascii="Traditional Arabic" w:hAnsi="Traditional Arabic" w:cs="Traditional Arabic"/>
          <w:sz w:val="28"/>
          <w:szCs w:val="28"/>
          <w:rtl/>
          <w:lang w:bidi="ar-LB"/>
        </w:rPr>
        <w:t xml:space="preserve">ومن مصاديق هذا الدعم، قيام الجامعة والوزارة بتطبيق قرارات مجلس التحوّل في العلوم الإنسانية ومتابعتها لها. هناك قرارات يجري التصويت عليها وإقرارها. وقد أشار حالياً أحد الإخوان إلى ضرورة تنفيذ ما تمّ التصويت عليه حتّى الآن. فلا بدّ من تطبيق وتنفيذ هذا المقدار من المساعي والجهود المبذولة في هذا المجال. ولا ينبغي أن تبقى هذه القرارات أسيرة المكاتب والملفّات، وعلى حدّ تعبيره في زوايا دهاليز الوزارة أو المجلس الأعلى للثورة الثقافية. يجب تطبيقها عملياً على أرض الواقع، وهذا كلام صحيح تماماً. وعلى الوزارة أن تلتفت إلى هذه النقطة. والسيد الدكتور فرهادي </w:t>
      </w:r>
      <w:r>
        <w:rPr>
          <w:rFonts w:ascii="Traditional Arabic" w:hAnsi="Traditional Arabic" w:cs="Traditional Arabic"/>
          <w:sz w:val="28"/>
          <w:szCs w:val="28"/>
          <w:rtl/>
          <w:lang w:bidi="ar-LB"/>
        </w:rPr>
        <w:t>(</w:t>
      </w:r>
      <w:r w:rsidRPr="008A297D">
        <w:rPr>
          <w:rFonts w:ascii="Traditional Arabic" w:hAnsi="Traditional Arabic" w:cs="Traditional Arabic"/>
          <w:sz w:val="28"/>
          <w:szCs w:val="28"/>
          <w:rtl/>
          <w:lang w:bidi="ar-LB"/>
        </w:rPr>
        <w:t>وزير العلوم والأبحاث والتكنولوجيا</w:t>
      </w:r>
      <w:r>
        <w:rPr>
          <w:rFonts w:ascii="Traditional Arabic" w:hAnsi="Traditional Arabic" w:cs="Traditional Arabic"/>
          <w:sz w:val="28"/>
          <w:szCs w:val="28"/>
          <w:rtl/>
          <w:lang w:bidi="ar-LB"/>
        </w:rPr>
        <w:t>)</w:t>
      </w:r>
      <w:r w:rsidRPr="008A297D">
        <w:rPr>
          <w:rFonts w:ascii="Traditional Arabic" w:hAnsi="Traditional Arabic" w:cs="Traditional Arabic"/>
          <w:sz w:val="28"/>
          <w:szCs w:val="28"/>
          <w:rtl/>
          <w:lang w:bidi="ar-LB"/>
        </w:rPr>
        <w:t xml:space="preserve"> حاضر في هذه الجلسة، وإنّي أُلفت انتباهه بالخصوص لمتابعة هذا الأمر، فإنّه عملٌ كبير. ذلك أنّ طرف سلسلة العلم وحركة الجامعات اليوم هما بيد هؤلاء الإخوة الأعزّاء، فلا بدّ لهم من متابعة هذه الأمور بحرص وجدّية وبكلّ ما للكلمة من معنى.</w:t>
      </w:r>
    </w:p>
    <w:p w:rsidR="008E79D0" w:rsidRPr="00BF77F2" w:rsidRDefault="008E79D0" w:rsidP="00B62F2A">
      <w:pPr>
        <w:bidi/>
        <w:spacing w:after="0" w:line="240" w:lineRule="auto"/>
        <w:jc w:val="lowKashida"/>
        <w:rPr>
          <w:rFonts w:ascii="Traditional Arabic" w:hAnsi="Traditional Arabic" w:cs="Traditional Arabic"/>
          <w:b/>
          <w:bCs/>
          <w:sz w:val="28"/>
          <w:szCs w:val="28"/>
          <w:lang w:bidi="ar-LB"/>
        </w:rPr>
      </w:pPr>
    </w:p>
    <w:p w:rsidR="008E79D0" w:rsidRPr="00BF77F2" w:rsidRDefault="008E79D0" w:rsidP="00B62F2A">
      <w:pPr>
        <w:bidi/>
        <w:spacing w:after="0" w:line="240" w:lineRule="auto"/>
        <w:jc w:val="lowKashida"/>
        <w:rPr>
          <w:rFonts w:ascii="Traditional Arabic" w:hAnsi="Traditional Arabic" w:cs="Traditional Arabic"/>
          <w:b/>
          <w:bCs/>
          <w:sz w:val="28"/>
          <w:szCs w:val="28"/>
          <w:lang w:bidi="ar-LB"/>
        </w:rPr>
      </w:pPr>
      <w:r w:rsidRPr="00BF77F2">
        <w:rPr>
          <w:rFonts w:ascii="Traditional Arabic" w:hAnsi="Traditional Arabic" w:cs="Traditional Arabic"/>
          <w:b/>
          <w:bCs/>
          <w:sz w:val="28"/>
          <w:szCs w:val="28"/>
          <w:rtl/>
          <w:lang w:bidi="ar-LB"/>
        </w:rPr>
        <w:t>نسبة ميزانيات الأبحاث</w:t>
      </w: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BF77F2">
        <w:rPr>
          <w:rFonts w:ascii="Traditional Arabic" w:hAnsi="Traditional Arabic" w:cs="Traditional Arabic"/>
          <w:sz w:val="28"/>
          <w:szCs w:val="28"/>
          <w:rtl/>
          <w:lang w:bidi="ar-LB"/>
        </w:rPr>
        <w:t>والنقطة الأخرى، حول قضية نسبة ميزانيات الأبحاث. علماً بأنّ المسائل التي أطرحها، بحاجة إلى بعض الإيضاحات، لكن وقت الأذان قد اقترب، ولا يسعني الإسهاب في الموضوع</w:t>
      </w:r>
      <w:r w:rsidRPr="00BF77F2">
        <w:rPr>
          <w:rFonts w:ascii="Traditional Arabic" w:hAnsi="Traditional Arabic" w:cs="Traditional Arabic"/>
          <w:sz w:val="28"/>
          <w:szCs w:val="28"/>
          <w:highlight w:val="lightGray"/>
          <w:rtl/>
          <w:lang w:bidi="ar-LB"/>
        </w:rPr>
        <w:t>. إنّ حصة ميزانية الأبحاث مهمّة، ولطالما أكّدتُ عليها لسنوات عديدة</w:t>
      </w:r>
      <w:r w:rsidRPr="00BF77F2">
        <w:rPr>
          <w:rFonts w:ascii="Traditional Arabic" w:hAnsi="Traditional Arabic" w:cs="Traditional Arabic"/>
          <w:sz w:val="28"/>
          <w:szCs w:val="28"/>
          <w:rtl/>
          <w:lang w:bidi="ar-LB"/>
        </w:rPr>
        <w:t xml:space="preserve"> في هذه الجلسة نفسها وفي جلسات أخرى وفي اللقاءات الخاصّة مع المسؤولين التنفيذيين في البلد. ولكن المؤسف أنّ المعلومات والتقارير التي تصلني، تُفيد بأنّهم أنزلوا كلماتي هذه بمنزلة النصيحة، نصيحة يُطلقها خطيب على المنبر مثلاً. لقد نظروا إليها بهذا المنظار. الأمر ليس كذلك. يجب العمل والسعي وبذل الجهود في هذا المجال. لقد خُصّص </w:t>
      </w:r>
      <w:r w:rsidRPr="00BF77F2">
        <w:rPr>
          <w:rFonts w:ascii="Traditional Arabic" w:hAnsi="Traditional Arabic" w:cs="Traditional Arabic"/>
          <w:b/>
          <w:bCs/>
          <w:sz w:val="28"/>
          <w:szCs w:val="28"/>
          <w:rtl/>
          <w:lang w:bidi="ar-LB"/>
        </w:rPr>
        <w:t xml:space="preserve">في "ميثاق الأفق العشرينيّ" </w:t>
      </w:r>
      <w:r w:rsidRPr="00BF77F2">
        <w:rPr>
          <w:rFonts w:ascii="Traditional Arabic" w:hAnsi="Traditional Arabic" w:cs="Traditional Arabic"/>
          <w:sz w:val="28"/>
          <w:szCs w:val="28"/>
          <w:rtl/>
          <w:lang w:bidi="ar-LB"/>
        </w:rPr>
        <w:t xml:space="preserve">4 % بالمئة من الميزانية العامة للأبحاث، وهمتنا لا تعلو بهذا المستوى في الخطط القصيرة المدى، ولكن لا بد من تخصيص 1.5 </w:t>
      </w:r>
    </w:p>
    <w:p w:rsidR="008E79D0" w:rsidRDefault="008E79D0" w:rsidP="00B62F2A">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Pr="00BF77F2">
        <w:rPr>
          <w:rFonts w:ascii="Traditional Arabic" w:hAnsi="Traditional Arabic" w:cs="Traditional Arabic"/>
          <w:sz w:val="28"/>
          <w:szCs w:val="28"/>
          <w:rtl/>
          <w:lang w:bidi="ar-LB"/>
        </w:rPr>
        <w:t>بالمئة أو 2 بالمئة من الميزانية التي يُمكن تنفيذها وقد جرى الحديث عنها, بيد أنّ الميزانية المخصّصة للأبحاث حالياً هي كسر من الأعشار في المئة. هذه مسألة هامّة. والقضية الأخرى هي ضرورة إنفاق المصادر المالية للأبحاث بشكل صحيح ومبرمج وفي مواضعها.</w:t>
      </w:r>
    </w:p>
    <w:p w:rsidR="008E79D0" w:rsidRPr="00BF77F2" w:rsidRDefault="008E79D0" w:rsidP="00B62F2A">
      <w:pPr>
        <w:bidi/>
        <w:spacing w:after="0" w:line="240" w:lineRule="auto"/>
        <w:jc w:val="lowKashida"/>
        <w:rPr>
          <w:rFonts w:ascii="Traditional Arabic" w:hAnsi="Traditional Arabic" w:cs="Traditional Arabic"/>
          <w:b/>
          <w:bCs/>
          <w:color w:val="663300"/>
          <w:sz w:val="28"/>
          <w:szCs w:val="28"/>
          <w:rtl/>
          <w:lang w:bidi="ar-LB"/>
        </w:rPr>
      </w:pPr>
    </w:p>
    <w:p w:rsidR="008E79D0" w:rsidRPr="00BF77F2" w:rsidRDefault="008E79D0" w:rsidP="00B62F2A">
      <w:pPr>
        <w:bidi/>
        <w:spacing w:after="0" w:line="240" w:lineRule="auto"/>
        <w:jc w:val="lowKashida"/>
        <w:rPr>
          <w:rFonts w:ascii="Traditional Arabic" w:hAnsi="Traditional Arabic" w:cs="Traditional Arabic"/>
          <w:b/>
          <w:bCs/>
          <w:color w:val="663300"/>
          <w:sz w:val="28"/>
          <w:szCs w:val="28"/>
          <w:lang w:bidi="ar-LB"/>
        </w:rPr>
      </w:pPr>
      <w:r w:rsidRPr="00BF77F2">
        <w:rPr>
          <w:rFonts w:ascii="Traditional Arabic" w:hAnsi="Traditional Arabic" w:cs="Traditional Arabic"/>
          <w:b/>
          <w:bCs/>
          <w:color w:val="663300"/>
          <w:sz w:val="28"/>
          <w:szCs w:val="28"/>
          <w:rtl/>
          <w:lang w:bidi="ar-LB"/>
        </w:rPr>
        <w:t>الخارطة العلمية الشاملة</w:t>
      </w: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BF77F2">
        <w:rPr>
          <w:rFonts w:ascii="Traditional Arabic" w:hAnsi="Traditional Arabic" w:cs="Traditional Arabic"/>
          <w:sz w:val="28"/>
          <w:szCs w:val="28"/>
          <w:rtl/>
          <w:lang w:bidi="ar-LB"/>
        </w:rPr>
        <w:t xml:space="preserve">والنقطة الأخرى هي مسألة الخارطة العلمية الشاملة، حيث استُكملت هذه الخارطة بما بذله الأعزّاء من سعي حثيث، وبلغت مستوى عالياً، وجرى إعداد وثيقة كاملة جيّدة وهي فرصة متاحة للبلاد، ولاقت تأييد الخبراء بعد تهيئتها كما أفادت التقارير التي وصلتني. وهذا يعني خلوّ هذه الوثيقة التي جرى إعدادها في المجلس الأعلى للثورة الثقافية من الإشكالات </w:t>
      </w: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BF77F2">
        <w:rPr>
          <w:rFonts w:ascii="Traditional Arabic" w:hAnsi="Traditional Arabic" w:cs="Traditional Arabic"/>
          <w:sz w:val="28"/>
          <w:szCs w:val="28"/>
          <w:rtl/>
          <w:lang w:bidi="ar-LB"/>
        </w:rPr>
        <w:t xml:space="preserve">الأساس والكبيرة، لما لاقته من تأييد. </w:t>
      </w:r>
      <w:r w:rsidRPr="00BF77F2">
        <w:rPr>
          <w:rFonts w:ascii="Traditional Arabic" w:hAnsi="Traditional Arabic" w:cs="Traditional Arabic"/>
          <w:sz w:val="28"/>
          <w:szCs w:val="28"/>
          <w:highlight w:val="lightGray"/>
          <w:rtl/>
          <w:lang w:bidi="ar-LB"/>
        </w:rPr>
        <w:t>ولكن لا بدّ من تطبيق هذه الخارطة العلمية الشاملة عملياً. والخطوة الأولى لذلك هي "صناعة الخطاب"وترويج هذه المقولة.</w:t>
      </w:r>
      <w:r w:rsidRPr="00BF77F2">
        <w:rPr>
          <w:rFonts w:ascii="Traditional Arabic" w:hAnsi="Traditional Arabic" w:cs="Traditional Arabic"/>
          <w:sz w:val="28"/>
          <w:szCs w:val="28"/>
          <w:rtl/>
          <w:lang w:bidi="ar-LB"/>
        </w:rPr>
        <w:t xml:space="preserve"> </w:t>
      </w:r>
    </w:p>
    <w:p w:rsidR="008E79D0" w:rsidRDefault="008E79D0" w:rsidP="00B62F2A">
      <w:pPr>
        <w:bidi/>
        <w:spacing w:after="0" w:line="240" w:lineRule="auto"/>
        <w:jc w:val="lowKashida"/>
        <w:rPr>
          <w:rFonts w:ascii="Traditional Arabic" w:hAnsi="Traditional Arabic" w:cs="Traditional Arabic"/>
          <w:sz w:val="28"/>
          <w:szCs w:val="28"/>
          <w:rtl/>
          <w:lang w:bidi="ar-LB"/>
        </w:rPr>
      </w:pP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BF77F2">
        <w:rPr>
          <w:rFonts w:ascii="Traditional Arabic" w:hAnsi="Traditional Arabic" w:cs="Traditional Arabic"/>
          <w:sz w:val="28"/>
          <w:szCs w:val="28"/>
          <w:rtl/>
          <w:lang w:bidi="ar-LB"/>
        </w:rPr>
        <w:t>فإنّني أسمع من السادة الذين يُسافرون إلى المدن ويذهبون إلى الجامعات أنّ الكثير من الأساتذة - فضلاً عن طلّاب الجامعات - وحتى المديرين لا يمتلكون معلومات دقيقة عن الخارطة العلمية الشاملة للبلاد. كما قال أحد الأصدقاء هنا، إنّ الكثير من الناس ليس لديهم اطّلاع تجاه الاقتصاد المقاوم الذي تتحدّثون عنه، وهذه هي واحدة من حالات الضعف في عملنا. فلو أردنا تحقيق مطلب، علينا في الدرجة الأولى أن نحوّل هذا المطلب إلى خطاب رائج ومقبول. لقد كانت قضية العلم من هذا النمط، وتحوّلت إلى خطاب وتبدّلت إلى سياق وتيّار عمليّ بشكل طبيعيّ. وكذلك الحال في هذه المسألة، إذ لا بدّ أن تتبدّل القضايا المتعلّقة بالخارطة العلمية الشاملة للبلاد إلى خطاب ويجري تطبيقها بصورة جادّة. هذه نقطة.</w:t>
      </w:r>
    </w:p>
    <w:p w:rsidR="008E79D0" w:rsidRPr="00BF77F2" w:rsidRDefault="008E79D0" w:rsidP="00B62F2A">
      <w:pPr>
        <w:bidi/>
        <w:spacing w:after="0" w:line="240" w:lineRule="auto"/>
        <w:jc w:val="lowKashida"/>
        <w:rPr>
          <w:rFonts w:ascii="Traditional Arabic" w:hAnsi="Traditional Arabic" w:cs="Traditional Arabic"/>
          <w:b/>
          <w:bCs/>
          <w:color w:val="663300"/>
          <w:sz w:val="28"/>
          <w:szCs w:val="28"/>
          <w:lang w:bidi="ar-LB"/>
        </w:rPr>
      </w:pPr>
    </w:p>
    <w:p w:rsidR="008E79D0" w:rsidRPr="00BF77F2" w:rsidRDefault="008E79D0" w:rsidP="00B62F2A">
      <w:pPr>
        <w:bidi/>
        <w:spacing w:after="0" w:line="240" w:lineRule="auto"/>
        <w:jc w:val="lowKashida"/>
        <w:rPr>
          <w:rFonts w:ascii="Traditional Arabic" w:hAnsi="Traditional Arabic" w:cs="Traditional Arabic"/>
          <w:b/>
          <w:bCs/>
          <w:color w:val="663300"/>
          <w:sz w:val="28"/>
          <w:szCs w:val="28"/>
          <w:lang w:bidi="ar-LB"/>
        </w:rPr>
      </w:pPr>
      <w:r w:rsidRPr="00BF77F2">
        <w:rPr>
          <w:rFonts w:ascii="Traditional Arabic" w:hAnsi="Traditional Arabic" w:cs="Traditional Arabic"/>
          <w:b/>
          <w:bCs/>
          <w:color w:val="663300"/>
          <w:sz w:val="28"/>
          <w:szCs w:val="28"/>
          <w:rtl/>
          <w:lang w:bidi="ar-LB"/>
        </w:rPr>
        <w:t>وثيقة إعداد التعليم العالي</w:t>
      </w: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BF77F2">
        <w:rPr>
          <w:rFonts w:ascii="Traditional Arabic" w:hAnsi="Traditional Arabic" w:cs="Traditional Arabic"/>
          <w:sz w:val="28"/>
          <w:szCs w:val="28"/>
          <w:rtl/>
          <w:lang w:bidi="ar-LB"/>
        </w:rPr>
        <w:t xml:space="preserve">ومن مسائلها الجانبية التي تعدّ بدورها نقطة هامّة أخرى، وثيقة إعداد التعليم العالي. فإنّ ما أشار إليه أحد الأصدقاء في قوله: </w:t>
      </w:r>
      <w:r>
        <w:rPr>
          <w:rFonts w:ascii="Traditional Arabic" w:hAnsi="Traditional Arabic" w:cs="Traditional Arabic"/>
          <w:sz w:val="28"/>
          <w:szCs w:val="28"/>
          <w:rtl/>
          <w:lang w:bidi="ar-LB"/>
        </w:rPr>
        <w:t>"</w:t>
      </w:r>
      <w:r w:rsidRPr="00BF77F2">
        <w:rPr>
          <w:rFonts w:ascii="Traditional Arabic" w:hAnsi="Traditional Arabic" w:cs="Traditional Arabic"/>
          <w:sz w:val="28"/>
          <w:szCs w:val="28"/>
          <w:rtl/>
          <w:lang w:bidi="ar-LB"/>
        </w:rPr>
        <w:t>إذا كانت كلّ قضايانا ومطالبنا المنشودة تُمثّل الأولوية بالنسبة لنا، فمعنى ذلك أنّنا لا نُعطي الأولوية لأيّ مطلب!</w:t>
      </w:r>
      <w:r>
        <w:rPr>
          <w:rFonts w:ascii="Traditional Arabic" w:hAnsi="Traditional Arabic" w:cs="Traditional Arabic"/>
          <w:sz w:val="28"/>
          <w:szCs w:val="28"/>
          <w:rtl/>
          <w:lang w:bidi="ar-LB"/>
        </w:rPr>
        <w:t>"</w:t>
      </w:r>
      <w:r w:rsidRPr="00BF77F2">
        <w:rPr>
          <w:rFonts w:ascii="Traditional Arabic" w:hAnsi="Traditional Arabic" w:cs="Traditional Arabic"/>
          <w:sz w:val="28"/>
          <w:szCs w:val="28"/>
          <w:rtl/>
          <w:lang w:bidi="ar-LB"/>
        </w:rPr>
        <w:t xml:space="preserve">، يُعدّ كلاماً صحيحاً وسديداً. وقوله: </w:t>
      </w:r>
      <w:r>
        <w:rPr>
          <w:rFonts w:ascii="Traditional Arabic" w:hAnsi="Traditional Arabic" w:cs="Traditional Arabic"/>
          <w:sz w:val="28"/>
          <w:szCs w:val="28"/>
          <w:rtl/>
          <w:lang w:bidi="ar-LB"/>
        </w:rPr>
        <w:t>"</w:t>
      </w:r>
      <w:r w:rsidRPr="00BF77F2">
        <w:rPr>
          <w:rFonts w:ascii="Traditional Arabic" w:hAnsi="Traditional Arabic" w:cs="Traditional Arabic"/>
          <w:sz w:val="28"/>
          <w:szCs w:val="28"/>
          <w:rtl/>
          <w:lang w:bidi="ar-LB"/>
        </w:rPr>
        <w:t>علينا تحديد عدد من الفروع الصناعية للتقدّم فيها واستثمارها من الناحية الإنسانية والمالية، وتوظيف كافّة القدرات والطاقات فيها</w:t>
      </w:r>
      <w:r>
        <w:rPr>
          <w:rFonts w:ascii="Traditional Arabic" w:hAnsi="Traditional Arabic" w:cs="Traditional Arabic"/>
          <w:sz w:val="28"/>
          <w:szCs w:val="28"/>
          <w:rtl/>
          <w:lang w:bidi="ar-LB"/>
        </w:rPr>
        <w:t>"</w:t>
      </w:r>
      <w:r w:rsidRPr="00BF77F2">
        <w:rPr>
          <w:rFonts w:ascii="Traditional Arabic" w:hAnsi="Traditional Arabic" w:cs="Traditional Arabic"/>
          <w:sz w:val="28"/>
          <w:szCs w:val="28"/>
          <w:rtl/>
          <w:lang w:bidi="ar-LB"/>
        </w:rPr>
        <w:t xml:space="preserve">، يُعتبر قولاً صحيحاً بالكامل. وفيما مضى أشرتُ إلى هذا الموضوع حول الرياضة، وذكرت أنّنا يُمكننا أن نحتلّ المرتبة الأولى أو الثانية العالمية في بعض الفروع الرياضية، فلنتصدّ لها، وفي بعض الفروع الرياضية لا نتأمّل بلوغ المرتبة الأولى أو الثانية، وأقصد بذلك الفروع الرياضية البطولية في المسابقات العالمية. لقد بادَروا إلى هذا الأمر، وقطعوا خطوات في هذه المجالات، وكانت بدورها مفيدة ومؤثّرة، </w:t>
      </w:r>
    </w:p>
    <w:p w:rsidR="008E79D0" w:rsidRDefault="008E79D0" w:rsidP="00B62F2A">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Pr="00BF77F2">
        <w:rPr>
          <w:rFonts w:ascii="Traditional Arabic" w:hAnsi="Traditional Arabic" w:cs="Traditional Arabic"/>
          <w:sz w:val="28"/>
          <w:szCs w:val="28"/>
          <w:rtl/>
          <w:lang w:bidi="ar-LB"/>
        </w:rPr>
        <w:t>وكذلك الحال في هذا المجال. فلننظر أيّ الفروع العلمية، وفي أيّ جامعة، وفي أيّ نقطة من نقاط البلاد تحتلّ الأولوية. وهذا هو المراد من الإعداد العلميّ على مستوى كلّ أنحاء البلاد. ففي أيّ جامعات يجب علينا متابعة فروع دراسية واستثمارها والمطالبة بالجواب فيها؟ وهذه بدورها مسألة وهي ضرورة استكمال هذه الوثيقة وتطبيقها والعمل بها.</w:t>
      </w:r>
    </w:p>
    <w:p w:rsidR="008E79D0" w:rsidRPr="00BF77F2" w:rsidRDefault="008E79D0" w:rsidP="00B62F2A">
      <w:pPr>
        <w:bidi/>
        <w:spacing w:after="0" w:line="240" w:lineRule="auto"/>
        <w:jc w:val="lowKashida"/>
        <w:rPr>
          <w:rFonts w:ascii="Traditional Arabic" w:hAnsi="Traditional Arabic" w:cs="Traditional Arabic"/>
          <w:sz w:val="28"/>
          <w:szCs w:val="28"/>
          <w:lang w:bidi="ar-LB"/>
        </w:rPr>
      </w:pPr>
      <w:r>
        <w:rPr>
          <w:noProof/>
        </w:rPr>
        <w:pict>
          <v:shape id="_x0000_s1036" type="#_x0000_t75" style="position:absolute;left:0;text-align:left;margin-left:-18pt;margin-top:-62.75pt;width:234.75pt;height:379.5pt;z-index:251659264">
            <v:imagedata r:id="rId11" o:title=""/>
            <w10:wrap type="square"/>
          </v:shape>
        </w:pict>
      </w:r>
    </w:p>
    <w:p w:rsidR="008E79D0" w:rsidRPr="00BF77F2" w:rsidRDefault="008E79D0" w:rsidP="00B62F2A">
      <w:pPr>
        <w:bidi/>
        <w:spacing w:after="0" w:line="240" w:lineRule="auto"/>
        <w:jc w:val="lowKashida"/>
        <w:rPr>
          <w:rFonts w:ascii="Traditional Arabic" w:hAnsi="Traditional Arabic" w:cs="Traditional Arabic"/>
          <w:b/>
          <w:bCs/>
          <w:color w:val="663300"/>
          <w:sz w:val="28"/>
          <w:szCs w:val="28"/>
          <w:lang w:bidi="ar-LB"/>
        </w:rPr>
      </w:pPr>
      <w:r w:rsidRPr="00BF77F2">
        <w:rPr>
          <w:rFonts w:ascii="Traditional Arabic" w:hAnsi="Traditional Arabic" w:cs="Traditional Arabic"/>
          <w:b/>
          <w:bCs/>
          <w:color w:val="663300"/>
          <w:sz w:val="28"/>
          <w:szCs w:val="28"/>
          <w:rtl/>
          <w:lang w:bidi="ar-LB"/>
        </w:rPr>
        <w:t>اعرفوا قدر أعمالكم!</w:t>
      </w:r>
    </w:p>
    <w:p w:rsidR="008E79D0" w:rsidRDefault="008E79D0" w:rsidP="00B62F2A">
      <w:pPr>
        <w:bidi/>
        <w:spacing w:after="0" w:line="240" w:lineRule="auto"/>
        <w:jc w:val="lowKashida"/>
        <w:rPr>
          <w:rFonts w:ascii="Traditional Arabic" w:hAnsi="Traditional Arabic" w:cs="Traditional Arabic"/>
          <w:sz w:val="28"/>
          <w:szCs w:val="28"/>
          <w:rtl/>
          <w:lang w:bidi="ar-LB"/>
        </w:rPr>
      </w:pP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BF77F2">
        <w:rPr>
          <w:rFonts w:ascii="Traditional Arabic" w:hAnsi="Traditional Arabic" w:cs="Traditional Arabic"/>
          <w:sz w:val="28"/>
          <w:szCs w:val="28"/>
          <w:highlight w:val="lightGray"/>
          <w:rtl/>
          <w:lang w:bidi="ar-LB"/>
        </w:rPr>
        <w:t>وأقول في الختام: أيّها الإخوة الأعزّاء, أيتها الأخوات العزيزات, اعرفوا قدر العمل الذي تقومون به. فلا يمكن العثور على عمل بين الأعمال المتوافرة بين أيدينا أكثر عزّة وحرمة من هذا العمل, حيث تقع على عاتقكم مهامّ كبيرة تنهضون بها. ولا بدّ من رفع مستوى العزيمة والهمّة في العمل في وزارة العلوم يوماً بعد آخر, إذا أردنا إنجاز هذه الأعمال.</w:t>
      </w:r>
    </w:p>
    <w:p w:rsidR="008E79D0" w:rsidRPr="00BF77F2" w:rsidRDefault="008E79D0" w:rsidP="00B62F2A">
      <w:pPr>
        <w:bidi/>
        <w:spacing w:after="0" w:line="240" w:lineRule="auto"/>
        <w:jc w:val="lowKashida"/>
        <w:rPr>
          <w:rFonts w:ascii="Traditional Arabic" w:hAnsi="Traditional Arabic" w:cs="Traditional Arabic"/>
          <w:sz w:val="28"/>
          <w:szCs w:val="28"/>
          <w:rtl/>
          <w:lang w:bidi="ar-LB"/>
        </w:rPr>
      </w:pP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BF77F2">
        <w:rPr>
          <w:rFonts w:ascii="Traditional Arabic" w:hAnsi="Traditional Arabic" w:cs="Traditional Arabic"/>
          <w:sz w:val="28"/>
          <w:szCs w:val="28"/>
          <w:rtl/>
          <w:lang w:bidi="ar-LB"/>
        </w:rPr>
        <w:t xml:space="preserve">علماً بأنّ من الأمور التي دوّنتها قضية ازدياد عدد طلّاب الجامعات في مراحل الدراسات العليا. ولحسن الحظّ، فقد كانت هذه الزيادة ملحوظة في السنوات الأخيرة وهي ميزة استثنائية. ولكن لا بدّ من توفّر برمجة سليمة وتخطيط صحيح لنتائج ومخرجات هذه الظاهرة الهامّة. ففي مراحل الدراسات العليا يتصدّى الطلّاب إلى البحث العلميّ والتدوين وإعداد </w:t>
      </w:r>
    </w:p>
    <w:p w:rsidR="008E79D0" w:rsidRDefault="008E79D0" w:rsidP="00B62F2A">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Pr="00BF77F2">
        <w:rPr>
          <w:rFonts w:ascii="Traditional Arabic" w:hAnsi="Traditional Arabic" w:cs="Traditional Arabic"/>
          <w:sz w:val="28"/>
          <w:szCs w:val="28"/>
          <w:rtl/>
          <w:lang w:bidi="ar-LB"/>
        </w:rPr>
        <w:t xml:space="preserve">الأطروحات الجامعية، وهذا يحتاج إلى نظام وإلى رؤية شاملة وإلى توجيه عامّ لإعداد ما يتسنّى للبلد استثماره. وإن لم يتحقّق </w:t>
      </w: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BF77F2">
        <w:rPr>
          <w:rFonts w:ascii="Traditional Arabic" w:hAnsi="Traditional Arabic" w:cs="Traditional Arabic"/>
          <w:sz w:val="28"/>
          <w:szCs w:val="28"/>
          <w:rtl/>
          <w:lang w:bidi="ar-LB"/>
        </w:rPr>
        <w:t>ذلك، فنكون قد أهدرنا الموارد والمصادر، أهدرنا الأستاذ والطلّاب والأموال والإدارة والإمكانيات المختلفة الأخرى. فإنّ هذه الرؤية الشاملة، والبرمجة الكلية، وإيجاد الأنظمة العامة المتعلّقة بوزارة العلوم تُمثّل أعمالاً أساسية لا بدّ من إنجازها لحلّ المشاكل العالقة ومواجهة تحديات البلاد، إن شاء الله.</w:t>
      </w:r>
    </w:p>
    <w:p w:rsidR="008E79D0" w:rsidRPr="00BF77F2" w:rsidRDefault="008E79D0" w:rsidP="00B62F2A">
      <w:pPr>
        <w:bidi/>
        <w:spacing w:after="0" w:line="240" w:lineRule="auto"/>
        <w:jc w:val="lowKashida"/>
        <w:rPr>
          <w:rFonts w:ascii="Traditional Arabic" w:hAnsi="Traditional Arabic" w:cs="Traditional Arabic"/>
          <w:sz w:val="28"/>
          <w:szCs w:val="28"/>
          <w:lang w:bidi="ar-LB"/>
        </w:rPr>
      </w:pP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DD4412">
        <w:rPr>
          <w:rFonts w:ascii="Traditional Arabic" w:hAnsi="Traditional Arabic" w:cs="Traditional Arabic"/>
          <w:sz w:val="28"/>
          <w:szCs w:val="28"/>
          <w:highlight w:val="lightGray"/>
          <w:rtl/>
          <w:lang w:bidi="ar-LB"/>
        </w:rPr>
        <w:t>إنّ العمل الذي تنهضون به أنتم الأساتذة عمل هام، والإنجاز الذي تقوم به أجهزة الإدارة العلمية في البلد - ومن أهمّها الوزارات والمعاونية العلمية لرئاسة الجمهورية - إنجاز كبير.</w:t>
      </w:r>
      <w:r w:rsidRPr="00BF77F2">
        <w:rPr>
          <w:rFonts w:ascii="Traditional Arabic" w:hAnsi="Traditional Arabic" w:cs="Traditional Arabic"/>
          <w:sz w:val="28"/>
          <w:szCs w:val="28"/>
          <w:rtl/>
          <w:lang w:bidi="ar-LB"/>
        </w:rPr>
        <w:t xml:space="preserve"> وعليهم أن يولوا هذا العمل اهتمامهم، وأن يعمدوا إلى تقويمه وتقييمه بصورة حقيقية، ليقفوا على مدى أهمّيته.</w:t>
      </w:r>
    </w:p>
    <w:p w:rsidR="008E79D0" w:rsidRPr="00DD4412" w:rsidRDefault="008E79D0" w:rsidP="00B62F2A">
      <w:pPr>
        <w:bidi/>
        <w:spacing w:after="0" w:line="240" w:lineRule="auto"/>
        <w:jc w:val="lowKashida"/>
        <w:rPr>
          <w:rFonts w:ascii="Traditional Arabic" w:hAnsi="Traditional Arabic" w:cs="Traditional Arabic"/>
          <w:b/>
          <w:bCs/>
          <w:color w:val="663300"/>
          <w:sz w:val="28"/>
          <w:szCs w:val="28"/>
          <w:lang w:bidi="ar-LB"/>
        </w:rPr>
      </w:pPr>
    </w:p>
    <w:p w:rsidR="008E79D0" w:rsidRDefault="008E79D0" w:rsidP="00B62F2A">
      <w:pPr>
        <w:bidi/>
        <w:spacing w:after="0" w:line="240" w:lineRule="auto"/>
        <w:jc w:val="lowKashida"/>
        <w:rPr>
          <w:rFonts w:ascii="Traditional Arabic" w:hAnsi="Traditional Arabic" w:cs="Traditional Arabic"/>
          <w:b/>
          <w:bCs/>
          <w:color w:val="663300"/>
          <w:sz w:val="28"/>
          <w:szCs w:val="28"/>
          <w:rtl/>
          <w:lang w:bidi="ar-LB"/>
        </w:rPr>
      </w:pPr>
      <w:r w:rsidRPr="00DD4412">
        <w:rPr>
          <w:rFonts w:ascii="Traditional Arabic" w:hAnsi="Traditional Arabic" w:cs="Traditional Arabic"/>
          <w:b/>
          <w:bCs/>
          <w:color w:val="663300"/>
          <w:sz w:val="28"/>
          <w:szCs w:val="28"/>
          <w:rtl/>
          <w:lang w:bidi="ar-LB"/>
        </w:rPr>
        <w:t>الملفّ النوويّ واجهة العقوبات</w:t>
      </w:r>
    </w:p>
    <w:p w:rsidR="008E79D0" w:rsidRDefault="008E79D0" w:rsidP="00B62F2A">
      <w:pPr>
        <w:bidi/>
        <w:spacing w:after="0" w:line="240" w:lineRule="auto"/>
        <w:jc w:val="lowKashida"/>
        <w:rPr>
          <w:rFonts w:ascii="Traditional Arabic" w:hAnsi="Traditional Arabic" w:cs="Traditional Arabic"/>
          <w:b/>
          <w:bCs/>
          <w:color w:val="663300"/>
          <w:sz w:val="28"/>
          <w:szCs w:val="28"/>
          <w:rtl/>
          <w:lang w:bidi="ar-LB"/>
        </w:rPr>
      </w:pPr>
    </w:p>
    <w:p w:rsidR="008E79D0" w:rsidRDefault="008E79D0" w:rsidP="00B62F2A">
      <w:pPr>
        <w:bidi/>
        <w:spacing w:after="0" w:line="240" w:lineRule="auto"/>
        <w:jc w:val="lowKashida"/>
        <w:rPr>
          <w:rFonts w:ascii="Traditional Arabic" w:hAnsi="Traditional Arabic" w:cs="Traditional Arabic"/>
          <w:b/>
          <w:bCs/>
          <w:color w:val="663300"/>
          <w:sz w:val="28"/>
          <w:szCs w:val="28"/>
          <w:rtl/>
          <w:lang w:bidi="ar-LB"/>
        </w:rPr>
      </w:pPr>
      <w:r w:rsidRPr="00DD4412">
        <w:rPr>
          <w:rFonts w:ascii="Traditional Arabic" w:hAnsi="Traditional Arabic" w:cs="Traditional Arabic"/>
          <w:sz w:val="28"/>
          <w:szCs w:val="28"/>
          <w:highlight w:val="lightGray"/>
          <w:rtl/>
          <w:lang w:bidi="ar-LB"/>
        </w:rPr>
        <w:t>وكما أشار بعض الأصدقاء في كلماتهم, فإنّ الهدف الذي يريده أعداء الشعب الإيراني هو الحيلولة دون بلوغ هذا البلد وهذا الشعب مكانته الحضارية اللائقة به, وليس فرض العقوبات إلا لشعورهم بانطلاق هذه الحركة في البلد</w:t>
      </w:r>
      <w:r w:rsidRPr="00DD4412">
        <w:rPr>
          <w:rFonts w:ascii="Traditional Arabic" w:hAnsi="Traditional Arabic" w:cs="Traditional Arabic"/>
          <w:b/>
          <w:bCs/>
          <w:color w:val="663300"/>
          <w:sz w:val="28"/>
          <w:szCs w:val="28"/>
          <w:highlight w:val="lightGray"/>
          <w:rtl/>
          <w:lang w:bidi="ar-LB"/>
        </w:rPr>
        <w:t>.</w:t>
      </w:r>
    </w:p>
    <w:p w:rsidR="008E79D0" w:rsidRPr="00DD4412" w:rsidRDefault="008E79D0" w:rsidP="00B62F2A">
      <w:pPr>
        <w:bidi/>
        <w:spacing w:after="0" w:line="240" w:lineRule="auto"/>
        <w:jc w:val="lowKashida"/>
        <w:rPr>
          <w:rFonts w:ascii="Traditional Arabic" w:hAnsi="Traditional Arabic" w:cs="Traditional Arabic"/>
          <w:b/>
          <w:bCs/>
          <w:color w:val="663300"/>
          <w:sz w:val="28"/>
          <w:szCs w:val="28"/>
          <w:lang w:bidi="ar-LB"/>
        </w:rPr>
      </w:pP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BF77F2">
        <w:rPr>
          <w:rFonts w:ascii="Traditional Arabic" w:hAnsi="Traditional Arabic" w:cs="Traditional Arabic"/>
          <w:sz w:val="28"/>
          <w:szCs w:val="28"/>
          <w:rtl/>
          <w:lang w:bidi="ar-LB"/>
        </w:rPr>
        <w:t xml:space="preserve">نعم، </w:t>
      </w:r>
      <w:r w:rsidRPr="00DD4412">
        <w:rPr>
          <w:rFonts w:ascii="Traditional Arabic" w:hAnsi="Traditional Arabic" w:cs="Traditional Arabic"/>
          <w:sz w:val="28"/>
          <w:szCs w:val="28"/>
          <w:highlight w:val="lightGray"/>
          <w:rtl/>
          <w:lang w:bidi="ar-LB"/>
        </w:rPr>
        <w:t>فأنا أعتقد أنّ الهدف من العقوبات لا يكمن في القضية النووية فقط، ولا في قضية حقوق الإنسان، ولا في مسألة الإرهاب.</w:t>
      </w:r>
      <w:r w:rsidRPr="00BF77F2">
        <w:rPr>
          <w:rFonts w:ascii="Traditional Arabic" w:hAnsi="Traditional Arabic" w:cs="Traditional Arabic"/>
          <w:sz w:val="28"/>
          <w:szCs w:val="28"/>
          <w:rtl/>
          <w:lang w:bidi="ar-LB"/>
        </w:rPr>
        <w:t xml:space="preserve"> قالوا: لماذا لم يبكِ فلان على مصيبة الطفل الرضيع التي ألقاها قارئ العزاء؟ فقال: إنّه بنفسه قد ذبح العشرات من أمثال عليّ الأصغر الطفل الرضيع، فهل يُمكنه أن يبكي على ذكر مصيبة الطفل الرضيع؟ إنّ هؤلاء هم أهل الإرهاب ومربّوه، ومن أعداء حقوق الإنسان، فكيف يفرضون الضغوط على بلد بسبب حقوق الإنسان؟ ليست القضية كذلك، وإنّما هي حساب يفوق هذه الأمور، </w:t>
      </w:r>
      <w:r w:rsidRPr="00DD4412">
        <w:rPr>
          <w:rFonts w:ascii="Traditional Arabic" w:hAnsi="Traditional Arabic" w:cs="Traditional Arabic"/>
          <w:sz w:val="28"/>
          <w:szCs w:val="28"/>
          <w:highlight w:val="lightGray"/>
          <w:rtl/>
          <w:lang w:bidi="ar-LB"/>
        </w:rPr>
        <w:t>وهو ظهور شعب وحركة وهوية قائمة على أساس مصالح ومبادئ تقف على النقيض تماماً من مبادئ نظام الاستكبار ونظام الظلم والجور،</w:t>
      </w:r>
      <w:r w:rsidRPr="00BF77F2">
        <w:rPr>
          <w:rFonts w:ascii="Traditional Arabic" w:hAnsi="Traditional Arabic" w:cs="Traditional Arabic"/>
          <w:sz w:val="28"/>
          <w:szCs w:val="28"/>
          <w:rtl/>
          <w:lang w:bidi="ar-LB"/>
        </w:rPr>
        <w:t xml:space="preserve"> ولا يريدون لها أن تبلغ الهدف المنشود. نحن نتبوّأ مثل هذا الموقع وهذه المكانة، وما علينا إلّا مواصلة الطريق وبذل الجهود.</w:t>
      </w:r>
    </w:p>
    <w:p w:rsidR="008E79D0" w:rsidRPr="00BF77F2" w:rsidRDefault="008E79D0" w:rsidP="00B62F2A">
      <w:pPr>
        <w:bidi/>
        <w:spacing w:after="0" w:line="240" w:lineRule="auto"/>
        <w:jc w:val="lowKashida"/>
        <w:rPr>
          <w:rFonts w:ascii="Traditional Arabic" w:hAnsi="Traditional Arabic" w:cs="Traditional Arabic"/>
          <w:sz w:val="28"/>
          <w:szCs w:val="28"/>
          <w:lang w:bidi="ar-LB"/>
        </w:rPr>
      </w:pP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BF77F2">
        <w:rPr>
          <w:rFonts w:ascii="Traditional Arabic" w:hAnsi="Traditional Arabic" w:cs="Traditional Arabic"/>
          <w:sz w:val="28"/>
          <w:szCs w:val="28"/>
          <w:rtl/>
          <w:lang w:bidi="ar-LB"/>
        </w:rPr>
        <w:t xml:space="preserve">إنّ العقوبات تخلق بعض العراقيل، ولكن بالإمكان أن لا تُعيق التقدّم، فلا بدّ من استثمار إمكانيّاتنا. ولكم أنتم الأساتذة دور هامّ في هذا الشأن، ولوزارة العلوم والوزارات المعنية بالقضية العلمية أدوار أساس وهامّة في ذلك، فاعرفوا قدر هذه الأدوار وتابعوها واطلبوا من الله المدد والعون. وهذه الآية التي تلاها أحد الأعزاء: </w:t>
      </w:r>
      <w:r w:rsidRPr="002E3CA3">
        <w:rPr>
          <w:rFonts w:ascii="Simplified Arabic" w:hAnsi="Simplified Arabic" w:cs="Simplified Arabic"/>
          <w:rtl/>
        </w:rPr>
        <w:t>﴿</w:t>
      </w:r>
      <w:r w:rsidRPr="002E3CA3">
        <w:rPr>
          <w:rFonts w:ascii="Traditional Arabic" w:hAnsi="Traditional Arabic" w:cs="Traditional Arabic"/>
          <w:b/>
          <w:bCs/>
          <w:sz w:val="28"/>
          <w:szCs w:val="28"/>
          <w:rtl/>
        </w:rPr>
        <w:t>إِن تَنصُرُوا اللَّهَ يَنصُرْكُمْ وَيُثَبِّتْ أَقْدَامَكُمْ</w:t>
      </w:r>
      <w:r w:rsidRPr="002E3CA3">
        <w:rPr>
          <w:rFonts w:ascii="Simplified Arabic" w:hAnsi="Simplified Arabic" w:cs="Simplified Arabic"/>
          <w:rtl/>
        </w:rPr>
        <w:t>﴾</w:t>
      </w:r>
      <w:r>
        <w:rPr>
          <w:rStyle w:val="FootnoteReference"/>
          <w:rFonts w:ascii="Traditional Arabic" w:hAnsi="Traditional Arabic"/>
          <w:sz w:val="28"/>
          <w:szCs w:val="28"/>
          <w:rtl/>
          <w:lang w:bidi="ar-LB"/>
        </w:rPr>
        <w:footnoteReference w:id="7"/>
      </w:r>
      <w:r w:rsidRPr="00BF77F2">
        <w:rPr>
          <w:rFonts w:ascii="Traditional Arabic" w:hAnsi="Traditional Arabic" w:cs="Traditional Arabic"/>
          <w:sz w:val="28"/>
          <w:szCs w:val="28"/>
          <w:rtl/>
          <w:lang w:bidi="ar-LB"/>
        </w:rPr>
        <w:t>، تدلّ على وعد الله الحتميّ الذي لا يتخلّف.</w:t>
      </w:r>
    </w:p>
    <w:p w:rsidR="008E79D0" w:rsidRPr="00BF77F2" w:rsidRDefault="008E79D0" w:rsidP="00B62F2A">
      <w:pPr>
        <w:bidi/>
        <w:spacing w:after="0" w:line="240" w:lineRule="auto"/>
        <w:jc w:val="lowKashida"/>
        <w:rPr>
          <w:rFonts w:ascii="Traditional Arabic" w:hAnsi="Traditional Arabic" w:cs="Traditional Arabic"/>
          <w:sz w:val="28"/>
          <w:szCs w:val="28"/>
          <w:lang w:bidi="ar-LB"/>
        </w:rPr>
      </w:pPr>
    </w:p>
    <w:p w:rsidR="008E79D0" w:rsidRDefault="008E79D0" w:rsidP="00B62F2A">
      <w:pPr>
        <w:bidi/>
        <w:spacing w:after="0" w:line="240" w:lineRule="auto"/>
        <w:jc w:val="lowKashida"/>
        <w:rPr>
          <w:rFonts w:ascii="Traditional Arabic" w:hAnsi="Traditional Arabic" w:cs="Traditional Arabic"/>
          <w:sz w:val="28"/>
          <w:szCs w:val="28"/>
          <w:lang w:bidi="ar-LB"/>
        </w:rPr>
      </w:pPr>
    </w:p>
    <w:p w:rsidR="008E79D0" w:rsidRDefault="008E79D0" w:rsidP="002E4802">
      <w:pPr>
        <w:bidi/>
        <w:spacing w:after="0" w:line="240" w:lineRule="auto"/>
        <w:jc w:val="lowKashida"/>
        <w:rPr>
          <w:rFonts w:ascii="Traditional Arabic" w:hAnsi="Traditional Arabic" w:cs="Traditional Arabic"/>
          <w:sz w:val="28"/>
          <w:szCs w:val="28"/>
          <w:lang w:bidi="ar-LB"/>
        </w:rPr>
      </w:pPr>
    </w:p>
    <w:p w:rsidR="008E79D0" w:rsidRDefault="008E79D0" w:rsidP="002E4802">
      <w:pPr>
        <w:bidi/>
        <w:spacing w:after="0" w:line="240" w:lineRule="auto"/>
        <w:jc w:val="lowKashida"/>
        <w:rPr>
          <w:rFonts w:ascii="Traditional Arabic" w:hAnsi="Traditional Arabic" w:cs="Traditional Arabic"/>
          <w:sz w:val="28"/>
          <w:szCs w:val="28"/>
          <w:lang w:bidi="ar-LB"/>
        </w:rPr>
      </w:pPr>
    </w:p>
    <w:p w:rsidR="008E79D0" w:rsidRPr="00BF77F2" w:rsidRDefault="008E79D0" w:rsidP="002E4802">
      <w:pPr>
        <w:bidi/>
        <w:spacing w:after="0" w:line="240" w:lineRule="auto"/>
        <w:jc w:val="lowKashida"/>
        <w:rPr>
          <w:rFonts w:ascii="Traditional Arabic" w:hAnsi="Traditional Arabic" w:cs="Traditional Arabic"/>
          <w:sz w:val="28"/>
          <w:szCs w:val="28"/>
          <w:lang w:bidi="ar-LB"/>
        </w:rPr>
      </w:pPr>
      <w:r>
        <w:rPr>
          <w:noProof/>
        </w:rPr>
        <w:pict>
          <v:shape id="_x0000_s1037" type="#_x0000_t75" style="position:absolute;left:0;text-align:left;margin-left:.7pt;margin-top:0;width:6in;height:287.25pt;z-index:251660288">
            <v:imagedata r:id="rId12" o:title=""/>
            <w10:wrap type="square"/>
          </v:shape>
        </w:pict>
      </w:r>
      <w:r w:rsidRPr="00BF77F2">
        <w:rPr>
          <w:rFonts w:ascii="Traditional Arabic" w:hAnsi="Traditional Arabic" w:cs="Traditional Arabic"/>
          <w:sz w:val="28"/>
          <w:szCs w:val="28"/>
          <w:rtl/>
          <w:lang w:bidi="ar-LB"/>
        </w:rPr>
        <w:t>اللهمّ! إنّا نسألك ببركة هذه الأيام وهذه الليالي، وببركة الدم الطاهر لأمير المؤمنين</w:t>
      </w:r>
      <w:r>
        <w:rPr>
          <w:rFonts w:ascii="Traditional Arabic" w:hAnsi="Traditional Arabic" w:cs="Traditional Arabic"/>
          <w:sz w:val="28"/>
          <w:szCs w:val="28"/>
          <w:rtl/>
          <w:lang w:bidi="ar-LB"/>
        </w:rPr>
        <w:t xml:space="preserve"> عليه السلام</w:t>
      </w:r>
      <w:r w:rsidRPr="00BF77F2">
        <w:rPr>
          <w:rFonts w:ascii="Traditional Arabic" w:hAnsi="Traditional Arabic" w:cs="Traditional Arabic"/>
          <w:sz w:val="28"/>
          <w:szCs w:val="28"/>
          <w:rtl/>
          <w:lang w:bidi="ar-LB"/>
        </w:rPr>
        <w:t xml:space="preserve"> والدماء الزاكيات التي أُريقت على الأرض في درب الحقّ خلال هذه الأعوام وأثمرت ظهور وتألّق شهداء في بلدنا، نسألك ببركة هذه الدماء، وببركة هذا الجهاد، وببركة هذه المقدّسات، أن تمنّ على شعبنا بالاقتراب إلى حيث السموّ والرفعة والسعادة الحقيقية يوماً بعد آخر.</w:t>
      </w:r>
    </w:p>
    <w:p w:rsidR="008E79D0" w:rsidRDefault="008E79D0" w:rsidP="00B62F2A">
      <w:pPr>
        <w:bidi/>
        <w:spacing w:after="0" w:line="240" w:lineRule="auto"/>
        <w:jc w:val="lowKashida"/>
        <w:rPr>
          <w:rFonts w:ascii="Traditional Arabic" w:hAnsi="Traditional Arabic" w:cs="Traditional Arabic"/>
          <w:sz w:val="28"/>
          <w:szCs w:val="28"/>
          <w:rtl/>
          <w:lang w:bidi="ar-LB"/>
        </w:rPr>
      </w:pPr>
    </w:p>
    <w:p w:rsidR="008E79D0" w:rsidRDefault="008E79D0" w:rsidP="00B62F2A">
      <w:pPr>
        <w:bidi/>
        <w:spacing w:after="0" w:line="240" w:lineRule="auto"/>
        <w:jc w:val="lowKashida"/>
        <w:rPr>
          <w:rFonts w:ascii="Traditional Arabic" w:hAnsi="Traditional Arabic" w:cs="Traditional Arabic"/>
          <w:sz w:val="28"/>
          <w:szCs w:val="28"/>
          <w:rtl/>
          <w:lang w:bidi="ar-LB"/>
        </w:rPr>
      </w:pPr>
      <w:r w:rsidRPr="00BF77F2">
        <w:rPr>
          <w:rFonts w:ascii="Traditional Arabic" w:hAnsi="Traditional Arabic" w:cs="Traditional Arabic"/>
          <w:sz w:val="28"/>
          <w:szCs w:val="28"/>
          <w:rtl/>
          <w:lang w:bidi="ar-LB"/>
        </w:rPr>
        <w:t>إلهنا! وفّق المجاهدين والناشطين في هذا السبيل، بما فيهم الأساتذة الكرام وطلّاب الجامعات، ومن يبذل جهده في طريق العلم، واحشر إمامنا الخمينيّ العظيم، وشهداءنا مع شهداء صدر الإسلام.</w:t>
      </w:r>
    </w:p>
    <w:p w:rsidR="008E79D0" w:rsidRPr="00BF77F2" w:rsidRDefault="008E79D0" w:rsidP="00B62F2A">
      <w:pPr>
        <w:bidi/>
        <w:spacing w:after="0" w:line="240" w:lineRule="auto"/>
        <w:jc w:val="lowKashida"/>
        <w:rPr>
          <w:rFonts w:ascii="Traditional Arabic" w:hAnsi="Traditional Arabic" w:cs="Traditional Arabic"/>
          <w:sz w:val="28"/>
          <w:szCs w:val="28"/>
          <w:lang w:bidi="ar-LB"/>
        </w:rPr>
      </w:pPr>
    </w:p>
    <w:p w:rsidR="008E79D0" w:rsidRPr="002E3CA3" w:rsidRDefault="008E79D0" w:rsidP="00B62F2A">
      <w:pPr>
        <w:bidi/>
        <w:spacing w:after="0" w:line="240" w:lineRule="auto"/>
        <w:jc w:val="right"/>
        <w:rPr>
          <w:rFonts w:ascii="Traditional Arabic" w:hAnsi="Traditional Arabic" w:cs="Traditional Arabic"/>
          <w:b/>
          <w:bCs/>
          <w:sz w:val="28"/>
          <w:szCs w:val="28"/>
          <w:rtl/>
          <w:lang w:bidi="ar-LB"/>
        </w:rPr>
      </w:pPr>
      <w:r w:rsidRPr="002E3CA3">
        <w:rPr>
          <w:rFonts w:ascii="Traditional Arabic" w:hAnsi="Traditional Arabic" w:cs="Traditional Arabic"/>
          <w:b/>
          <w:bCs/>
          <w:sz w:val="28"/>
          <w:szCs w:val="28"/>
          <w:rtl/>
          <w:lang w:bidi="ar-LB"/>
        </w:rPr>
        <w:t>والسلام علیكم ورحمة الله وبركاته</w:t>
      </w:r>
    </w:p>
    <w:p w:rsidR="008E79D0" w:rsidRDefault="008E79D0" w:rsidP="00B62F2A">
      <w:pPr>
        <w:jc w:val="lowKashida"/>
        <w:rPr>
          <w:szCs w:val="28"/>
        </w:rPr>
      </w:pPr>
    </w:p>
    <w:p w:rsidR="008E79D0" w:rsidRDefault="008E79D0" w:rsidP="00B62F2A">
      <w:pPr>
        <w:bidi/>
        <w:jc w:val="lowKashida"/>
        <w:rPr>
          <w:rFonts w:ascii="Traditional Arabic" w:hAnsi="Traditional Arabic" w:cs="Traditional Arabic"/>
          <w:b/>
          <w:bCs/>
          <w:szCs w:val="28"/>
          <w:rtl/>
          <w:lang w:bidi="ar-LB"/>
        </w:rPr>
      </w:pPr>
      <w:r>
        <w:rPr>
          <w:rFonts w:ascii="Traditional Arabic" w:hAnsi="Traditional Arabic" w:cs="Traditional Arabic"/>
          <w:szCs w:val="28"/>
          <w:rtl/>
          <w:lang w:bidi="ar-LB"/>
        </w:rPr>
        <w:br w:type="page"/>
      </w:r>
      <w:r>
        <w:rPr>
          <w:noProof/>
        </w:rPr>
        <w:pict>
          <v:shape id="_x0000_s1038" type="#_x0000_t75" style="position:absolute;left:0;text-align:left;margin-left:-9pt;margin-top:81pt;width:450pt;height:371.25pt;z-index:251661312">
            <v:imagedata r:id="rId13" o:title=""/>
            <w10:wrap type="square"/>
          </v:shape>
        </w:pict>
      </w:r>
      <w:r w:rsidRPr="00B62F2A">
        <w:rPr>
          <w:rFonts w:ascii="Traditional Arabic" w:hAnsi="Traditional Arabic" w:cs="Traditional Arabic"/>
          <w:b/>
          <w:bCs/>
          <w:szCs w:val="28"/>
          <w:rtl/>
          <w:lang w:bidi="ar-LB"/>
        </w:rPr>
        <w:t>خطوط استراتيجية في خطاب الإمام الخامنئي دام ظله في لقاء أساتذة الجامعات 04/07/2015 م.</w:t>
      </w:r>
    </w:p>
    <w:p w:rsidR="008E79D0" w:rsidRPr="007A77E3" w:rsidRDefault="008E79D0" w:rsidP="007A77E3">
      <w:pPr>
        <w:bidi/>
        <w:jc w:val="lowKashida"/>
        <w:rPr>
          <w:rFonts w:ascii="Traditional Arabic" w:hAnsi="Traditional Arabic" w:cs="Traditional Arabic"/>
          <w:b/>
          <w:bCs/>
          <w:szCs w:val="28"/>
          <w:lang w:bidi="ar-LB"/>
        </w:rPr>
      </w:pPr>
      <w:r>
        <w:rPr>
          <w:rFonts w:ascii="Traditional Arabic" w:hAnsi="Traditional Arabic" w:cs="Traditional Arabic"/>
          <w:b/>
          <w:bCs/>
          <w:szCs w:val="28"/>
          <w:rtl/>
          <w:lang w:bidi="ar-LB"/>
        </w:rPr>
        <w:br w:type="page"/>
      </w:r>
      <w:r>
        <w:rPr>
          <w:noProof/>
        </w:rPr>
        <w:pict>
          <v:shape id="_x0000_s1039" type="#_x0000_t75" style="position:absolute;left:0;text-align:left;margin-left:-18pt;margin-top:1in;width:450pt;height:402.75pt;z-index:251662336">
            <v:imagedata r:id="rId14" o:title=""/>
            <w10:wrap type="square"/>
          </v:shape>
        </w:pict>
      </w:r>
      <w:r>
        <w:rPr>
          <w:rFonts w:ascii="Traditional Arabic" w:hAnsi="Traditional Arabic" w:cs="Traditional Arabic"/>
          <w:b/>
          <w:bCs/>
          <w:szCs w:val="28"/>
          <w:rtl/>
          <w:lang w:bidi="ar-LB"/>
        </w:rPr>
        <w:br w:type="page"/>
      </w:r>
      <w:r w:rsidRPr="007A77E3">
        <w:rPr>
          <w:rFonts w:ascii="Traditional Arabic" w:hAnsi="Traditional Arabic" w:cs="Traditional Arabic"/>
          <w:b/>
          <w:bCs/>
          <w:szCs w:val="28"/>
          <w:rtl/>
          <w:lang w:bidi="ar-LB"/>
        </w:rPr>
        <w:t xml:space="preserve">خطاب الإمام الخامنئي </w:t>
      </w:r>
      <w:r>
        <w:rPr>
          <w:rFonts w:ascii="Traditional Arabic" w:hAnsi="Traditional Arabic" w:cs="Traditional Arabic"/>
          <w:b/>
          <w:bCs/>
          <w:szCs w:val="28"/>
          <w:rtl/>
          <w:lang w:bidi="ar-LB"/>
        </w:rPr>
        <w:t>دام ظله</w:t>
      </w:r>
    </w:p>
    <w:p w:rsidR="008E79D0" w:rsidRDefault="008E79D0" w:rsidP="007A77E3">
      <w:pPr>
        <w:bidi/>
        <w:jc w:val="lowKashida"/>
        <w:rPr>
          <w:rFonts w:ascii="Traditional Arabic" w:hAnsi="Traditional Arabic" w:cs="Traditional Arabic"/>
          <w:b/>
          <w:bCs/>
          <w:szCs w:val="28"/>
          <w:rtl/>
          <w:lang w:bidi="ar-LB"/>
        </w:rPr>
      </w:pPr>
      <w:r w:rsidRPr="007A77E3">
        <w:rPr>
          <w:rFonts w:ascii="Traditional Arabic" w:hAnsi="Traditional Arabic" w:cs="Traditional Arabic"/>
          <w:b/>
          <w:bCs/>
          <w:szCs w:val="28"/>
          <w:rtl/>
          <w:lang w:bidi="ar-LB"/>
        </w:rPr>
        <w:t>في لقاء طلّاب الجامعات</w:t>
      </w:r>
      <w:r>
        <w:rPr>
          <w:rStyle w:val="FootnoteReference"/>
          <w:rFonts w:ascii="Traditional Arabic" w:hAnsi="Traditional Arabic"/>
          <w:b/>
          <w:bCs/>
          <w:szCs w:val="28"/>
          <w:rtl/>
          <w:lang w:bidi="ar-LB"/>
        </w:rPr>
        <w:footnoteReference w:id="8"/>
      </w:r>
    </w:p>
    <w:p w:rsidR="008E79D0" w:rsidRDefault="008E79D0" w:rsidP="00591125">
      <w:pPr>
        <w:bidi/>
        <w:jc w:val="lowKashida"/>
        <w:rPr>
          <w:rFonts w:ascii="Traditional Arabic" w:hAnsi="Traditional Arabic" w:cs="Traditional Arabic"/>
          <w:b/>
          <w:bCs/>
          <w:szCs w:val="28"/>
          <w:rtl/>
          <w:lang w:bidi="ar-LB"/>
        </w:rPr>
      </w:pPr>
      <w:r>
        <w:rPr>
          <w:noProof/>
        </w:rPr>
        <w:pict>
          <v:shape id="_x0000_s1040" type="#_x0000_t75" style="position:absolute;left:0;text-align:left;margin-left:-27pt;margin-top:29.65pt;width:491.25pt;height:326.25pt;z-index:251663360">
            <v:imagedata r:id="rId15" o:title=""/>
            <w10:wrap type="square"/>
          </v:shape>
        </w:pict>
      </w:r>
    </w:p>
    <w:p w:rsidR="008E79D0" w:rsidRPr="007A77E3" w:rsidRDefault="008E79D0" w:rsidP="007A77E3">
      <w:pPr>
        <w:bidi/>
        <w:jc w:val="center"/>
        <w:rPr>
          <w:rFonts w:ascii="Traditional Arabic" w:hAnsi="Traditional Arabic" w:cs="Traditional Arabic"/>
          <w:b/>
          <w:bCs/>
          <w:szCs w:val="28"/>
          <w:rtl/>
          <w:lang w:bidi="ar-LB"/>
        </w:rPr>
      </w:pPr>
      <w:r>
        <w:rPr>
          <w:rFonts w:ascii="Traditional Arabic" w:hAnsi="Traditional Arabic" w:cs="Traditional Arabic"/>
          <w:b/>
          <w:bCs/>
          <w:szCs w:val="28"/>
          <w:rtl/>
          <w:lang w:bidi="ar-LB"/>
        </w:rPr>
        <w:br w:type="page"/>
      </w:r>
      <w:r w:rsidRPr="007A77E3">
        <w:rPr>
          <w:rFonts w:ascii="Traditional Arabic" w:hAnsi="Traditional Arabic" w:cs="Traditional Arabic"/>
          <w:b/>
          <w:bCs/>
          <w:szCs w:val="28"/>
          <w:rtl/>
          <w:lang w:bidi="ar-LB"/>
        </w:rPr>
        <w:t>بسم الله الرحمن الرحيم</w:t>
      </w:r>
      <w:r w:rsidRPr="007A77E3">
        <w:rPr>
          <w:rStyle w:val="FootnoteReference"/>
          <w:rFonts w:ascii="Traditional Arabic" w:hAnsi="Traditional Arabic"/>
          <w:szCs w:val="28"/>
          <w:rtl/>
          <w:lang w:bidi="ar-LB"/>
        </w:rPr>
        <w:footnoteReference w:id="9"/>
      </w:r>
    </w:p>
    <w:p w:rsidR="008E79D0" w:rsidRPr="007A77E3" w:rsidRDefault="008E79D0" w:rsidP="007A77E3">
      <w:pPr>
        <w:bidi/>
        <w:jc w:val="lowKashida"/>
        <w:rPr>
          <w:rFonts w:ascii="Traditional Arabic" w:hAnsi="Traditional Arabic" w:cs="Traditional Arabic"/>
          <w:szCs w:val="28"/>
          <w:lang w:bidi="ar-LB"/>
        </w:rPr>
      </w:pPr>
      <w:r w:rsidRPr="007A77E3">
        <w:rPr>
          <w:rFonts w:ascii="Traditional Arabic" w:hAnsi="Traditional Arabic" w:cs="Traditional Arabic"/>
          <w:szCs w:val="28"/>
          <w:rtl/>
          <w:lang w:bidi="ar-LB"/>
        </w:rPr>
        <w:t>الحمد لله ربّ العالمين، والصلاة والسلام علی سيّدنا محمد وآله الطاهرين، لا سيّما بقيّة الله في الأرضين.</w:t>
      </w:r>
    </w:p>
    <w:p w:rsidR="008E79D0" w:rsidRPr="007A77E3" w:rsidRDefault="008E79D0" w:rsidP="007A77E3">
      <w:pPr>
        <w:bidi/>
        <w:jc w:val="lowKashida"/>
        <w:rPr>
          <w:rFonts w:ascii="Traditional Arabic" w:hAnsi="Traditional Arabic" w:cs="Traditional Arabic"/>
          <w:szCs w:val="28"/>
          <w:lang w:bidi="ar-LB"/>
        </w:rPr>
      </w:pPr>
      <w:r w:rsidRPr="007A77E3">
        <w:rPr>
          <w:rFonts w:ascii="Traditional Arabic" w:hAnsi="Traditional Arabic" w:cs="Traditional Arabic"/>
          <w:szCs w:val="28"/>
          <w:rtl/>
          <w:lang w:bidi="ar-LB"/>
        </w:rPr>
        <w:t>نُرحّب بكم أجمل ترحيب، أيّها الشباب الأعزّاء الطيّبون.</w:t>
      </w:r>
    </w:p>
    <w:p w:rsidR="008E79D0" w:rsidRDefault="008E79D0" w:rsidP="007A77E3">
      <w:pPr>
        <w:bidi/>
        <w:jc w:val="lowKashida"/>
        <w:rPr>
          <w:rFonts w:ascii="Traditional Arabic" w:hAnsi="Traditional Arabic" w:cs="Traditional Arabic"/>
          <w:szCs w:val="28"/>
          <w:rtl/>
          <w:lang w:bidi="ar-LB"/>
        </w:rPr>
      </w:pPr>
      <w:r w:rsidRPr="007A77E3">
        <w:rPr>
          <w:rFonts w:ascii="Traditional Arabic" w:hAnsi="Traditional Arabic" w:cs="Traditional Arabic"/>
          <w:szCs w:val="28"/>
          <w:rtl/>
          <w:lang w:bidi="ar-LB"/>
        </w:rPr>
        <w:t>لقد سرّني هذا الاجتماع حقاً ومن أعماق القلب. فإنّ الحضور الحيويّ المفعم بالنشاط والاندفاع للشباب في شتّى قضايا البلاد هو مسألة بالغة الأهمّية.</w:t>
      </w:r>
    </w:p>
    <w:p w:rsidR="008E79D0" w:rsidRDefault="008E79D0" w:rsidP="007A77E3">
      <w:pPr>
        <w:bidi/>
        <w:jc w:val="lowKashida"/>
        <w:rPr>
          <w:rFonts w:ascii="Traditional Arabic" w:hAnsi="Traditional Arabic" w:cs="Traditional Arabic"/>
          <w:b/>
          <w:bCs/>
          <w:color w:val="663300"/>
          <w:szCs w:val="28"/>
          <w:rtl/>
          <w:lang w:bidi="ar-LB"/>
        </w:rPr>
      </w:pPr>
      <w:r w:rsidRPr="007A77E3">
        <w:rPr>
          <w:rFonts w:ascii="Traditional Arabic" w:hAnsi="Traditional Arabic" w:cs="Traditional Arabic"/>
          <w:b/>
          <w:bCs/>
          <w:color w:val="663300"/>
          <w:szCs w:val="28"/>
          <w:rtl/>
          <w:lang w:bidi="ar-LB"/>
        </w:rPr>
        <w:t>من هو المكتئب الشباب الإيرانيّ أم الغربيّ؟</w:t>
      </w:r>
    </w:p>
    <w:p w:rsidR="008E79D0" w:rsidRPr="007A77E3" w:rsidRDefault="008E79D0" w:rsidP="007A77E3">
      <w:pPr>
        <w:bidi/>
        <w:jc w:val="lowKashida"/>
        <w:rPr>
          <w:rFonts w:ascii="Traditional Arabic" w:hAnsi="Traditional Arabic" w:cs="Traditional Arabic"/>
          <w:szCs w:val="28"/>
          <w:lang w:bidi="ar-LB"/>
        </w:rPr>
      </w:pPr>
      <w:r w:rsidRPr="007A77E3">
        <w:rPr>
          <w:rFonts w:ascii="Traditional Arabic" w:hAnsi="Traditional Arabic" w:cs="Traditional Arabic"/>
          <w:szCs w:val="28"/>
          <w:rtl/>
          <w:lang w:bidi="ar-LB"/>
        </w:rPr>
        <w:t>دوّنت نقطة لأطرحها عليكم، وسأستهلّ بها الحديث: إنّ الشاب الإيراني، ولحسن الحظّ، شابّ مليء بالنشاط والحيوية والاندفاع. وهذا على النقيض تماماً ممّا يُعلنه بعض المراكز الإحصائية المغرضة التي تستند غالباً إلى مصادر أجنبية أو أنّها أجنبية أساساً، حيث يدّعون أنّ الشابّ الإيرانيّ مصابٌ بالكآبة، ويُصنّفون ذلك قائلين إنّ الشابّ الإيرانيّ يُصنَّف في الدرجة الفلانية من الكآبة، ويذكرون لذلك درجة عالية جداً! ليس هذا إلا كذب صرف وخبيث ينشرونه اليوم، ويتّخذونه ذريعةً لارتكاب سلسلة من الأعمال السيّئة، من أنّ الشابّ الإيراني كئيب ولا بدّ لنا أن نُهيّئ له بيئة نشيطة وحيوية، ولكن بأيّة طريقة؟ بإقامة الحفلات الموسيقية والاجتماعات والمخيّمات المختلطة، إلى غير ذلك من أمثال هذه الحرّيات التي تأتي نتيجة ذلك الكلام. كلا، إنّ الحقيقة على خلاف ادّعاءاتهم.</w:t>
      </w:r>
    </w:p>
    <w:p w:rsidR="008E79D0" w:rsidRDefault="008E79D0" w:rsidP="007A77E3">
      <w:pPr>
        <w:bidi/>
        <w:jc w:val="lowKashida"/>
        <w:rPr>
          <w:rFonts w:ascii="Traditional Arabic" w:hAnsi="Traditional Arabic" w:cs="Traditional Arabic"/>
          <w:szCs w:val="28"/>
          <w:rtl/>
          <w:lang w:bidi="ar-LB"/>
        </w:rPr>
      </w:pPr>
      <w:r w:rsidRPr="007A77E3">
        <w:rPr>
          <w:rFonts w:ascii="Traditional Arabic" w:hAnsi="Traditional Arabic" w:cs="Traditional Arabic"/>
          <w:szCs w:val="28"/>
          <w:rtl/>
          <w:lang w:bidi="ar-LB"/>
        </w:rPr>
        <w:t xml:space="preserve"> </w:t>
      </w:r>
      <w:r w:rsidRPr="003F7B86">
        <w:rPr>
          <w:rFonts w:ascii="Traditional Arabic" w:hAnsi="Traditional Arabic" w:cs="Traditional Arabic"/>
          <w:szCs w:val="28"/>
          <w:lang w:bidi="ar-LB"/>
        </w:rPr>
        <w:pict>
          <v:shape id="_x0000_i1025" type="#_x0000_t75" style="width:237pt;height:139.5pt">
            <v:imagedata r:id="rId16" o:title=""/>
          </v:shape>
        </w:pict>
      </w:r>
    </w:p>
    <w:p w:rsidR="008E79D0" w:rsidRDefault="008E79D0" w:rsidP="007A77E3">
      <w:pPr>
        <w:bidi/>
        <w:jc w:val="lowKashida"/>
        <w:rPr>
          <w:rFonts w:ascii="Traditional Arabic" w:hAnsi="Traditional Arabic" w:cs="Traditional Arabic"/>
          <w:szCs w:val="28"/>
          <w:rtl/>
          <w:lang w:bidi="ar-LB"/>
        </w:rPr>
      </w:pPr>
    </w:p>
    <w:p w:rsidR="008E79D0" w:rsidRDefault="008E79D0" w:rsidP="007A77E3">
      <w:pPr>
        <w:bidi/>
        <w:jc w:val="lowKashida"/>
        <w:rPr>
          <w:rFonts w:ascii="Traditional Arabic" w:hAnsi="Traditional Arabic" w:cs="Traditional Arabic"/>
          <w:szCs w:val="28"/>
          <w:rtl/>
          <w:lang w:bidi="ar-LB"/>
        </w:rPr>
      </w:pPr>
      <w:r w:rsidRPr="007A77E3">
        <w:rPr>
          <w:rFonts w:ascii="Traditional Arabic" w:hAnsi="Traditional Arabic" w:cs="Traditional Arabic"/>
          <w:szCs w:val="28"/>
          <w:rtl/>
          <w:lang w:bidi="ar-LB"/>
        </w:rPr>
        <w:t xml:space="preserve">كلّ هذه الأرقام الهائلة من حالات الانتحار في تلك البلاد. الكآبة هناك، حيث يأخذ شابٌّ وعلى أثر الضغوط </w:t>
      </w:r>
    </w:p>
    <w:p w:rsidR="008E79D0" w:rsidRDefault="008E79D0" w:rsidP="007A77E3">
      <w:pPr>
        <w:bidi/>
        <w:jc w:val="lowKashida"/>
        <w:rPr>
          <w:rFonts w:ascii="Traditional Arabic" w:hAnsi="Traditional Arabic" w:cs="Traditional Arabic"/>
          <w:szCs w:val="28"/>
          <w:rtl/>
          <w:lang w:bidi="ar-LB"/>
        </w:rPr>
      </w:pPr>
      <w:r>
        <w:rPr>
          <w:rFonts w:ascii="Traditional Arabic" w:hAnsi="Traditional Arabic" w:cs="Traditional Arabic"/>
          <w:szCs w:val="28"/>
          <w:rtl/>
          <w:lang w:bidi="ar-LB"/>
        </w:rPr>
        <w:br w:type="page"/>
      </w:r>
      <w:r w:rsidRPr="007A77E3">
        <w:rPr>
          <w:rFonts w:ascii="Traditional Arabic" w:hAnsi="Traditional Arabic" w:cs="Traditional Arabic"/>
          <w:szCs w:val="28"/>
          <w:rtl/>
          <w:lang w:bidi="ar-LB"/>
        </w:rPr>
        <w:t xml:space="preserve">النفسية سلاحه بيده، ويذهب إلى ساحلٍ آمنٍ وهادئ في ظاهره ويُطلق النار على نحو ثمانين طفلاً! الواقعة التي حدثت قبل ثلاثة أعوام في أحد البلدان الأوروبية واطّلع الجميع عليها، وذاع خبرها في العالم. هذه هي الكآبة. </w:t>
      </w:r>
    </w:p>
    <w:p w:rsidR="008E79D0" w:rsidRDefault="008E79D0" w:rsidP="007A77E3">
      <w:pPr>
        <w:bidi/>
        <w:jc w:val="lowKashida"/>
        <w:rPr>
          <w:rFonts w:ascii="Traditional Arabic" w:hAnsi="Traditional Arabic" w:cs="Traditional Arabic"/>
          <w:szCs w:val="28"/>
          <w:rtl/>
          <w:lang w:bidi="ar-LB"/>
        </w:rPr>
      </w:pPr>
      <w:r w:rsidRPr="007A77E3">
        <w:rPr>
          <w:rFonts w:ascii="Traditional Arabic" w:hAnsi="Traditional Arabic" w:cs="Traditional Arabic"/>
          <w:szCs w:val="28"/>
          <w:highlight w:val="lightGray"/>
          <w:rtl/>
          <w:lang w:bidi="ar-LB"/>
        </w:rPr>
        <w:t>الكآبة تعني أن ينضمّ الشابّ الأوروبيّ إلى صفوف داعش بهدف الانتحار، حيث تُفيد التقارير التي في أيدينا أنّ الشباب الأوروبيين يُشكّلون نسبةً عاليةً من أعداد العناصرالانتحارية في داعش</w:t>
      </w:r>
      <w:r w:rsidRPr="007A77E3">
        <w:rPr>
          <w:rFonts w:ascii="Traditional Arabic" w:hAnsi="Traditional Arabic" w:cs="Traditional Arabic"/>
          <w:szCs w:val="28"/>
          <w:rtl/>
          <w:lang w:bidi="ar-LB"/>
        </w:rPr>
        <w:t xml:space="preserve">. إنّهم يريدون الانتحار، ويظنّون أنّ في هذا النمط من الانتحار حالة إثارة وانفعال أكبر! وهو أفضل من إغراق أنفسهم في نهر البلد الأوروبيّ الفلانيّ. ولذلك يدخلون في هذا التنظيم بحثاً عن الإثارة بسبب معاناتهم من الكآبة بحدّها الأعلى. هم المصابون بالكآبة. </w:t>
      </w:r>
    </w:p>
    <w:p w:rsidR="008E79D0" w:rsidRPr="007A77E3" w:rsidRDefault="008E79D0" w:rsidP="007A77E3">
      <w:pPr>
        <w:bidi/>
        <w:jc w:val="lowKashida"/>
        <w:rPr>
          <w:rFonts w:ascii="Traditional Arabic" w:hAnsi="Traditional Arabic" w:cs="Traditional Arabic"/>
          <w:szCs w:val="28"/>
          <w:lang w:bidi="ar-LB"/>
        </w:rPr>
      </w:pPr>
      <w:r w:rsidRPr="007A77E3">
        <w:rPr>
          <w:rFonts w:ascii="Traditional Arabic" w:hAnsi="Traditional Arabic" w:cs="Traditional Arabic"/>
          <w:szCs w:val="28"/>
          <w:highlight w:val="lightGray"/>
          <w:rtl/>
          <w:lang w:bidi="ar-LB"/>
        </w:rPr>
        <w:t>وأمّا الشابّ الإيرانيّ الذي ينزل إلى الشوارع في يوم الثالث والعشرين من شهر رمضان بعد أن أحيا ليلة القدر حتّى الصباح، في حرّ الصيف الشديد وهو صائم، للمشاركة في مظاهرات يوم القدس، ثمّ يجلس تحت أشعةالشمس للمشاركة في صلاة الجمعة، فهو بعيد كلّ البعد عن الكآبة، إنّه نشيط وحيويّ وفعّال.</w:t>
      </w:r>
    </w:p>
    <w:p w:rsidR="008E79D0" w:rsidRPr="007A77E3" w:rsidRDefault="008E79D0" w:rsidP="007A77E3">
      <w:pPr>
        <w:bidi/>
        <w:jc w:val="lowKashida"/>
        <w:rPr>
          <w:rFonts w:ascii="Traditional Arabic" w:hAnsi="Traditional Arabic" w:cs="Traditional Arabic"/>
          <w:szCs w:val="28"/>
          <w:lang w:bidi="ar-LB"/>
        </w:rPr>
      </w:pPr>
      <w:r w:rsidRPr="007A77E3">
        <w:rPr>
          <w:rFonts w:ascii="Traditional Arabic" w:hAnsi="Traditional Arabic" w:cs="Traditional Arabic"/>
          <w:szCs w:val="28"/>
          <w:rtl/>
          <w:lang w:bidi="ar-LB"/>
        </w:rPr>
        <w:t>إنّ لقاء اليوم وهذه الكلمات التي ألقاها أبنائي وشبابي الأعزّاء، والتي غطّت مساحة كبيرة من القضايا، كلّها من مؤشّرات النشاط والحيوية، ولها آثارها علينا وعلى أمثالنا، أي أنّ هذه الحيوية تترك أثرها على المستمع إليكم وعلى جمهوركم الذي يُشاهدكم. على أيّ حال فقد سرّني كثيراً هذا الاجتماع، وأتقدّم بالشكر لكلّ من تحدّث فيه فرداً فرداً.</w:t>
      </w:r>
    </w:p>
    <w:p w:rsidR="008E79D0" w:rsidRDefault="008E79D0" w:rsidP="007A77E3">
      <w:pPr>
        <w:bidi/>
        <w:jc w:val="lowKashida"/>
        <w:rPr>
          <w:rFonts w:ascii="Traditional Arabic" w:hAnsi="Traditional Arabic" w:cs="Traditional Arabic"/>
          <w:b/>
          <w:bCs/>
          <w:szCs w:val="28"/>
          <w:rtl/>
          <w:lang w:bidi="ar-LB"/>
        </w:rPr>
      </w:pPr>
      <w:r w:rsidRPr="007A77E3">
        <w:rPr>
          <w:rFonts w:ascii="Traditional Arabic" w:hAnsi="Traditional Arabic" w:cs="Traditional Arabic"/>
          <w:szCs w:val="28"/>
          <w:rtl/>
          <w:lang w:bidi="ar-LB"/>
        </w:rPr>
        <w:t>لقد دوّنت بعض النقاط للتعليق على ما أدلى به السادة والسيّدات من آراء في كلماتهم، ولا أدري هل يتّسع الوقت أم لا.</w:t>
      </w:r>
    </w:p>
    <w:p w:rsidR="008E79D0" w:rsidRPr="007A77E3" w:rsidRDefault="008E79D0" w:rsidP="007A77E3">
      <w:pPr>
        <w:bidi/>
        <w:jc w:val="lowKashida"/>
        <w:rPr>
          <w:rFonts w:ascii="Traditional Arabic" w:hAnsi="Traditional Arabic" w:cs="Traditional Arabic"/>
          <w:b/>
          <w:bCs/>
          <w:color w:val="663300"/>
          <w:szCs w:val="28"/>
          <w:lang w:bidi="ar-LB"/>
        </w:rPr>
      </w:pPr>
      <w:r w:rsidRPr="007A77E3">
        <w:rPr>
          <w:rFonts w:ascii="Traditional Arabic" w:hAnsi="Traditional Arabic" w:cs="Traditional Arabic"/>
          <w:b/>
          <w:bCs/>
          <w:color w:val="663300"/>
          <w:szCs w:val="28"/>
          <w:rtl/>
          <w:lang w:bidi="ar-LB"/>
        </w:rPr>
        <w:t>الشعارات: هل هي مفيدة ومؤثّرة؟</w:t>
      </w:r>
    </w:p>
    <w:p w:rsidR="008E79D0" w:rsidRDefault="008E79D0" w:rsidP="007A77E3">
      <w:pPr>
        <w:bidi/>
        <w:jc w:val="lowKashida"/>
        <w:rPr>
          <w:rFonts w:ascii="Traditional Arabic" w:hAnsi="Traditional Arabic" w:cs="Traditional Arabic"/>
          <w:szCs w:val="28"/>
          <w:rtl/>
          <w:lang w:bidi="ar-LB"/>
        </w:rPr>
      </w:pPr>
      <w:r w:rsidRPr="007A77E3">
        <w:rPr>
          <w:rFonts w:ascii="Traditional Arabic" w:hAnsi="Traditional Arabic" w:cs="Traditional Arabic"/>
          <w:szCs w:val="28"/>
          <w:rtl/>
          <w:lang w:bidi="ar-LB"/>
        </w:rPr>
        <w:t xml:space="preserve">طرح أحد الأعزّاء من الجامعيّين عبارة وقال إنّ الشعار لا يُجدي نفعًا. أجل، لو كان يُراد بذلك أنّنا نُطلق الشعارات دوماً من دون أن نُتبعها بعمل، فإنّه قولٌ صادقٌ، إذ إنّ مجرّد الشعار لا يُجدي نفعًا، ولكن لا تعتبروا الشعار أمراً بسيطاً، فهو أمرٌ هامّ. قبل سنوات عديدة من انتصار الثورة، لا أنسى أنّنا كنّا نعقد جلسة طلّابية في مشهد، وكُنتُ أُلقي فيها دروس التفسير على عدد من طلّاب الجامعات، يُعتبر جمعا ًكبيراً بالنسبة إلى جماهير ذلك اليوم، حيث كان يصل عدد الحاضرين إلى عدّة مئات من الطلّاب، يلتقون لأُلقي عليهم درس التفسير. تفاصيل ذلك الدرس كثيرة. في إحدى هذه الجلسات أطلق أحد الحاضرين شعاراً، إلا أنّني كُنتُ أُدير الجلسة بترتيب وتنظيم خاصّ، حيث كُنتُ أطرح مباني الثورة الأساس والمبدئية بين طيّات تفسير </w:t>
      </w:r>
    </w:p>
    <w:p w:rsidR="008E79D0" w:rsidRDefault="008E79D0" w:rsidP="007A77E3">
      <w:pPr>
        <w:bidi/>
        <w:jc w:val="lowKashida"/>
        <w:rPr>
          <w:rFonts w:ascii="Traditional Arabic" w:hAnsi="Traditional Arabic" w:cs="Traditional Arabic"/>
          <w:szCs w:val="28"/>
          <w:rtl/>
          <w:lang w:bidi="ar-LB"/>
        </w:rPr>
      </w:pPr>
      <w:r>
        <w:rPr>
          <w:rFonts w:ascii="Traditional Arabic" w:hAnsi="Traditional Arabic" w:cs="Traditional Arabic"/>
          <w:szCs w:val="28"/>
          <w:rtl/>
          <w:lang w:bidi="ar-LB"/>
        </w:rPr>
        <w:br w:type="page"/>
      </w:r>
      <w:r w:rsidRPr="007A77E3">
        <w:rPr>
          <w:rFonts w:ascii="Traditional Arabic" w:hAnsi="Traditional Arabic" w:cs="Traditional Arabic"/>
          <w:szCs w:val="28"/>
          <w:rtl/>
          <w:lang w:bidi="ar-LB"/>
        </w:rPr>
        <w:t xml:space="preserve">الآيات، ولم أكن أرغب في أن تؤدّي الأعمال الظاهرية إلى إثارة حفيظة الجهاز الحاكم وحيلولته دون مواصلة عملنا. فقلتُ خلال كلمتي إنّي أرجو منكم أن لا تُطلقوا الشعارات، لأنّ الشعار ليس بقول ولا عمل، ليس قولاً لأنّه لا يزيد عن كلمة واحدة أو كلمتين، وليس عملاً لأنّه لا يُمثّل إلا صوتاً يتعالى من حناجركم. </w:t>
      </w:r>
    </w:p>
    <w:p w:rsidR="008E79D0" w:rsidRPr="007A77E3" w:rsidRDefault="008E79D0" w:rsidP="007A77E3">
      <w:pPr>
        <w:bidi/>
        <w:jc w:val="lowKashida"/>
        <w:rPr>
          <w:rFonts w:ascii="Traditional Arabic" w:hAnsi="Traditional Arabic" w:cs="Traditional Arabic"/>
          <w:szCs w:val="28"/>
          <w:rtl/>
          <w:lang w:bidi="ar-LB"/>
        </w:rPr>
      </w:pPr>
      <w:r w:rsidRPr="007A77E3">
        <w:rPr>
          <w:rFonts w:ascii="Traditional Arabic" w:hAnsi="Traditional Arabic" w:cs="Traditional Arabic"/>
          <w:szCs w:val="28"/>
          <w:rtl/>
          <w:lang w:bidi="ar-LB"/>
        </w:rPr>
        <w:t xml:space="preserve">هذا ما ذكرته في محاضرتي هناك. وفي الأسبوع التّالي، قال أحد الطلّاب في الجلسة إنّي أُريد أن أوجّه اعتراضاً على الكلام الذي طرحه فلان في الأسبوع الماضي، فقُلنا له: تفضّل واعترض. قال: لقد قال السيّد إنّ الشعار ليس قولاً ولا عملاً، في حين أنّ الشعار قول وعمل كذلك، قولٌ لأنّه يُمثّل كلمة تنطوي على مضمون هامّ، هو مجرّد كلمة لكنّها عامرة بمجموعة من المعاني والمضامين، وعليكم أنتم أهل الكلام - حيث كنّا من أهل الكلام والقول والبيان - أن تغتنموا فرصة هذه الكلمة. والشعار أيضاً هو عملٌ لأنّه محفّز ومنتج للدافع والحماس، فإنّ الشعارات هي التي تدفع الناس إلى الحضور في الساحة وتعبّئهم وتهديهم، ولذلك فهو عملٌ. وخلافاً لكلام الأستاذ - ويقصدني أنا - الذي قال إنّ الشعار ليس قولاً ولا عملاً، فإنّ الشعار هو قولٌ وعمل. ذلك الشابّ الجامعيّ الذي قال هذا الكلام حينها، أصبح اليوم واحداً من مسؤولي البلاد الذي تعرفونه جميعاً. كُنتُ حينها جالساً ومستعداً لإلقاء المحاضرة، وحينما سمعتُ كلامه، قُلتُ إنّ الحقّ معه وهو مصيب في قوله، فإنّ الشعار قولٌ وعملٌ كذلك. والآن أيضاً أُكرّر نفس ذلك القول لكم، </w:t>
      </w:r>
      <w:r w:rsidRPr="007A77E3">
        <w:rPr>
          <w:rFonts w:ascii="Traditional Arabic" w:hAnsi="Traditional Arabic" w:cs="Traditional Arabic"/>
          <w:szCs w:val="28"/>
          <w:highlight w:val="lightGray"/>
          <w:rtl/>
          <w:lang w:bidi="ar-LB"/>
        </w:rPr>
        <w:t>حين يتمّ اختيار شعار جيّد مفعم بالمحتوى والمضمون، ومعبّر عن حقيقة فكرية لها قابلية الترويج والنشر، فسيكون قولاً وعملاً كذلك، وإطلاقه يهديويُحفّز الدوافع والحركة.</w:t>
      </w:r>
      <w:r w:rsidRPr="007A77E3">
        <w:rPr>
          <w:rFonts w:ascii="Traditional Arabic" w:hAnsi="Traditional Arabic" w:cs="Traditional Arabic"/>
          <w:szCs w:val="28"/>
          <w:rtl/>
          <w:lang w:bidi="ar-LB"/>
        </w:rPr>
        <w:t xml:space="preserve"> فلو قام شخص مثلاً بتكرار كلمة </w:t>
      </w:r>
      <w:r>
        <w:rPr>
          <w:rFonts w:ascii="Traditional Arabic" w:hAnsi="Traditional Arabic" w:cs="Traditional Arabic"/>
          <w:szCs w:val="28"/>
          <w:rtl/>
          <w:lang w:bidi="ar-LB"/>
        </w:rPr>
        <w:t>"</w:t>
      </w:r>
      <w:r w:rsidRPr="007A77E3">
        <w:rPr>
          <w:rFonts w:ascii="Traditional Arabic" w:hAnsi="Traditional Arabic" w:cs="Traditional Arabic"/>
          <w:szCs w:val="28"/>
          <w:rtl/>
          <w:lang w:bidi="ar-LB"/>
        </w:rPr>
        <w:t>الاقتصاد المقاوم</w:t>
      </w:r>
      <w:r>
        <w:rPr>
          <w:rFonts w:ascii="Traditional Arabic" w:hAnsi="Traditional Arabic" w:cs="Traditional Arabic"/>
          <w:szCs w:val="28"/>
          <w:rtl/>
          <w:lang w:bidi="ar-LB"/>
        </w:rPr>
        <w:t>"</w:t>
      </w:r>
      <w:r w:rsidRPr="007A77E3">
        <w:rPr>
          <w:rFonts w:ascii="Traditional Arabic" w:hAnsi="Traditional Arabic" w:cs="Traditional Arabic"/>
          <w:szCs w:val="28"/>
          <w:rtl/>
          <w:lang w:bidi="ar-LB"/>
        </w:rPr>
        <w:t xml:space="preserve"> التي طرحناها باستمرار، دون أن يتبع قوله بعمل، فإنّ مجرّد القول لا يُجدي نفعاً. ولكن إذا تصدّى الناشطون في البلد، ومن أهمّهم أنتم الجامعيّون، لمتابعة شعار </w:t>
      </w:r>
      <w:r>
        <w:rPr>
          <w:rFonts w:ascii="Traditional Arabic" w:hAnsi="Traditional Arabic" w:cs="Traditional Arabic"/>
          <w:szCs w:val="28"/>
          <w:rtl/>
          <w:lang w:bidi="ar-LB"/>
        </w:rPr>
        <w:t>"</w:t>
      </w:r>
      <w:r w:rsidRPr="007A77E3">
        <w:rPr>
          <w:rFonts w:ascii="Traditional Arabic" w:hAnsi="Traditional Arabic" w:cs="Traditional Arabic"/>
          <w:szCs w:val="28"/>
          <w:rtl/>
          <w:lang w:bidi="ar-LB"/>
        </w:rPr>
        <w:t>الاقتصاد المقاوم</w:t>
      </w:r>
      <w:r>
        <w:rPr>
          <w:rFonts w:ascii="Traditional Arabic" w:hAnsi="Traditional Arabic" w:cs="Traditional Arabic"/>
          <w:szCs w:val="28"/>
          <w:rtl/>
          <w:lang w:bidi="ar-LB"/>
        </w:rPr>
        <w:t>"</w:t>
      </w:r>
      <w:r w:rsidRPr="007A77E3">
        <w:rPr>
          <w:rFonts w:ascii="Traditional Arabic" w:hAnsi="Traditional Arabic" w:cs="Traditional Arabic"/>
          <w:szCs w:val="28"/>
          <w:rtl/>
          <w:lang w:bidi="ar-LB"/>
        </w:rPr>
        <w:t xml:space="preserve"> وتكراره في القلوب وعلى الألسن، سيكون ذا أهمية. وسأتناول هذا الموضوع إن شاء الله إلى ما قبل أذان المغرب إن سنحت الفرصة.</w:t>
      </w:r>
    </w:p>
    <w:p w:rsidR="008E79D0" w:rsidRPr="00BE7BB5" w:rsidRDefault="008E79D0" w:rsidP="00BE7BB5">
      <w:pPr>
        <w:bidi/>
        <w:jc w:val="lowKashida"/>
        <w:rPr>
          <w:rFonts w:ascii="Traditional Arabic" w:hAnsi="Traditional Arabic" w:cs="Traditional Arabic"/>
          <w:b/>
          <w:bCs/>
          <w:color w:val="663300"/>
          <w:szCs w:val="28"/>
        </w:rPr>
      </w:pPr>
      <w:r w:rsidRPr="00BE7BB5">
        <w:rPr>
          <w:rFonts w:ascii="Traditional Arabic" w:hAnsi="Traditional Arabic" w:cs="Traditional Arabic"/>
          <w:b/>
          <w:bCs/>
          <w:color w:val="663300"/>
          <w:szCs w:val="28"/>
          <w:rtl/>
        </w:rPr>
        <w:t>دعوا الطلّاب المؤمنين الثوريّين ينطلقوا بحرّية</w:t>
      </w:r>
    </w:p>
    <w:p w:rsidR="008E79D0" w:rsidRDefault="008E79D0" w:rsidP="00BE7BB5">
      <w:pPr>
        <w:bidi/>
        <w:jc w:val="lowKashida"/>
        <w:rPr>
          <w:rFonts w:ascii="Traditional Arabic" w:hAnsi="Traditional Arabic" w:cs="Traditional Arabic"/>
          <w:szCs w:val="28"/>
          <w:rtl/>
        </w:rPr>
      </w:pPr>
      <w:r w:rsidRPr="00BE7BB5">
        <w:rPr>
          <w:rFonts w:ascii="Traditional Arabic" w:hAnsi="Traditional Arabic" w:cs="Traditional Arabic"/>
          <w:szCs w:val="28"/>
          <w:rtl/>
        </w:rPr>
        <w:t>النقطة الأخرى التي طرحها بعضكم هي التشدّد مع المنظّمات الطلّابية الثورية والتضييق عليها. وهذا ما طرحه عددٌ من هؤلاء الشباب الأعزّاء. وقد وصلتني التقارير في هذا الخصوص. من هنا أُخاطب المسؤولِين والوزيرَين المحترمَين الحاضرَين في هذه الجلسة (الدكتور محمد فرهادي وزير العلوم والأبحاث والتقنيات، والدكتور</w:t>
      </w:r>
    </w:p>
    <w:p w:rsidR="008E79D0" w:rsidRPr="00BE7BB5" w:rsidRDefault="008E79D0" w:rsidP="00BE7BB5">
      <w:pPr>
        <w:bidi/>
        <w:jc w:val="lowKashida"/>
        <w:rPr>
          <w:rFonts w:ascii="Traditional Arabic" w:hAnsi="Traditional Arabic" w:cs="Traditional Arabic"/>
          <w:szCs w:val="28"/>
        </w:rPr>
      </w:pPr>
      <w:r>
        <w:rPr>
          <w:rFonts w:ascii="Traditional Arabic" w:hAnsi="Traditional Arabic" w:cs="Traditional Arabic"/>
          <w:szCs w:val="28"/>
          <w:rtl/>
        </w:rPr>
        <w:br w:type="page"/>
      </w:r>
      <w:r w:rsidRPr="00BE7BB5">
        <w:rPr>
          <w:rFonts w:ascii="Traditional Arabic" w:hAnsi="Traditional Arabic" w:cs="Traditional Arabic"/>
          <w:szCs w:val="28"/>
          <w:rtl/>
        </w:rPr>
        <w:t>السيد حسين قاضي زاده الهاشمي وزير الصحة والتعليم الطبي)، بأن لا يسمحوا لمن بيدهم مقاليد الأمور أن يُضيّقوا ويتشدّدوا مع المنظّمات الطلّابية الثورية والإسلامية بأيّ شكل من الأشكال، ولا يأذنوا لهم بأن يُضيّقوا الخناق عليهم مطلقاً، وليَدَعوا التنظيمات الإسلامية والثورية تُمارس أعمالها وأنشطتها. وإنّ هذه الكلمات التي طُرحت هنا، هي كلماتنا وأفكارنا، وهي الأفكار والكلمات التي يجب علينا طرحها، الأعمال التي يجب علينا القيام بها، وها هم الشباب باتوا يتحدّثون بها. وسأشير فيما بعد إلى الدور المؤثّر جدّاً للكلام وتكراره مرّة بعد مرّة من قِبَل طلّاب الجامعات، فافسحوا المجال لأن يتحدّثوا ويعملوا، واسمحوا للمنظّمات الطلّابية الإسلامية والثورية - وأؤكّد بالخصوص على المنظّمات الثورية - دعوهم ينطلقوا بكلّ حرّية، وأن تتوافر الإمكانيات بين يديهم، وأن لا يُقيّدوهم ويُكبّلوهم.</w:t>
      </w:r>
    </w:p>
    <w:p w:rsidR="008E79D0" w:rsidRPr="00BE7BB5" w:rsidRDefault="008E79D0" w:rsidP="00BE7BB5">
      <w:pPr>
        <w:bidi/>
        <w:jc w:val="lowKashida"/>
        <w:rPr>
          <w:rFonts w:ascii="Traditional Arabic" w:hAnsi="Traditional Arabic" w:cs="Traditional Arabic"/>
          <w:b/>
          <w:bCs/>
          <w:color w:val="663300"/>
          <w:szCs w:val="28"/>
        </w:rPr>
      </w:pPr>
      <w:r w:rsidRPr="00BE7BB5">
        <w:rPr>
          <w:rFonts w:ascii="Traditional Arabic" w:hAnsi="Traditional Arabic" w:cs="Traditional Arabic"/>
          <w:b/>
          <w:bCs/>
          <w:color w:val="663300"/>
          <w:szCs w:val="28"/>
          <w:rtl/>
        </w:rPr>
        <w:t>هل نجذب الآخرين بالرحلات المختلطة والموسيقى المحرّمة؟</w:t>
      </w:r>
    </w:p>
    <w:p w:rsidR="008E79D0" w:rsidRPr="00BE7BB5" w:rsidRDefault="008E79D0" w:rsidP="00BE7BB5">
      <w:pPr>
        <w:bidi/>
        <w:jc w:val="lowKashida"/>
        <w:rPr>
          <w:rFonts w:ascii="Traditional Arabic" w:hAnsi="Traditional Arabic" w:cs="Traditional Arabic"/>
          <w:szCs w:val="28"/>
        </w:rPr>
      </w:pPr>
      <w:r w:rsidRPr="00BE7BB5">
        <w:rPr>
          <w:rFonts w:ascii="Traditional Arabic" w:hAnsi="Traditional Arabic" w:cs="Traditional Arabic"/>
          <w:szCs w:val="28"/>
          <w:rtl/>
        </w:rPr>
        <w:t>والقضية الأخرى هي الحفلات الموسيقية في الجامعات، حيث ذكر أحد الطلّاب الأعزّاء أنّ الجامعة ليست مكاناً خاصّاً للحفلات الموسيقية. هذا كلام صحيح، ومن المطالب التي دوّنتها.</w:t>
      </w:r>
    </w:p>
    <w:p w:rsidR="008E79D0" w:rsidRDefault="008E79D0" w:rsidP="00BE7BB5">
      <w:pPr>
        <w:bidi/>
        <w:jc w:val="lowKashida"/>
        <w:rPr>
          <w:rFonts w:ascii="Traditional Arabic" w:hAnsi="Traditional Arabic" w:cs="Traditional Arabic"/>
          <w:szCs w:val="28"/>
          <w:rtl/>
          <w:lang w:bidi="ar-LB"/>
        </w:rPr>
      </w:pPr>
      <w:r w:rsidRPr="00BE7BB5">
        <w:rPr>
          <w:rFonts w:ascii="Traditional Arabic" w:hAnsi="Traditional Arabic" w:cs="Traditional Arabic"/>
          <w:szCs w:val="28"/>
          <w:rtl/>
        </w:rPr>
        <w:t xml:space="preserve"> </w:t>
      </w:r>
      <w:r w:rsidRPr="003F7B86">
        <w:rPr>
          <w:rFonts w:ascii="Traditional Arabic" w:hAnsi="Traditional Arabic" w:cs="Traditional Arabic"/>
          <w:szCs w:val="28"/>
        </w:rPr>
        <w:pict>
          <v:shape id="_x0000_i1026" type="#_x0000_t75" style="width:173.25pt;height:247.5pt">
            <v:imagedata r:id="rId17" o:title=""/>
          </v:shape>
        </w:pict>
      </w:r>
    </w:p>
    <w:p w:rsidR="008E79D0" w:rsidRDefault="008E79D0" w:rsidP="00BE7BB5">
      <w:pPr>
        <w:bidi/>
        <w:jc w:val="lowKashida"/>
        <w:rPr>
          <w:rFonts w:ascii="Traditional Arabic" w:hAnsi="Traditional Arabic" w:cs="Traditional Arabic"/>
          <w:szCs w:val="28"/>
          <w:rtl/>
        </w:rPr>
      </w:pPr>
      <w:r w:rsidRPr="00BE7BB5">
        <w:rPr>
          <w:rFonts w:ascii="Traditional Arabic" w:hAnsi="Traditional Arabic" w:cs="Traditional Arabic"/>
          <w:szCs w:val="28"/>
          <w:rtl/>
        </w:rPr>
        <w:t xml:space="preserve">فإنّ القيام بهذه الأعمال في الجامعات لا تبرير له أساساً. وإنّي قد شاهدتُ مظاهر هذه القضية وهذه المعضلة منذ أعوام مضت - حيث بادرت إحدى المنظّمات الطلّابية آنذاك إلى حركة في الجامعات - وحذّرتُ منها، لكن للأسف لم يتمّ الالتفات ومتابعة المسألة، إلى أن دفعنا </w:t>
      </w:r>
    </w:p>
    <w:p w:rsidR="008E79D0" w:rsidRDefault="008E79D0" w:rsidP="00BE7BB5">
      <w:pPr>
        <w:bidi/>
        <w:jc w:val="lowKashida"/>
        <w:rPr>
          <w:rFonts w:ascii="Traditional Arabic" w:hAnsi="Traditional Arabic" w:cs="Traditional Arabic"/>
          <w:szCs w:val="28"/>
          <w:rtl/>
        </w:rPr>
      </w:pPr>
      <w:r>
        <w:rPr>
          <w:rFonts w:ascii="Traditional Arabic" w:hAnsi="Traditional Arabic" w:cs="Traditional Arabic"/>
          <w:szCs w:val="28"/>
          <w:rtl/>
        </w:rPr>
        <w:br w:type="page"/>
      </w:r>
      <w:r w:rsidRPr="00BE7BB5">
        <w:rPr>
          <w:rFonts w:ascii="Traditional Arabic" w:hAnsi="Traditional Arabic" w:cs="Traditional Arabic"/>
          <w:szCs w:val="28"/>
          <w:rtl/>
        </w:rPr>
        <w:t>ثمناً باهظاً لعدّة سنوات! لا ينبغي اليوم السماح بالقيام بهذه الأعمال، فإنّها مناهضة لطلب الحرّية، ولا تدلّ على النزعة إلى الحرّية ومناصرتها. وهي الأمور التي بات أعداء المجتمع الإيرانيّ والمجتمع الإسلاميّ والحضارة الإسلامية وأعداء الطلّاب الإيرانيين بالخصوص يُتابعونها للحؤول دون أن يظهر من بينهم أمثال الدكتور شهرياري والدكتور شمران، فهؤلاء قد عاشوا بطهارة وتقوى. لم تكن المسألة فقط محصورة بالطاقة النووية، فإنّ الفروع التي سمعتم بها في الإحصائيات أنّنا تبوّأنا فيها المرتبة العالمية الثامنة أو التاسعة أو العاشرة وحقّقنا فيها كلّ هذا التقدّم، كان معظم روّادها من الشباب المتديّن الثوري، سواء في القضية النووية، أو في تقنية النانو، أو في الكثير من الحقول البحثية الأخرى المتاحة في هذا اليوم، فقد أنجزت هذه على يد أبناء هذا الشعب المؤمنين والمتديّنين والثوريّين، وهؤلاء هم الذين قاموا بهذه الإنجازات الكبرى. فهل نقوم بإبعاد هؤلاء الشباب عن التوجّه الثوريّ والإسلاميّ والدينيّ والتعلّق بالمعنويات عبر هذه الأعمال الخاطئة؟ هذه من أشدّ الأعمال خطأً، علماً أنّ كِلا الوزيرين المحترمين هو موضع ثقتي، ولكن عليهما أن يُشرفا على من يعمل تحت إدارتهما، وأن يُراقبا بالكامل المديرين المتابعين لهكذا أعمال، ويطّلعا على الأعمال التي تجري. هذه أيضاً نقطة.</w:t>
      </w:r>
    </w:p>
    <w:p w:rsidR="008E79D0" w:rsidRPr="000F6B52" w:rsidRDefault="008E79D0" w:rsidP="000F6B52">
      <w:pPr>
        <w:bidi/>
        <w:jc w:val="lowKashida"/>
        <w:rPr>
          <w:rFonts w:ascii="Traditional Arabic" w:hAnsi="Traditional Arabic" w:cs="Traditional Arabic"/>
          <w:b/>
          <w:bCs/>
          <w:color w:val="663300"/>
          <w:szCs w:val="28"/>
        </w:rPr>
      </w:pPr>
      <w:r w:rsidRPr="000F6B52">
        <w:rPr>
          <w:rFonts w:ascii="Traditional Arabic" w:hAnsi="Traditional Arabic" w:cs="Traditional Arabic"/>
          <w:b/>
          <w:bCs/>
          <w:color w:val="663300"/>
          <w:szCs w:val="28"/>
          <w:rtl/>
        </w:rPr>
        <w:t>منتديات الفكر الحرّ... استدلال وإقناع</w:t>
      </w:r>
    </w:p>
    <w:p w:rsidR="008E79D0" w:rsidRPr="000F6B52" w:rsidRDefault="008E79D0" w:rsidP="000F6B52">
      <w:pPr>
        <w:bidi/>
        <w:jc w:val="lowKashida"/>
        <w:rPr>
          <w:rFonts w:ascii="Traditional Arabic" w:hAnsi="Traditional Arabic" w:cs="Traditional Arabic"/>
          <w:szCs w:val="28"/>
        </w:rPr>
      </w:pPr>
      <w:r w:rsidRPr="000F6B52">
        <w:rPr>
          <w:rFonts w:ascii="Traditional Arabic" w:hAnsi="Traditional Arabic" w:cs="Traditional Arabic"/>
          <w:szCs w:val="28"/>
          <w:rtl/>
        </w:rPr>
        <w:t xml:space="preserve">والنقطة الأخرى التي أشار إليها أحد الطلّاب الأعزّاء هي إقامة منتديات الفكر الحرّ بكلّ ما للكلمة من معنى. وهو كلام صحيح بالكامل. أنا أؤيد إقامة هذه المنتديات. ولقد كانت هذه رؤيتنا منذ البداية حينما تحدّثنا عن منتديات الفكر الحرّ، وهي أن يأتي الطالب ويطرح رأيه المخالف. ولكن </w:t>
      </w:r>
      <w:r w:rsidRPr="000F6B52">
        <w:rPr>
          <w:rFonts w:ascii="Traditional Arabic" w:hAnsi="Traditional Arabic" w:cs="Traditional Arabic"/>
          <w:szCs w:val="28"/>
          <w:highlight w:val="lightGray"/>
          <w:rtl/>
        </w:rPr>
        <w:t>عليك أيّها الشابّ الجامعيّ الثوري المسلم الولائيّ أن تتسلّح بقوّة المنطق وقوّة الاستدلال، ليتسنّى لك أن تقف أمامه بكلّ هدوء وتُثبت بطلان استدلاله</w:t>
      </w:r>
      <w:r w:rsidRPr="000F6B52">
        <w:rPr>
          <w:rFonts w:ascii="Traditional Arabic" w:hAnsi="Traditional Arabic" w:cs="Traditional Arabic"/>
          <w:szCs w:val="28"/>
          <w:rtl/>
        </w:rPr>
        <w:t>. وهذا أمرٌ جيّد وصحيح وممكن تنفيذه في الوقت الراهن، ولعلّه لم يكن ميسراً قبل عشرة أعوام أو اثني عشر عاماً أو خمسة عشر عاماً، حيث يتوافر اليوم عددٌ كبيرٌ من الشباب الناشطين في المجالات الدينية والذين يتمتّعون بقدرات فكرية جيّدة. علماً بأنّ منتديات الفكر الحرّ بحاجة إلى بعض الآداب والتدابير والمتابعات التي يجب على العقلاء من مسؤولي الأجهزة والإدارات تحديدها، لتتوافر لهم إمكانية إرشادها بشكل صحيح من أجل القيام بأعمالها. وهذه نقطة أخرى.</w:t>
      </w:r>
    </w:p>
    <w:p w:rsidR="008E79D0" w:rsidRPr="000F6B52" w:rsidRDefault="008E79D0" w:rsidP="000F6B52">
      <w:pPr>
        <w:bidi/>
        <w:jc w:val="lowKashida"/>
        <w:rPr>
          <w:rFonts w:ascii="Traditional Arabic" w:hAnsi="Traditional Arabic" w:cs="Traditional Arabic"/>
          <w:b/>
          <w:bCs/>
          <w:color w:val="663300"/>
          <w:szCs w:val="28"/>
        </w:rPr>
      </w:pPr>
      <w:r w:rsidRPr="000F6B52">
        <w:rPr>
          <w:rFonts w:ascii="Traditional Arabic" w:hAnsi="Traditional Arabic" w:cs="Traditional Arabic"/>
          <w:b/>
          <w:bCs/>
          <w:color w:val="663300"/>
          <w:szCs w:val="28"/>
          <w:rtl/>
        </w:rPr>
        <w:t>اسمعوا أفكاري وكلامي منّي أنا!</w:t>
      </w:r>
    </w:p>
    <w:p w:rsidR="008E79D0" w:rsidRDefault="008E79D0" w:rsidP="000F6B52">
      <w:pPr>
        <w:bidi/>
        <w:jc w:val="lowKashida"/>
        <w:rPr>
          <w:rFonts w:ascii="Traditional Arabic" w:hAnsi="Traditional Arabic" w:cs="Traditional Arabic"/>
          <w:szCs w:val="28"/>
          <w:rtl/>
        </w:rPr>
      </w:pPr>
      <w:r w:rsidRPr="000F6B52">
        <w:rPr>
          <w:rFonts w:ascii="Traditional Arabic" w:hAnsi="Traditional Arabic" w:cs="Traditional Arabic"/>
          <w:szCs w:val="28"/>
          <w:rtl/>
        </w:rPr>
        <w:t>والنقطة الأخرى التي أشاروا إليها هي أنّ هناك من يتحدّث عن لسان القائد بصفته ممثلاً عنه. حسنٌ، إنّ لساني حتى الآن سليم والحمد لله، وإن كلامي مقدّم على</w:t>
      </w:r>
    </w:p>
    <w:p w:rsidR="008E79D0" w:rsidRDefault="008E79D0" w:rsidP="000F6B52">
      <w:pPr>
        <w:bidi/>
        <w:jc w:val="lowKashida"/>
        <w:rPr>
          <w:rFonts w:ascii="Traditional Arabic" w:hAnsi="Traditional Arabic" w:cs="Traditional Arabic"/>
          <w:szCs w:val="28"/>
          <w:rtl/>
        </w:rPr>
      </w:pPr>
      <w:r>
        <w:rPr>
          <w:rFonts w:ascii="Traditional Arabic" w:hAnsi="Traditional Arabic" w:cs="Traditional Arabic"/>
          <w:szCs w:val="28"/>
          <w:rtl/>
        </w:rPr>
        <w:br w:type="page"/>
      </w:r>
      <w:r>
        <w:rPr>
          <w:noProof/>
        </w:rPr>
        <w:pict>
          <v:shape id="_x0000_s1041" type="#_x0000_t75" style="position:absolute;left:0;text-align:left;margin-left:198pt;margin-top:0;width:234.75pt;height:451.5pt;z-index:251639808">
            <v:imagedata r:id="rId18" o:title=""/>
            <w10:wrap type="square"/>
          </v:shape>
        </w:pict>
      </w:r>
      <w:r w:rsidRPr="000F6B52">
        <w:rPr>
          <w:rFonts w:ascii="Traditional Arabic" w:hAnsi="Traditional Arabic" w:cs="Traditional Arabic"/>
          <w:szCs w:val="28"/>
          <w:rtl/>
        </w:rPr>
        <w:t>كلامهم. وما أقوله هو الذي يُمثل افكاري وآرائي، والذين يتحدّثون- من الممثّلين والمعيّنين من قِبَل القيادة وهم كثيرون- لا يتحدّثون باسم القائد، وهذا ما ينبغي لكم الالتفات إليه، وخاصّة بالنسبة للشخص الذي ذُكر اسمه في هذه القضية، فقد تحدّث عن نفسه ولم يتحدّث عن القيادة، وأنا بدوري قد تحدّثتُ عن نفسي قبل ذلك وبعده، فاسمعوا أفكاري وكلامي منّي أنا. نعم، قد يحمل البعض ممّن هو معيّن من قِبَل القائد عقيدة في قضية تختلف عن عقيدة القائد، ولا إشكال في ذلك، وهذا موجود بالفعل. فإنّ الكثير من هؤلاء السّادة المحترمين المعيّنين من قِبَل القيادة قد تختلف وجهات نظرهم مع وجهة نظر القائد في القضية الفلانية الخاصّة، السياسية أو الاجتماعية أو الاعتقادية، وهذا ما لا نرى إشكالاً فيه، والأصل بالنسبة لنا هو التوجّهات العامة والتوجّهات الثورية. وإلا فإنّنا لا نجلس في كلّ قضية لنُنسّق فيما بيننا ونرى هل أنّ وجهات نظرنا فيها موحّدة أم لا. حسنٌ، إنّه بالتّالي أدلى برأيه. كما ولا يُمكننا أن نقول لكلّ من يتحدّث من ممثّلينا على الفور إنّك قد أخطأت الرأي أو أصبته، أو أن يُعلن قسم العلاقات العامّة ذلك، فإنّ هذا أمرٌ غير ممكن. نعم، لو نقل أحدٌ شيئاً عن هذا الحقير، وبلغني ذلك وكان مخالفاً للواقع، نُنبّهه على الفور. وهذا ما حدث مراراً، حيث نبّهناهم وقُلنا</w:t>
      </w:r>
    </w:p>
    <w:p w:rsidR="008E79D0" w:rsidRPr="000F6B52" w:rsidRDefault="008E79D0" w:rsidP="000F6B52">
      <w:pPr>
        <w:bidi/>
        <w:jc w:val="lowKashida"/>
        <w:rPr>
          <w:rFonts w:ascii="Traditional Arabic" w:hAnsi="Traditional Arabic" w:cs="Traditional Arabic"/>
          <w:szCs w:val="28"/>
        </w:rPr>
      </w:pPr>
      <w:r>
        <w:rPr>
          <w:rFonts w:ascii="Traditional Arabic" w:hAnsi="Traditional Arabic" w:cs="Traditional Arabic"/>
          <w:szCs w:val="28"/>
          <w:rtl/>
        </w:rPr>
        <w:br w:type="page"/>
      </w:r>
      <w:r w:rsidRPr="000F6B52">
        <w:rPr>
          <w:rFonts w:ascii="Traditional Arabic" w:hAnsi="Traditional Arabic" w:cs="Traditional Arabic"/>
          <w:szCs w:val="28"/>
          <w:rtl/>
        </w:rPr>
        <w:t>لهم أن يُعدّلوا هذا النقل بأنفسهم، وقاموا هم أيضاً بذلك. ولا أرى من المصلحة أن نُصدر بياناً بمجرّد أن يقول شخصٌ شيئاً ونذكر فيه أنّ فلاناً قد أخطأ في هذا النقل، ولا يصحّ هذا الأمر. ولكن حينما ينقل شخصٌ عنّي - لا عن نفسه، وإلا فلا - أمراً مخالفاً لرأيي، نُخبره بذلك ونقول له: أيّها السيد سمعنا أنّك نقلت عنّا هذه المسألة وينبغي لك إصلاحها. وهذه نقطة أيضاً.</w:t>
      </w:r>
    </w:p>
    <w:p w:rsidR="008E79D0" w:rsidRPr="000F6B52" w:rsidRDefault="008E79D0" w:rsidP="000F6B52">
      <w:pPr>
        <w:bidi/>
        <w:jc w:val="lowKashida"/>
        <w:rPr>
          <w:rFonts w:ascii="Traditional Arabic" w:hAnsi="Traditional Arabic" w:cs="Traditional Arabic"/>
          <w:b/>
          <w:bCs/>
          <w:color w:val="663300"/>
          <w:szCs w:val="28"/>
        </w:rPr>
      </w:pPr>
      <w:r w:rsidRPr="000F6B52">
        <w:rPr>
          <w:rFonts w:ascii="Traditional Arabic" w:hAnsi="Traditional Arabic" w:cs="Traditional Arabic"/>
          <w:b/>
          <w:bCs/>
          <w:color w:val="663300"/>
          <w:szCs w:val="28"/>
          <w:rtl/>
        </w:rPr>
        <w:t>استمرّوا في مواجهة أمريكا قبل المفاوضات وبعد المفاوضات</w:t>
      </w:r>
    </w:p>
    <w:p w:rsidR="008E79D0" w:rsidRDefault="008E79D0" w:rsidP="000F6B52">
      <w:pPr>
        <w:bidi/>
        <w:jc w:val="lowKashida"/>
        <w:rPr>
          <w:rFonts w:ascii="Traditional Arabic" w:hAnsi="Traditional Arabic" w:cs="Traditional Arabic"/>
          <w:szCs w:val="28"/>
          <w:rtl/>
        </w:rPr>
      </w:pPr>
      <w:r w:rsidRPr="000F6B52">
        <w:rPr>
          <w:rFonts w:ascii="Traditional Arabic" w:hAnsi="Traditional Arabic" w:cs="Traditional Arabic"/>
          <w:szCs w:val="28"/>
          <w:rtl/>
        </w:rPr>
        <w:t xml:space="preserve">والنقطة الأخرى التي جرى السؤال عنها هي أنّه: ما هو تكليفنا تجاه مكافحة الاستكبار بعد المفاوضات؟ حسنٌ، هل يُمكن تعطيل مكافحة الاستكبار؟ إنّ مواجهة الاستكبار ومكافحة النظام المتسلّط هي حركة لا تعرف التوقّف. وهذه بالمناسبة هي أيضاً من النقاط التي كُنتُ قد دوّنتها اليوم لأطرحها عليكم. هذه واحدة من مهامنا الأساس، ومن مباني الثورة. </w:t>
      </w:r>
    </w:p>
    <w:p w:rsidR="008E79D0" w:rsidRPr="000F6B52" w:rsidRDefault="008E79D0" w:rsidP="000F6B52">
      <w:pPr>
        <w:bidi/>
        <w:jc w:val="lowKashida"/>
        <w:rPr>
          <w:rFonts w:ascii="Traditional Arabic" w:hAnsi="Traditional Arabic" w:cs="Traditional Arabic"/>
          <w:szCs w:val="28"/>
        </w:rPr>
      </w:pPr>
      <w:r w:rsidRPr="000F6B52">
        <w:rPr>
          <w:rFonts w:ascii="Traditional Arabic" w:hAnsi="Traditional Arabic" w:cs="Traditional Arabic"/>
          <w:szCs w:val="28"/>
          <w:rtl/>
        </w:rPr>
        <w:t xml:space="preserve">ومعنى ذلك أنّنا </w:t>
      </w:r>
      <w:r w:rsidRPr="000F6B52">
        <w:rPr>
          <w:rFonts w:ascii="Traditional Arabic" w:hAnsi="Traditional Arabic" w:cs="Traditional Arabic"/>
          <w:szCs w:val="28"/>
          <w:highlight w:val="lightGray"/>
          <w:rtl/>
        </w:rPr>
        <w:t>إذا توقّفنا عن مكافحة الاستكبار، فلن نكون من أتباع القرآن أساساً.</w:t>
      </w:r>
      <w:r w:rsidRPr="000F6B52">
        <w:rPr>
          <w:rFonts w:ascii="Traditional Arabic" w:hAnsi="Traditional Arabic" w:cs="Traditional Arabic"/>
          <w:szCs w:val="28"/>
          <w:rtl/>
        </w:rPr>
        <w:t xml:space="preserve"> إنّ مواجهة الاستكبار لا تنتهي ولا تتوقّف بالنسبة لمصاديق الاستكبار، فإنّ أمريكا هي المصداق الأتمّ للاستكبار.</w:t>
      </w:r>
    </w:p>
    <w:p w:rsidR="008E79D0" w:rsidRPr="000F6B52" w:rsidRDefault="008E79D0" w:rsidP="000F6B52">
      <w:pPr>
        <w:bidi/>
        <w:jc w:val="lowKashida"/>
        <w:rPr>
          <w:rFonts w:ascii="Traditional Arabic" w:hAnsi="Traditional Arabic" w:cs="Traditional Arabic"/>
          <w:szCs w:val="28"/>
        </w:rPr>
      </w:pPr>
      <w:r w:rsidRPr="000F6B52">
        <w:rPr>
          <w:rFonts w:ascii="Traditional Arabic" w:hAnsi="Traditional Arabic" w:cs="Traditional Arabic"/>
          <w:szCs w:val="28"/>
          <w:rtl/>
        </w:rPr>
        <w:t>لقد قُلنا للمسؤولين المحترمين الذين يتفاوضون في الشأن النوويّ - حيث أُجيزَ لهم أن يتباحثوا وجهاً لوجه، وقد سبق أن حدث ذلك ولكن ليس على هذا المستوى، وإنّما في مستويات أدنى، والمفاوضات تجري على هذا المستوى للمرّة الأولى - إنّه يحقّ لكم التفاوض في القضية النووية فقط، ولا يحقّ لكم أن تتفاوضوا بشأن أيّ قضية أخرى، وهذا ما يقومون به بالفعل. الطرف المقابل يطرح أحياناً قضايا المنطقة بما فيها سورية واليمن وأمثال ذلك، ومفاوضونا يقولون لهم: لا حوار لنا معكم في هذه المجالات، ولا يتباحثون في ذلك. والمفاوضات لا تجري إلا في مجال القضية النووية، وذلك لأسباب ذكرتها مرّات عديدة أننا، لماذا اخترنا في الملف النوويّ هذا الاتّجاه وهذا المنحى، وشرحتُ هذا الموضوع بالتفصيل.</w:t>
      </w:r>
    </w:p>
    <w:p w:rsidR="008E79D0" w:rsidRDefault="008E79D0" w:rsidP="000F6B52">
      <w:pPr>
        <w:bidi/>
        <w:jc w:val="lowKashida"/>
        <w:rPr>
          <w:rFonts w:ascii="Traditional Arabic" w:hAnsi="Traditional Arabic" w:cs="Traditional Arabic"/>
          <w:szCs w:val="28"/>
          <w:rtl/>
        </w:rPr>
      </w:pPr>
      <w:r w:rsidRPr="000F6B52">
        <w:rPr>
          <w:rFonts w:ascii="Traditional Arabic" w:hAnsi="Traditional Arabic" w:cs="Traditional Arabic"/>
          <w:szCs w:val="28"/>
          <w:highlight w:val="lightGray"/>
          <w:rtl/>
        </w:rPr>
        <w:t>إنّ مواجهة الاستبكار لا تقبل التوقّف والتعطيل، وتكليفنا في ذلك واضح، أعدّوا أنفسكم لمتابعة مواجهة الاستكبار.</w:t>
      </w:r>
    </w:p>
    <w:p w:rsidR="008E79D0" w:rsidRPr="000F6B52" w:rsidRDefault="008E79D0" w:rsidP="000F6B52">
      <w:pPr>
        <w:bidi/>
        <w:jc w:val="lowKashida"/>
        <w:rPr>
          <w:rFonts w:ascii="Traditional Arabic" w:hAnsi="Traditional Arabic" w:cs="Traditional Arabic"/>
          <w:b/>
          <w:bCs/>
          <w:color w:val="663300"/>
          <w:szCs w:val="28"/>
        </w:rPr>
      </w:pPr>
      <w:r w:rsidRPr="000F6B52">
        <w:rPr>
          <w:rFonts w:ascii="Traditional Arabic" w:hAnsi="Traditional Arabic" w:cs="Traditional Arabic"/>
          <w:b/>
          <w:bCs/>
          <w:color w:val="663300"/>
          <w:szCs w:val="28"/>
          <w:rtl/>
        </w:rPr>
        <w:t>للآباء والأمّهات: سهّلوا زواج الأبناء والبنات</w:t>
      </w:r>
    </w:p>
    <w:p w:rsidR="008E79D0" w:rsidRDefault="008E79D0" w:rsidP="000F6B52">
      <w:pPr>
        <w:bidi/>
        <w:jc w:val="lowKashida"/>
        <w:rPr>
          <w:rFonts w:ascii="Traditional Arabic" w:hAnsi="Traditional Arabic" w:cs="Traditional Arabic"/>
          <w:szCs w:val="28"/>
          <w:rtl/>
        </w:rPr>
      </w:pPr>
      <w:r w:rsidRPr="000F6B52">
        <w:rPr>
          <w:rFonts w:ascii="Traditional Arabic" w:hAnsi="Traditional Arabic" w:cs="Traditional Arabic"/>
          <w:szCs w:val="28"/>
          <w:rtl/>
        </w:rPr>
        <w:t xml:space="preserve">هناك قضية طُرحت مؤخراً هي قضية زواج الشباب. حسنٌ، وهذا أمرٌ مرغوب من الجميع - الشباب والشابات- بالتأكيد. وأنا هنا، ونزولاً عند رغبة هذا الشابّ العزيز الذي طلب منّي أن </w:t>
      </w:r>
      <w:r w:rsidRPr="000F6B52">
        <w:rPr>
          <w:rFonts w:ascii="Traditional Arabic" w:hAnsi="Traditional Arabic" w:cs="Traditional Arabic"/>
          <w:szCs w:val="28"/>
          <w:highlight w:val="lightGray"/>
          <w:rtl/>
        </w:rPr>
        <w:t>أُنبّه الآباء والأمّهات، فإنّي أُنبّه الآباء والأمّهات وأرجوهم</w:t>
      </w:r>
      <w:r>
        <w:rPr>
          <w:rFonts w:ascii="Traditional Arabic" w:hAnsi="Traditional Arabic" w:cs="Traditional Arabic"/>
          <w:szCs w:val="28"/>
          <w:highlight w:val="lightGray"/>
          <w:rtl/>
        </w:rPr>
        <w:t xml:space="preserve"> </w:t>
      </w:r>
      <w:r w:rsidRPr="000F6B52">
        <w:rPr>
          <w:rFonts w:ascii="Traditional Arabic" w:hAnsi="Traditional Arabic" w:cs="Traditional Arabic"/>
          <w:szCs w:val="28"/>
          <w:highlight w:val="lightGray"/>
          <w:rtl/>
        </w:rPr>
        <w:t>وأطلب منهم أن يُسهّلوا قضية الزواج ويوفّروا إمكاناتها</w:t>
      </w:r>
      <w:r w:rsidRPr="000F6B52">
        <w:rPr>
          <w:rFonts w:ascii="Traditional Arabic" w:hAnsi="Traditional Arabic" w:cs="Traditional Arabic"/>
          <w:szCs w:val="28"/>
          <w:rtl/>
        </w:rPr>
        <w:t>. الآباء والأمّهات يتشدّدون في هذه القضية، ولا ضرورة للتشدّد مطلقاً. أجل، توجد مشاكل طبيعية كالسكن</w:t>
      </w:r>
    </w:p>
    <w:p w:rsidR="008E79D0" w:rsidRPr="000F6B52" w:rsidRDefault="008E79D0" w:rsidP="000F6B52">
      <w:pPr>
        <w:bidi/>
        <w:jc w:val="lowKashida"/>
        <w:rPr>
          <w:rFonts w:ascii="Traditional Arabic" w:hAnsi="Traditional Arabic" w:cs="Traditional Arabic"/>
          <w:szCs w:val="28"/>
          <w:rtl/>
          <w:lang w:bidi="ar-LB"/>
        </w:rPr>
      </w:pPr>
      <w:r>
        <w:rPr>
          <w:rFonts w:ascii="Traditional Arabic" w:hAnsi="Traditional Arabic" w:cs="Traditional Arabic"/>
          <w:szCs w:val="28"/>
          <w:rtl/>
        </w:rPr>
        <w:br w:type="page"/>
      </w:r>
      <w:r w:rsidRPr="000F6B52">
        <w:rPr>
          <w:rFonts w:ascii="Traditional Arabic" w:hAnsi="Traditional Arabic" w:cs="Traditional Arabic"/>
          <w:szCs w:val="28"/>
          <w:rtl/>
        </w:rPr>
        <w:t xml:space="preserve">والشغل وما إلى ذلك، ولكن </w:t>
      </w:r>
      <w:r w:rsidRPr="000F6B52">
        <w:rPr>
          <w:rFonts w:ascii="Simplified Arabic" w:hAnsi="Simplified Arabic" w:cs="Simplified Arabic"/>
          <w:rtl/>
        </w:rPr>
        <w:t>﴿</w:t>
      </w:r>
      <w:r w:rsidRPr="000F6B52">
        <w:rPr>
          <w:rFonts w:ascii="Traditional Arabic" w:hAnsi="Traditional Arabic" w:cs="Traditional Arabic"/>
          <w:b/>
          <w:bCs/>
          <w:sz w:val="28"/>
          <w:szCs w:val="28"/>
          <w:rtl/>
        </w:rPr>
        <w:t>إِن يَكُونُوا فُقَرَاء يُغْنِهِمُ اللَّهُ مِن فَضْلِهِ</w:t>
      </w:r>
      <w:r w:rsidRPr="000F6B52">
        <w:rPr>
          <w:rFonts w:ascii="Simplified Arabic" w:hAnsi="Simplified Arabic" w:cs="Simplified Arabic"/>
          <w:rtl/>
        </w:rPr>
        <w:t>﴾</w:t>
      </w:r>
      <w:r w:rsidRPr="000F6B52">
        <w:rPr>
          <w:rStyle w:val="FootnoteReference"/>
          <w:rFonts w:ascii="Traditional Arabic" w:hAnsi="Traditional Arabic"/>
          <w:szCs w:val="28"/>
          <w:rtl/>
        </w:rPr>
        <w:footnoteReference w:id="10"/>
      </w:r>
      <w:r w:rsidRPr="000F6B52">
        <w:rPr>
          <w:rFonts w:ascii="Traditional Arabic" w:hAnsi="Traditional Arabic" w:cs="Traditional Arabic"/>
          <w:szCs w:val="28"/>
          <w:rtl/>
        </w:rPr>
        <w:t>، هذا كلام القرآن. فإنّ الشابّ قد لا تتوافر له حالياً إمكانيات مالية مناسبة، إلا أنّ الله تعالى سيوسّع عليه بعد الزواج إن شاء، فلا يحولوا دون زواج الشباب. وإنّي أرجو من الآباء والأمّهات أن يتنبّهوا لهذه المسألة.</w:t>
      </w:r>
    </w:p>
    <w:p w:rsidR="008E79D0" w:rsidRDefault="008E79D0" w:rsidP="000F6B52">
      <w:pPr>
        <w:bidi/>
        <w:jc w:val="lowKashida"/>
        <w:rPr>
          <w:rFonts w:ascii="Traditional Arabic" w:hAnsi="Traditional Arabic" w:cs="Traditional Arabic"/>
          <w:szCs w:val="28"/>
          <w:rtl/>
        </w:rPr>
      </w:pPr>
      <w:r w:rsidRPr="000F6B52">
        <w:rPr>
          <w:rFonts w:ascii="Traditional Arabic" w:hAnsi="Traditional Arabic" w:cs="Traditional Arabic"/>
          <w:szCs w:val="28"/>
          <w:rtl/>
        </w:rPr>
        <w:t>علماً بأنّ واحدة من المسائل الهامّة هي سُنّة الخطوبة وتوسيط الأفراد لتزويج البنات، وللأسف فقد ضعفت هذه المسألة، وهي أمرٌ ضروريّ. هناك أشخاص - وهذا ما كان شائعاً في السابق، ويجب علينا أن نروّج له حالياً أيضاً مع ازدياد عدد أبناء الجيل الشابّ في مجتمعنا - يعرفون الشباب فيعرّفونهم إلى عائلة الفتاة، ويعرفون الفتيات فيعرّفونهنّ إلى عائلة الشابّ، في سبيل تسهيل الزواج وتمهيد الأرضية له، فليجرِ القيام بهذا العمل. كلّما تمكنّا من حلّ مشاكل الشباب الجنسية، كان ذلك في صالح دنيا مجتمعنا وآخرته، وفي صالح دنيا بلدنا وآخرته. وهناك أيضاً مسألة مهمّة وهي قضية زيادة النسل والتي أؤكّد عليها كثيراً. من هنا ولمرّة أخرى أُخاطب وزير الصحّة المحترم بأنّه بلغني بعض التقارير التي تُفيد بعدم التطبيق الصحيح لطلبكم والذي هو طلبنا أيضاً في الحيلولة دون منع الإنجاب - وهي سياسة كانت جارية في الماضي، وتقرّر الحؤول دون إجرائها حالياً -، وأن الأوضاع في بعض الأماكن تجري كما كانت عليه في السابق.</w:t>
      </w:r>
    </w:p>
    <w:p w:rsidR="008E79D0" w:rsidRPr="008A4A9A" w:rsidRDefault="008E79D0" w:rsidP="008A4A9A">
      <w:pPr>
        <w:bidi/>
        <w:jc w:val="lowKashida"/>
        <w:rPr>
          <w:rFonts w:ascii="Traditional Arabic" w:hAnsi="Traditional Arabic" w:cs="Traditional Arabic"/>
          <w:szCs w:val="28"/>
        </w:rPr>
      </w:pPr>
      <w:r w:rsidRPr="003F7B86">
        <w:rPr>
          <w:rFonts w:ascii="Traditional Arabic" w:hAnsi="Traditional Arabic" w:cs="Traditional Arabic"/>
          <w:szCs w:val="28"/>
        </w:rPr>
        <w:pict>
          <v:shape id="_x0000_i1027" type="#_x0000_t75" style="width:177.75pt;height:151.5pt">
            <v:imagedata r:id="rId19" o:title=""/>
          </v:shape>
        </w:pict>
      </w:r>
    </w:p>
    <w:p w:rsidR="008E79D0" w:rsidRPr="008A4A9A" w:rsidRDefault="008E79D0" w:rsidP="008A4A9A">
      <w:pPr>
        <w:bidi/>
        <w:jc w:val="lowKashida"/>
        <w:rPr>
          <w:rFonts w:ascii="Traditional Arabic" w:hAnsi="Traditional Arabic" w:cs="Traditional Arabic"/>
          <w:b/>
          <w:bCs/>
          <w:color w:val="663300"/>
          <w:szCs w:val="28"/>
        </w:rPr>
      </w:pPr>
      <w:r w:rsidRPr="008A4A9A">
        <w:rPr>
          <w:rFonts w:ascii="Traditional Arabic" w:hAnsi="Traditional Arabic" w:cs="Traditional Arabic"/>
          <w:b/>
          <w:bCs/>
          <w:color w:val="663300"/>
          <w:szCs w:val="28"/>
          <w:rtl/>
        </w:rPr>
        <w:t xml:space="preserve"> أهمّ عمل للسموّ الروحيّ</w:t>
      </w:r>
    </w:p>
    <w:p w:rsidR="008E79D0" w:rsidRDefault="008E79D0" w:rsidP="008A4A9A">
      <w:pPr>
        <w:bidi/>
        <w:jc w:val="lowKashida"/>
        <w:rPr>
          <w:rFonts w:ascii="Traditional Arabic" w:hAnsi="Traditional Arabic" w:cs="Traditional Arabic"/>
          <w:szCs w:val="28"/>
          <w:rtl/>
        </w:rPr>
      </w:pPr>
      <w:r w:rsidRPr="008A4A9A">
        <w:rPr>
          <w:rFonts w:ascii="Traditional Arabic" w:hAnsi="Traditional Arabic" w:cs="Traditional Arabic"/>
          <w:szCs w:val="28"/>
          <w:rtl/>
        </w:rPr>
        <w:t xml:space="preserve">لقد تكرّر سؤال الشباب لي- في الرسائل ووسائل الإعلام والتواصل- يطلبون النصيحة حول المسائل المعنوية والتكامل الروحيّ وأمثال ذلك. ويوجد بالطبع أفراد يفرشون مائدة الإرشاد وأمثال ذلك، ولا يُمكن الوثوق بهم جميعاً، فالبعض منهم ليسوا سوى أصحاب دكاكين، ولا يُمكن للمرء أن يثق بهم. وإنّ الذي سمعته من العظماء وأذكره لكم، لا يعدو كلمة واحدة، وهي أنّ العمل </w:t>
      </w:r>
    </w:p>
    <w:p w:rsidR="008E79D0" w:rsidRPr="008A4A9A" w:rsidRDefault="008E79D0" w:rsidP="008A4A9A">
      <w:pPr>
        <w:bidi/>
        <w:jc w:val="lowKashida"/>
        <w:rPr>
          <w:rFonts w:ascii="Traditional Arabic" w:hAnsi="Traditional Arabic" w:cs="Traditional Arabic"/>
          <w:szCs w:val="28"/>
        </w:rPr>
      </w:pPr>
      <w:r>
        <w:rPr>
          <w:rFonts w:ascii="Traditional Arabic" w:hAnsi="Traditional Arabic" w:cs="Traditional Arabic"/>
          <w:szCs w:val="28"/>
          <w:rtl/>
        </w:rPr>
        <w:br w:type="page"/>
      </w:r>
      <w:r w:rsidRPr="008A4A9A">
        <w:rPr>
          <w:rFonts w:ascii="Traditional Arabic" w:hAnsi="Traditional Arabic" w:cs="Traditional Arabic"/>
          <w:szCs w:val="28"/>
          <w:rtl/>
        </w:rPr>
        <w:t>الأهمّ لسمو المعنويّ والروحيّ هو اجتناب الذنب، فهو أهمّ الأعمال. اسعوا لاجتناب الذنوب على اختلافها، حيث توجد ذنوب مختصّة باللسان وذنوب مختصّة بالعين وذنوب مختصّة باليد، ولها أنواع مختلفة. فتعرّفوا إلى الذنوب وراقبوا أنفسكم، فإنّ التقوى تعني المراقبة. إذ إنّكم حينما تسيرون في مسير خطير، تُراقبون أنفسكم بدقّة، وهذه هي التقوى. فراقبوا أنفسكم وتجنّبوا الذنوب، وهذا أهمّ سبل التسامي المعنويّ.</w:t>
      </w:r>
    </w:p>
    <w:p w:rsidR="008E79D0" w:rsidRPr="008A4A9A" w:rsidRDefault="008E79D0" w:rsidP="008A4A9A">
      <w:pPr>
        <w:bidi/>
        <w:jc w:val="lowKashida"/>
        <w:rPr>
          <w:rFonts w:ascii="Traditional Arabic" w:hAnsi="Traditional Arabic" w:cs="Traditional Arabic"/>
          <w:szCs w:val="28"/>
          <w:highlight w:val="lightGray"/>
        </w:rPr>
      </w:pPr>
      <w:r w:rsidRPr="008A4A9A">
        <w:rPr>
          <w:rFonts w:ascii="Traditional Arabic" w:hAnsi="Traditional Arabic" w:cs="Traditional Arabic"/>
          <w:szCs w:val="28"/>
          <w:rtl/>
        </w:rPr>
        <w:t xml:space="preserve">ويلي ذلك على الفور بالطبع أداء الفرائض. والأهمّ من بين الفرائض هو الصلاة، </w:t>
      </w:r>
      <w:r w:rsidRPr="008A4A9A">
        <w:rPr>
          <w:rFonts w:ascii="Traditional Arabic" w:hAnsi="Traditional Arabic" w:cs="Traditional Arabic"/>
          <w:szCs w:val="28"/>
          <w:highlight w:val="lightGray"/>
          <w:rtl/>
        </w:rPr>
        <w:t>أدّوا الصلاة في أول وقتها وبحضور قلب. وحضور القلب يعني أن تعلموا أثناء الصلاة بأنّكم تُخاطبون أحداً، وأنّ هناك من يسمعكم ويراكم</w:t>
      </w:r>
      <w:r w:rsidRPr="008A4A9A">
        <w:rPr>
          <w:rFonts w:ascii="Traditional Arabic" w:hAnsi="Traditional Arabic" w:cs="Traditional Arabic"/>
          <w:szCs w:val="28"/>
          <w:rtl/>
        </w:rPr>
        <w:t>. وهذا ما ينبغي أن تلتفتوا إليه. أحياناً قد يشرد ذهن الإنسان، فلا بأس، ولكن بمجرّد أن يعود من غفلته، عليه أن يُحيي حالة الشعور بحضور المخاطَب ويُحافظ عليها. هذا هو حضور القلب. فالتزموا بالصلاة بحضور قلب، والصلاة في أوّل وقتها، والصلاة جماعةً ما أمكن، وحين تُراعون هذه الأمور فستتكاملون من الناحية الروحية، ستُصبحون ملائكة، بل وأعلى منها، فاعلموا ذلك.</w:t>
      </w:r>
    </w:p>
    <w:p w:rsidR="008E79D0" w:rsidRPr="008A4A9A" w:rsidRDefault="008E79D0" w:rsidP="008A4A9A">
      <w:pPr>
        <w:bidi/>
        <w:jc w:val="lowKashida"/>
        <w:rPr>
          <w:rFonts w:ascii="Traditional Arabic" w:hAnsi="Traditional Arabic" w:cs="Traditional Arabic"/>
          <w:szCs w:val="28"/>
        </w:rPr>
      </w:pPr>
      <w:r w:rsidRPr="008A4A9A">
        <w:rPr>
          <w:rFonts w:ascii="Traditional Arabic" w:hAnsi="Traditional Arabic" w:cs="Traditional Arabic"/>
          <w:szCs w:val="28"/>
          <w:rtl/>
        </w:rPr>
        <w:t xml:space="preserve">إذ إنّكم شباب، ذوو قلوب طاهرة، أرواحكم طيّبة، غير ملوّثة أو أنّ تلوّثها قليلٌ جداً، وإذا بلغ الإنسان من العمر مرحلتنا فسوف يواجه الكثير من المشاكل. ومن هنا فإن راعيتم هذه الأمور، فلا حاجة لأية نصيحة أخرى، ولا توجد أيّ ضرورة للجوء إلى ذكر خاص وأمثال ذلك. وبالطبع فإنّ </w:t>
      </w:r>
      <w:r w:rsidRPr="008A4A9A">
        <w:rPr>
          <w:rFonts w:ascii="Traditional Arabic" w:hAnsi="Traditional Arabic" w:cs="Traditional Arabic"/>
          <w:szCs w:val="28"/>
          <w:highlight w:val="lightGray"/>
          <w:rtl/>
        </w:rPr>
        <w:t>من الأمور المطلوبة للغاية الأنس بالقرآن، فاقرؤوا القرآن بالتأكيد حتّى ولو كانت آيات قلائل في كلّ يوم،</w:t>
      </w:r>
      <w:r w:rsidRPr="008A4A9A">
        <w:rPr>
          <w:rFonts w:ascii="Traditional Arabic" w:hAnsi="Traditional Arabic" w:cs="Traditional Arabic"/>
          <w:szCs w:val="28"/>
          <w:rtl/>
        </w:rPr>
        <w:t xml:space="preserve"> وهو أمرٌ جيّد جدّاً.</w:t>
      </w:r>
    </w:p>
    <w:p w:rsidR="008E79D0" w:rsidRPr="008A4A9A" w:rsidRDefault="008E79D0" w:rsidP="008A4A9A">
      <w:pPr>
        <w:bidi/>
        <w:jc w:val="lowKashida"/>
        <w:rPr>
          <w:rFonts w:ascii="Traditional Arabic" w:hAnsi="Traditional Arabic" w:cs="Traditional Arabic"/>
          <w:szCs w:val="28"/>
        </w:rPr>
      </w:pPr>
      <w:r w:rsidRPr="008A4A9A">
        <w:rPr>
          <w:rFonts w:ascii="Traditional Arabic" w:hAnsi="Traditional Arabic" w:cs="Traditional Arabic"/>
          <w:szCs w:val="28"/>
          <w:rtl/>
        </w:rPr>
        <w:t>اهتمّوا بالوظائف والواجبات الطلّابية. فإنّ الشريحة الطلّابية هي فئة متميّزة وخاصّة، لأسباب ذكرتها مراراً في جلسات شهر رمضان مع طلّاب الجامعات لسنوات مضت، ولا أُريد الآن تكرارها، وتقع على عاتقها جملة من الفرائض.</w:t>
      </w:r>
    </w:p>
    <w:p w:rsidR="008E79D0" w:rsidRPr="008A4A9A" w:rsidRDefault="008E79D0" w:rsidP="008A4A9A">
      <w:pPr>
        <w:bidi/>
        <w:jc w:val="lowKashida"/>
        <w:rPr>
          <w:rFonts w:ascii="Traditional Arabic" w:hAnsi="Traditional Arabic" w:cs="Traditional Arabic"/>
          <w:b/>
          <w:bCs/>
          <w:color w:val="663300"/>
          <w:szCs w:val="28"/>
        </w:rPr>
      </w:pPr>
      <w:r w:rsidRPr="008A4A9A">
        <w:rPr>
          <w:rFonts w:ascii="Traditional Arabic" w:hAnsi="Traditional Arabic" w:cs="Traditional Arabic"/>
          <w:b/>
          <w:bCs/>
          <w:color w:val="663300"/>
          <w:szCs w:val="28"/>
          <w:rtl/>
        </w:rPr>
        <w:t>الفريضة الطلّابية الأولى: كونوا مثاليّين ولا تكونوا محافظين!</w:t>
      </w:r>
    </w:p>
    <w:p w:rsidR="008E79D0" w:rsidRDefault="008E79D0" w:rsidP="008A4A9A">
      <w:pPr>
        <w:bidi/>
        <w:jc w:val="lowKashida"/>
        <w:rPr>
          <w:rFonts w:ascii="Traditional Arabic" w:hAnsi="Traditional Arabic" w:cs="Traditional Arabic"/>
          <w:szCs w:val="28"/>
          <w:rtl/>
        </w:rPr>
      </w:pPr>
      <w:r w:rsidRPr="008A4A9A">
        <w:rPr>
          <w:rFonts w:ascii="Traditional Arabic" w:hAnsi="Traditional Arabic" w:cs="Traditional Arabic"/>
          <w:szCs w:val="28"/>
          <w:highlight w:val="lightGray"/>
          <w:rtl/>
        </w:rPr>
        <w:t>أوّل فريضة طلّابية هي روحية المثالية، طلب المثل العليا والأهداف السامية.</w:t>
      </w:r>
      <w:r w:rsidRPr="008A4A9A">
        <w:rPr>
          <w:rFonts w:ascii="Traditional Arabic" w:hAnsi="Traditional Arabic" w:cs="Traditional Arabic"/>
          <w:szCs w:val="28"/>
          <w:rtl/>
        </w:rPr>
        <w:t xml:space="preserve"> هناك من يروّج ويوحي بأنّ النزعة المثالية هذه تُناقض النزعة الواقعية، كلّا أيّها السيد! إنّها تُناقض النزعة المحافظة لا النزعة الواقعية. النزعة المحافظة تعني أن تستسلم أمام أيّ واقع مهما بلغ من السوء والمرارة، ولا تُحرّك أيّ ساكن. هذه هي النزعة المحافظة. والنزعة المثالية وطلب الأهداف الكبرى، تعني النظر إلى الواقع لمعرفته بشكل صحيح، واستثمار الواقع</w:t>
      </w:r>
    </w:p>
    <w:p w:rsidR="008E79D0" w:rsidRPr="008A4A9A" w:rsidRDefault="008E79D0" w:rsidP="008A4A9A">
      <w:pPr>
        <w:bidi/>
        <w:jc w:val="lowKashida"/>
        <w:rPr>
          <w:rFonts w:ascii="Traditional Arabic" w:hAnsi="Traditional Arabic" w:cs="Traditional Arabic"/>
          <w:szCs w:val="28"/>
          <w:rtl/>
          <w:lang w:bidi="ar-LB"/>
        </w:rPr>
      </w:pPr>
      <w:r>
        <w:rPr>
          <w:rFonts w:ascii="Traditional Arabic" w:hAnsi="Traditional Arabic" w:cs="Traditional Arabic"/>
          <w:szCs w:val="28"/>
          <w:rtl/>
        </w:rPr>
        <w:br w:type="page"/>
      </w:r>
      <w:r w:rsidRPr="008A4A9A">
        <w:rPr>
          <w:rFonts w:ascii="Traditional Arabic" w:hAnsi="Traditional Arabic" w:cs="Traditional Arabic"/>
          <w:szCs w:val="28"/>
          <w:rtl/>
        </w:rPr>
        <w:t>الإيجابيّ، ومواجهة ومكافحة الواقع السلبيّ. هذا هو معنى الروحية المثالية. فلتتركّز أبصاركم في الأهداف والمثل السامية. هذه هي الفريضة الطلّابية الأولى.</w:t>
      </w:r>
    </w:p>
    <w:p w:rsidR="008E79D0" w:rsidRDefault="008E79D0" w:rsidP="008A4A9A">
      <w:pPr>
        <w:bidi/>
        <w:jc w:val="lowKashida"/>
        <w:rPr>
          <w:rFonts w:ascii="Traditional Arabic" w:hAnsi="Traditional Arabic" w:cs="Traditional Arabic"/>
          <w:szCs w:val="28"/>
          <w:rtl/>
        </w:rPr>
      </w:pPr>
      <w:r w:rsidRPr="008A4A9A">
        <w:rPr>
          <w:rFonts w:ascii="Traditional Arabic" w:hAnsi="Traditional Arabic" w:cs="Traditional Arabic"/>
          <w:szCs w:val="28"/>
          <w:rtl/>
        </w:rPr>
        <w:t xml:space="preserve">لكن ما هي المثل والأهداف؟ إنّ من المبادئ والمثل التي دوّنتها هنا إيجاد المجتمع الإسلاميّ وبناء الحضارة الإسلامية، أي إحياء الفكر السياسيّ للإسلام. فقد بذل البعض جهدهم منذ قرون لإبعاد الإسلام ما استطاعوا عن ساحة الحياة والسياسة وإدارة المجتمع، وحصره في المسائل الشخصية، وتقييد المسائل الشخصية شيئاً فشيئاً بالمقابر ومجالس عقد الزواج وما إلى ذلك. كلّا، فإنّ الإسلام لم يأتِ </w:t>
      </w:r>
      <w:r>
        <w:rPr>
          <w:rFonts w:ascii="Simplified Arabic" w:hAnsi="Simplified Arabic" w:cs="Simplified Arabic"/>
          <w:color w:val="1A3643"/>
          <w:rtl/>
        </w:rPr>
        <w:t>﴿</w:t>
      </w:r>
      <w:r w:rsidRPr="008A4A9A">
        <w:rPr>
          <w:rFonts w:ascii="Traditional Arabic" w:hAnsi="Traditional Arabic" w:cs="Traditional Arabic"/>
          <w:b/>
          <w:bCs/>
          <w:szCs w:val="28"/>
          <w:rtl/>
        </w:rPr>
        <w:t>إِلاَّ لِيُطَاعَ بِإِذْنِ اللّهِ</w:t>
      </w:r>
      <w:r>
        <w:rPr>
          <w:rFonts w:ascii="Simplified Arabic" w:hAnsi="Simplified Arabic" w:cs="Simplified Arabic"/>
          <w:color w:val="1A3643"/>
          <w:rtl/>
        </w:rPr>
        <w:t>﴾</w:t>
      </w:r>
      <w:r>
        <w:rPr>
          <w:rStyle w:val="FootnoteReference"/>
          <w:rFonts w:ascii="Traditional Arabic" w:hAnsi="Traditional Arabic"/>
          <w:szCs w:val="28"/>
          <w:rtl/>
        </w:rPr>
        <w:footnoteReference w:id="11"/>
      </w:r>
      <w:r w:rsidRPr="008A4A9A">
        <w:rPr>
          <w:rFonts w:ascii="Traditional Arabic" w:hAnsi="Traditional Arabic" w:cs="Traditional Arabic"/>
          <w:szCs w:val="28"/>
          <w:rtl/>
        </w:rPr>
        <w:t xml:space="preserve">. ولا يختصّ هذا الأمر بالإسلام، بل يشمل جميع الأنبياء. فقد </w:t>
      </w:r>
      <w:r w:rsidRPr="008A4A9A">
        <w:rPr>
          <w:rFonts w:ascii="Traditional Arabic" w:hAnsi="Traditional Arabic" w:cs="Traditional Arabic"/>
          <w:szCs w:val="28"/>
          <w:highlight w:val="lightGray"/>
          <w:rtl/>
        </w:rPr>
        <w:t>جاءت الأديان الإلهيةمن أجل أن تُطبَّق في المجتمع وتتجسّد على أرض الواقع، وهذا ما يجب أن يتحقّق. هذا أحد أهمّ الأهداف السامية.</w:t>
      </w:r>
    </w:p>
    <w:p w:rsidR="008E79D0" w:rsidRPr="008A4A9A" w:rsidRDefault="008E79D0" w:rsidP="008A4A9A">
      <w:pPr>
        <w:bidi/>
        <w:jc w:val="lowKashida"/>
        <w:rPr>
          <w:rFonts w:ascii="Traditional Arabic" w:hAnsi="Traditional Arabic" w:cs="Traditional Arabic"/>
          <w:b/>
          <w:bCs/>
          <w:color w:val="663300"/>
          <w:szCs w:val="28"/>
        </w:rPr>
      </w:pPr>
      <w:r w:rsidRPr="008A4A9A">
        <w:rPr>
          <w:rFonts w:ascii="Traditional Arabic" w:hAnsi="Traditional Arabic" w:cs="Traditional Arabic"/>
          <w:b/>
          <w:bCs/>
          <w:color w:val="663300"/>
          <w:szCs w:val="28"/>
          <w:rtl/>
        </w:rPr>
        <w:t>نحن قادرون</w:t>
      </w:r>
    </w:p>
    <w:p w:rsidR="008E79D0" w:rsidRPr="008A4A9A" w:rsidRDefault="008E79D0" w:rsidP="008A4A9A">
      <w:pPr>
        <w:bidi/>
        <w:jc w:val="lowKashida"/>
        <w:rPr>
          <w:rFonts w:ascii="Traditional Arabic" w:hAnsi="Traditional Arabic" w:cs="Traditional Arabic"/>
          <w:szCs w:val="28"/>
        </w:rPr>
      </w:pPr>
      <w:r w:rsidRPr="008A4A9A">
        <w:rPr>
          <w:rFonts w:ascii="Traditional Arabic" w:hAnsi="Traditional Arabic" w:cs="Traditional Arabic"/>
          <w:szCs w:val="28"/>
          <w:rtl/>
        </w:rPr>
        <w:t xml:space="preserve">وهناك هدفٌ كبير وهو الثقة بالنفس وبـ «نحن قادرون» العبارة التي وردت في كلماتكم، وهو </w:t>
      </w:r>
      <w:r>
        <w:rPr>
          <w:rFonts w:ascii="Traditional Arabic" w:hAnsi="Traditional Arabic" w:cs="Traditional Arabic"/>
          <w:szCs w:val="28"/>
          <w:rtl/>
        </w:rPr>
        <w:t>(</w:t>
      </w:r>
      <w:r w:rsidRPr="008A4A9A">
        <w:rPr>
          <w:rFonts w:ascii="Traditional Arabic" w:hAnsi="Traditional Arabic" w:cs="Traditional Arabic"/>
          <w:szCs w:val="28"/>
          <w:rtl/>
        </w:rPr>
        <w:t xml:space="preserve">أي هذا الهدف) من المثل العليا. فإنّه </w:t>
      </w:r>
      <w:r w:rsidRPr="008A4A9A">
        <w:rPr>
          <w:rFonts w:ascii="Traditional Arabic" w:hAnsi="Traditional Arabic" w:cs="Traditional Arabic"/>
          <w:szCs w:val="28"/>
          <w:highlight w:val="lightGray"/>
          <w:rtl/>
        </w:rPr>
        <w:t>لا بد من الاستمرار بمنهج التفكير بالثقة بالنفس على المستوى الوطني والإيمان بالقوّة والقدرات الوطنية بصفتها منالمثل العليا بالتأكيد.</w:t>
      </w:r>
      <w:r w:rsidRPr="008A4A9A">
        <w:rPr>
          <w:rFonts w:ascii="Traditional Arabic" w:hAnsi="Traditional Arabic" w:cs="Traditional Arabic"/>
          <w:szCs w:val="28"/>
          <w:rtl/>
        </w:rPr>
        <w:t xml:space="preserve"> علماً بأنّ العمل لتحقيق المثل والأهداف الكبرى بحاجة إلى بعض المقتضيات التي يجب الالتزام بها.</w:t>
      </w:r>
    </w:p>
    <w:p w:rsidR="008E79D0" w:rsidRPr="008A4A9A" w:rsidRDefault="008E79D0" w:rsidP="008A4A9A">
      <w:pPr>
        <w:bidi/>
        <w:jc w:val="lowKashida"/>
        <w:rPr>
          <w:rFonts w:ascii="Traditional Arabic" w:hAnsi="Traditional Arabic" w:cs="Traditional Arabic"/>
          <w:b/>
          <w:bCs/>
          <w:color w:val="663300"/>
          <w:szCs w:val="28"/>
        </w:rPr>
      </w:pPr>
      <w:r w:rsidRPr="008A4A9A">
        <w:rPr>
          <w:rFonts w:ascii="Traditional Arabic" w:hAnsi="Traditional Arabic" w:cs="Traditional Arabic"/>
          <w:b/>
          <w:bCs/>
          <w:color w:val="663300"/>
          <w:szCs w:val="28"/>
          <w:rtl/>
        </w:rPr>
        <w:t>مبدأ مواجهة نظام الهيمنة</w:t>
      </w:r>
    </w:p>
    <w:p w:rsidR="008E79D0" w:rsidRPr="008A4A9A" w:rsidRDefault="008E79D0" w:rsidP="008A4A9A">
      <w:pPr>
        <w:bidi/>
        <w:jc w:val="lowKashida"/>
        <w:rPr>
          <w:rFonts w:ascii="Traditional Arabic" w:hAnsi="Traditional Arabic" w:cs="Traditional Arabic"/>
          <w:szCs w:val="28"/>
        </w:rPr>
      </w:pPr>
      <w:r w:rsidRPr="008A4A9A">
        <w:rPr>
          <w:rFonts w:ascii="Traditional Arabic" w:hAnsi="Traditional Arabic" w:cs="Traditional Arabic"/>
          <w:szCs w:val="28"/>
          <w:rtl/>
        </w:rPr>
        <w:t xml:space="preserve">ومن المثل الأخرى التي دوّنتها مبدأ مقاومة نظام الهيمنة والاستكبار. فإنّ نظام الهيمنة هو ذلك النظام القائم على أساس العلاقة بين المهيمن والخاضع للهيمنة. ومعنى ذلك أنّ بلدان العالم أو المجموعات البشرية في العالم تُقسّم إلى مجموعة مهيمنة ومجموعة خاضعة للهيمنة. وهذا ما هو حاصل اليوم في العالم، حيث يوجد فيه مهيمن وخاضع للهيمنة. واعلموا أنّ الصراع مع إيران قام على هذا الأساس. </w:t>
      </w:r>
      <w:r w:rsidRPr="008A4A9A">
        <w:rPr>
          <w:rFonts w:ascii="Traditional Arabic" w:hAnsi="Traditional Arabic" w:cs="Traditional Arabic"/>
          <w:szCs w:val="28"/>
          <w:highlight w:val="lightGray"/>
          <w:rtl/>
        </w:rPr>
        <w:t>الصراع مع الجمهورية الإسلامية قائم على رفضها للنظام</w:t>
      </w:r>
      <w:r w:rsidRPr="008A4A9A">
        <w:rPr>
          <w:rFonts w:ascii="Traditional Arabic" w:hAnsi="Traditional Arabic" w:cs="Traditional Arabic"/>
          <w:szCs w:val="28"/>
          <w:highlight w:val="lightGray"/>
          <w:rtl/>
          <w:lang w:bidi="ar-LB"/>
        </w:rPr>
        <w:t xml:space="preserve"> </w:t>
      </w:r>
      <w:r w:rsidRPr="008A4A9A">
        <w:rPr>
          <w:rFonts w:ascii="Traditional Arabic" w:hAnsi="Traditional Arabic" w:cs="Traditional Arabic"/>
          <w:szCs w:val="28"/>
          <w:highlight w:val="lightGray"/>
          <w:rtl/>
        </w:rPr>
        <w:t>المهيمن والخاضع للهيمنة، إذإنّها لا تطلب الهيمنة ولا ترضخ للهيمنة في الوقت ذاته، وقد ثبتت على هذا المبدأ. ولو نجحت إيران في تحقيق حالات التقدّم في المجالات العلمية والصناعية والاقتصادية والاجتماعية وفي توسعة رقعة النفوذ الإقليميّ والعالميّ، فإنّ ذلك سيُثبت للشعوب أنّه يُمكن رفض الرضوخ للهيمنة، والاستقامة والتقدّم.</w:t>
      </w:r>
      <w:r w:rsidRPr="008A4A9A">
        <w:rPr>
          <w:rFonts w:ascii="Traditional Arabic" w:hAnsi="Traditional Arabic" w:cs="Traditional Arabic"/>
          <w:szCs w:val="28"/>
          <w:rtl/>
        </w:rPr>
        <w:t xml:space="preserve"> وهذا ما لا يُريدون تحقّقه، وهو المنشأ لكلّ أنواع الصراع والنزاع، وسائر الأمور ليست سوى ذريعة.</w:t>
      </w:r>
    </w:p>
    <w:p w:rsidR="008E79D0" w:rsidRPr="008A4A9A" w:rsidRDefault="008E79D0" w:rsidP="008A4A9A">
      <w:pPr>
        <w:bidi/>
        <w:jc w:val="lowKashida"/>
        <w:rPr>
          <w:rFonts w:ascii="Traditional Arabic" w:hAnsi="Traditional Arabic" w:cs="Traditional Arabic"/>
          <w:szCs w:val="28"/>
        </w:rPr>
      </w:pPr>
      <w:r>
        <w:rPr>
          <w:rFonts w:ascii="Traditional Arabic" w:hAnsi="Traditional Arabic" w:cs="Traditional Arabic"/>
          <w:szCs w:val="28"/>
          <w:rtl/>
        </w:rPr>
        <w:br w:type="page"/>
      </w:r>
      <w:r w:rsidRPr="008A4A9A">
        <w:rPr>
          <w:rFonts w:ascii="Traditional Arabic" w:hAnsi="Traditional Arabic" w:cs="Traditional Arabic"/>
          <w:szCs w:val="28"/>
          <w:rtl/>
        </w:rPr>
        <w:t>ومن المثل والأهداف طلب العدالة، وهي التي أشار إليها بعض الإخوان هنا في كلماتهم. فإنّ طلب العدالة قضية بالغة الأهمية، ولها فروع مختلفة، ولا ينبغي الاكتفاء بالاسم، بل يجب متابعتها حقاً. ومنها نمط الحياة الإسلامية. ومنها طلب الحرّية، والحرّية لا بمعناها الغربيّ الخاطئ والمنحرف، والذي يعني أن تعيش الفتاة بهذه الطريقة والشابّ بهذا الإسلوب. لعنة الله على أولئك الذين يُعارضون سنّة الزواج بصراحة خلافاً للسنن الإسلامية وسنّة الزواج. وممّا يؤسف له أنّ بعض منشوراتنا وأجهزتنا الثقافية يُروّج لذلك، وهذا ما يجب الوقوف أمامه ومواجهته. بل طلب الحرّية في الفكر وفي العمل الفرديّ والعمل السياسيّ والعمل الاجتماعيّ، وكذلك في المجتمع، حيث إنّ طلب الحرّية في المجتمع هو الاستقلال بعينه.</w:t>
      </w:r>
    </w:p>
    <w:p w:rsidR="008E79D0" w:rsidRPr="008A4A9A" w:rsidRDefault="008E79D0" w:rsidP="008A4A9A">
      <w:pPr>
        <w:bidi/>
        <w:jc w:val="lowKashida"/>
        <w:rPr>
          <w:rFonts w:ascii="Traditional Arabic" w:hAnsi="Traditional Arabic" w:cs="Traditional Arabic"/>
          <w:szCs w:val="28"/>
        </w:rPr>
      </w:pPr>
      <w:r w:rsidRPr="008A4A9A">
        <w:rPr>
          <w:rFonts w:ascii="Traditional Arabic" w:hAnsi="Traditional Arabic" w:cs="Traditional Arabic"/>
          <w:szCs w:val="28"/>
          <w:rtl/>
        </w:rPr>
        <w:t>ومن المثل الأخرى التقدّم العلميّ. ومنها العمل والكدّ وتجنّب الكسل وترك العمل في منتصف الطريق، ومنها تأسيس الجامعة الإسلامية. هذه هي المثل والأهداف السامية.</w:t>
      </w:r>
    </w:p>
    <w:p w:rsidR="008E79D0" w:rsidRPr="008A4A9A" w:rsidRDefault="008E79D0" w:rsidP="008A4A9A">
      <w:pPr>
        <w:bidi/>
        <w:jc w:val="lowKashida"/>
        <w:rPr>
          <w:rFonts w:ascii="Traditional Arabic" w:hAnsi="Traditional Arabic" w:cs="Traditional Arabic"/>
          <w:b/>
          <w:bCs/>
          <w:color w:val="663300"/>
          <w:szCs w:val="28"/>
        </w:rPr>
      </w:pPr>
      <w:r w:rsidRPr="008A4A9A">
        <w:rPr>
          <w:rFonts w:ascii="Traditional Arabic" w:hAnsi="Traditional Arabic" w:cs="Traditional Arabic"/>
          <w:b/>
          <w:bCs/>
          <w:color w:val="663300"/>
          <w:szCs w:val="28"/>
          <w:rtl/>
        </w:rPr>
        <w:t>كيف نُحقّق المثل العليا؟... صناعة الخطاب</w:t>
      </w:r>
    </w:p>
    <w:p w:rsidR="008E79D0" w:rsidRDefault="008E79D0" w:rsidP="008A4A9A">
      <w:pPr>
        <w:bidi/>
        <w:jc w:val="lowKashida"/>
        <w:rPr>
          <w:rFonts w:ascii="Traditional Arabic" w:hAnsi="Traditional Arabic" w:cs="Traditional Arabic"/>
          <w:szCs w:val="28"/>
          <w:rtl/>
        </w:rPr>
      </w:pPr>
      <w:r w:rsidRPr="008A4A9A">
        <w:rPr>
          <w:rFonts w:ascii="Traditional Arabic" w:hAnsi="Traditional Arabic" w:cs="Traditional Arabic"/>
          <w:szCs w:val="28"/>
          <w:rtl/>
        </w:rPr>
        <w:t>ولقائل أن يقول: كيف يُمكننا العمل لتحقيق هذه المثل والأهداف؟ إذ إنّه لا تأثير لنا في البلاد! حيث يوجد عدد من المديرين والمسؤولين الذين يقومون بعملهم كما يشاؤون. ونحن هنا ليس لنا سوى الكلام وإطلاق الشعارات. وهذا خطأ في فهم المسألة. ليست القضية على هذا النحو إطلاقاً. فإنّ الطالب الجامعيّ صانع للقرار وصانع للخطاب. إذ إنّكم عندما تُتابعون أيًا من المثل والأهداف السامية وتتحدّثون عنه وتُكرّرونه وتصمدون وتستقيمون عليه بشكل جدّي، فهذا الهدف سيتحوّل إلى «خطاب» ومنطق ثقافيّ في المجتمع، وسيؤدّي إلى اتخاذ القرار، فإنّ «زيدًا» الذي يتّخذ القرار في المركز الإداريّ الفلانيّ الصانع للقرارات، سوف يضطّر ولو مجبراً إلى متابعة ذلك الأمر الذي تحوّل إلى «خطاب». من المصاديق الحيّة لذلك خطاب «النهضة البرمجية» و«إحياء الحركة العلمية» اللذين طُرحا وتكرّرت المطالبة بهما وقوبلا بالترحيب لحسن الحظ وتحوّلا إلى خطاب، ونهضت حركة المجتمع على أساسهما، وأخذنا نشقّ طريقنا ونمضي قُدماً إلى الأمام من الناحية العلمية لمدّة عشرة أعوام أو خمسة عشر عاماً. وهكذا هو الحال في سائر المجالات، فإنّ بإمكان الطالب الجامعيّ أن يكون مؤثراً. وقد نقل أحد الأعزّاء قولاً عن المرحوم الشهيد بهشتي، حيث قال: «الطالب الجامعيّ مؤذِّن المجتمع، فإن بقي نائماً سيبقى الناس نياماً أيضاً». حسنٌ، إنّه تعبير جيّد، فبإمكانكم أن تكونوا من يوقظ الآخرين ومن يصنع الخطاب، ولا تتصوّروا أبداً أنّ أنشطتكم الطلّابية أنشطة عديمة التأثير.</w:t>
      </w:r>
    </w:p>
    <w:p w:rsidR="008E79D0" w:rsidRPr="008A4A9A" w:rsidRDefault="008E79D0" w:rsidP="008A4A9A">
      <w:pPr>
        <w:bidi/>
        <w:jc w:val="lowKashida"/>
        <w:rPr>
          <w:rFonts w:ascii="Traditional Arabic" w:hAnsi="Traditional Arabic" w:cs="Traditional Arabic"/>
          <w:b/>
          <w:bCs/>
          <w:szCs w:val="28"/>
        </w:rPr>
      </w:pPr>
      <w:r>
        <w:rPr>
          <w:rFonts w:ascii="Traditional Arabic" w:hAnsi="Traditional Arabic" w:cs="Traditional Arabic"/>
          <w:szCs w:val="28"/>
          <w:rtl/>
        </w:rPr>
        <w:br w:type="page"/>
      </w:r>
      <w:r w:rsidRPr="003F7B86">
        <w:rPr>
          <w:rFonts w:ascii="Traditional Arabic" w:hAnsi="Traditional Arabic" w:cs="Traditional Arabic"/>
          <w:szCs w:val="28"/>
        </w:rPr>
        <w:pict>
          <v:shape id="_x0000_i1028" type="#_x0000_t75" style="width:177.75pt;height:149.25pt">
            <v:imagedata r:id="rId20" o:title=""/>
          </v:shape>
        </w:pict>
      </w:r>
    </w:p>
    <w:p w:rsidR="008E79D0" w:rsidRPr="008A4A9A" w:rsidRDefault="008E79D0" w:rsidP="008A4A9A">
      <w:pPr>
        <w:bidi/>
        <w:jc w:val="lowKashida"/>
        <w:rPr>
          <w:rFonts w:ascii="Traditional Arabic" w:hAnsi="Traditional Arabic" w:cs="Traditional Arabic"/>
          <w:szCs w:val="28"/>
        </w:rPr>
      </w:pPr>
      <w:r w:rsidRPr="008A4A9A">
        <w:rPr>
          <w:rFonts w:ascii="Traditional Arabic" w:hAnsi="Traditional Arabic" w:cs="Traditional Arabic"/>
          <w:szCs w:val="28"/>
          <w:rtl/>
        </w:rPr>
        <w:t>حسنٌ، لقد فات وقت الأذان، وطرحتُ جزءاً صغيراً جداً ممّا كُنتُ أُريد أن أطرحه عليكم، وبقي الجزء الأكبر، برأيكم ماذا نفعل؟... كونوا مستعدّين بعد الإفطار، لنُتابع اللقاء بشرط أن تكون حالتي جيّدة، وإن تكلّمتُ فسأتكلّم طبعاً باختصار.</w:t>
      </w:r>
    </w:p>
    <w:p w:rsidR="008E79D0" w:rsidRPr="00EF5B97" w:rsidRDefault="008E79D0" w:rsidP="008A4A9A">
      <w:pPr>
        <w:bidi/>
        <w:jc w:val="lowKashida"/>
        <w:rPr>
          <w:rFonts w:ascii="Traditional Arabic" w:hAnsi="Traditional Arabic" w:cs="Traditional Arabic"/>
          <w:b/>
          <w:bCs/>
          <w:color w:val="663300"/>
          <w:szCs w:val="28"/>
        </w:rPr>
      </w:pPr>
      <w:r w:rsidRPr="00EF5B97">
        <w:rPr>
          <w:rFonts w:ascii="Traditional Arabic" w:hAnsi="Traditional Arabic" w:cs="Traditional Arabic"/>
          <w:b/>
          <w:bCs/>
          <w:color w:val="663300"/>
          <w:szCs w:val="28"/>
          <w:rtl/>
        </w:rPr>
        <w:t>بعد الصلاة والإفطار</w:t>
      </w:r>
    </w:p>
    <w:p w:rsidR="008E79D0" w:rsidRPr="00EF5B97" w:rsidRDefault="008E79D0" w:rsidP="00EF5B97">
      <w:pPr>
        <w:bidi/>
        <w:jc w:val="center"/>
        <w:rPr>
          <w:rFonts w:ascii="Traditional Arabic" w:hAnsi="Traditional Arabic" w:cs="Traditional Arabic"/>
          <w:b/>
          <w:bCs/>
          <w:color w:val="663300"/>
          <w:szCs w:val="28"/>
        </w:rPr>
      </w:pPr>
      <w:r w:rsidRPr="00EF5B97">
        <w:rPr>
          <w:rFonts w:ascii="Traditional Arabic" w:hAnsi="Traditional Arabic" w:cs="Traditional Arabic"/>
          <w:b/>
          <w:bCs/>
          <w:color w:val="663300"/>
          <w:szCs w:val="28"/>
          <w:rtl/>
        </w:rPr>
        <w:t>بسم الله الرحمن الرحيم</w:t>
      </w:r>
    </w:p>
    <w:p w:rsidR="008E79D0" w:rsidRPr="008A4A9A" w:rsidRDefault="008E79D0" w:rsidP="00EF5B97">
      <w:pPr>
        <w:bidi/>
        <w:jc w:val="lowKashida"/>
        <w:rPr>
          <w:rFonts w:ascii="Traditional Arabic" w:hAnsi="Traditional Arabic" w:cs="Traditional Arabic"/>
          <w:szCs w:val="28"/>
        </w:rPr>
      </w:pPr>
      <w:r w:rsidRPr="008A4A9A">
        <w:rPr>
          <w:rFonts w:ascii="Traditional Arabic" w:hAnsi="Traditional Arabic" w:cs="Traditional Arabic"/>
          <w:szCs w:val="28"/>
          <w:rtl/>
        </w:rPr>
        <w:t xml:space="preserve">إذاً، وكما ذكرتُ، فإنّه إذا وُجد في البيئة الجامعية بين الطلّاب، اعتقاد راسخ بأمر ما وجرت متابعته ونشره في الأنشطة الطلّابية المتنوّعة والمتعدّدة، فإنّه سيؤثّر في مستقبل البلاد. هناك تصوّر غير صحيح، كأن نُفكّر بأنّه ما الفائدة من نشاطنا هذا وجهودنا هذه كطلّاب جامعيين؟ أيّ تأثير سيترك على الواقع في البلاد؟ كلا، إنّ عملكم مؤثّر، وتأثيره كبير أيضاً. آليات تأثيره هي بالشكل الذي ذكرتُه، حيث إنّ اعتقادكم بهذا الأمر وبذل الجهود لأجله يُبدّله إلى «خطاب» في أجواء الطلّاب الجامعيين والجامعة في البداية، ومن ثمّ ينتشر على مستوى البلاد ويُصبح عاملاً في صناعة القرار. نعم، أنتم في المنظّمة الطلّابية الفلانية قد لا تكونون ممّن يأخذ القرار، ولكن يُمكنكم أن تكونوا من صنّاع القرار. وبناءً على هذا، ثابروا وتابعوا وابحثوا في المثل والأهداف الكبرى. لقد حدّدتُ في كلامي بعض مصاديق المثل العليا ولكنّها لا تنحصر بهذا. طالعوا وابحثوا في مجموعة كلمات وبيانات الإمام </w:t>
      </w:r>
      <w:r>
        <w:rPr>
          <w:rFonts w:ascii="Traditional Arabic" w:hAnsi="Traditional Arabic" w:cs="Traditional Arabic"/>
          <w:szCs w:val="28"/>
          <w:rtl/>
        </w:rPr>
        <w:t>(</w:t>
      </w:r>
      <w:r w:rsidRPr="008A4A9A">
        <w:rPr>
          <w:rFonts w:ascii="Traditional Arabic" w:hAnsi="Traditional Arabic" w:cs="Traditional Arabic"/>
          <w:szCs w:val="28"/>
          <w:rtl/>
        </w:rPr>
        <w:t>الخميني)، في مجموعة معارف الثورة الإسلامية، في دراسة دقيقة للقرآن ونهج البلاغة، استخرجوا فهرساً لهذه المثل والأهداف، قوموا بتصنيفها وتبويبها وتحديد الأهمّ فالمهمّ منها، واعملوا على أساسها واستقيموا واصمدوا في دفاعكم عن هذه المثل العليا وهذه الأهداف السامية.</w:t>
      </w:r>
    </w:p>
    <w:p w:rsidR="008E79D0" w:rsidRPr="00EF5B97" w:rsidRDefault="008E79D0" w:rsidP="008A4A9A">
      <w:pPr>
        <w:bidi/>
        <w:jc w:val="lowKashida"/>
        <w:rPr>
          <w:rFonts w:ascii="Traditional Arabic" w:hAnsi="Traditional Arabic" w:cs="Traditional Arabic"/>
          <w:b/>
          <w:bCs/>
          <w:color w:val="663300"/>
          <w:szCs w:val="28"/>
        </w:rPr>
      </w:pPr>
      <w:r w:rsidRPr="00EF5B97">
        <w:rPr>
          <w:rFonts w:ascii="Traditional Arabic" w:hAnsi="Traditional Arabic" w:cs="Traditional Arabic"/>
          <w:b/>
          <w:bCs/>
          <w:color w:val="663300"/>
          <w:szCs w:val="28"/>
          <w:rtl/>
        </w:rPr>
        <w:t>الواقع سلّم الوصول للمثل العليا</w:t>
      </w:r>
    </w:p>
    <w:p w:rsidR="008E79D0" w:rsidRDefault="008E79D0" w:rsidP="008A4A9A">
      <w:pPr>
        <w:bidi/>
        <w:jc w:val="lowKashida"/>
        <w:rPr>
          <w:rFonts w:ascii="Traditional Arabic" w:hAnsi="Traditional Arabic" w:cs="Traditional Arabic"/>
          <w:szCs w:val="28"/>
          <w:rtl/>
        </w:rPr>
      </w:pPr>
      <w:r w:rsidRPr="008A4A9A">
        <w:rPr>
          <w:rFonts w:ascii="Traditional Arabic" w:hAnsi="Traditional Arabic" w:cs="Traditional Arabic"/>
          <w:szCs w:val="28"/>
          <w:rtl/>
        </w:rPr>
        <w:t xml:space="preserve">وعليه فإنّ الواقع ينبغي أن لا يُبعدنا عن تلك المثل. حقائق الواقع يجب أن تكون كالسلّم، الذي يُقرّبنا من المثل والأهداف الكبرى. وإذا ظهرت وقائع مزاحمة ومزعجة، </w:t>
      </w:r>
    </w:p>
    <w:p w:rsidR="008E79D0" w:rsidRPr="008A4A9A" w:rsidRDefault="008E79D0" w:rsidP="008A4A9A">
      <w:pPr>
        <w:bidi/>
        <w:jc w:val="lowKashida"/>
        <w:rPr>
          <w:rFonts w:ascii="Traditional Arabic" w:hAnsi="Traditional Arabic" w:cs="Traditional Arabic"/>
          <w:szCs w:val="28"/>
        </w:rPr>
      </w:pPr>
      <w:r>
        <w:rPr>
          <w:rFonts w:ascii="Traditional Arabic" w:hAnsi="Traditional Arabic" w:cs="Traditional Arabic"/>
          <w:szCs w:val="28"/>
          <w:rtl/>
        </w:rPr>
        <w:br w:type="page"/>
      </w:r>
      <w:r w:rsidRPr="008A4A9A">
        <w:rPr>
          <w:rFonts w:ascii="Traditional Arabic" w:hAnsi="Traditional Arabic" w:cs="Traditional Arabic"/>
          <w:szCs w:val="28"/>
          <w:rtl/>
        </w:rPr>
        <w:t>يجب أن نُواجهها ونُقاومها ونُزيلها عن الطريق. الروحية المثالية هي هذه. وبالتأكيد فإنّ النقطة المخالفة والمقابلة لها - كما أشرتُ سابقاً - هي الروحية المحافظة، أي أن نتأقلم مع الوقائع، فنقبل السيّئ منها كما نقبل الجيّد، تحت ذريعة وعنوان «ماذا يُمكن أن نفعل؟، لا حول لنا ولا قوّة!» ونمّر على الأحداث هكذا. حسنٌ، من البديهيّ معرفة المصير الذي سيصل إليه شعب كهذا بمثل هذه روحية.</w:t>
      </w:r>
    </w:p>
    <w:p w:rsidR="008E79D0" w:rsidRDefault="008E79D0" w:rsidP="008A4A9A">
      <w:pPr>
        <w:bidi/>
        <w:jc w:val="lowKashida"/>
        <w:rPr>
          <w:rFonts w:ascii="Traditional Arabic" w:hAnsi="Traditional Arabic" w:cs="Traditional Arabic"/>
          <w:szCs w:val="28"/>
          <w:rtl/>
        </w:rPr>
      </w:pPr>
      <w:r w:rsidRPr="008A4A9A">
        <w:rPr>
          <w:rFonts w:ascii="Traditional Arabic" w:hAnsi="Traditional Arabic" w:cs="Traditional Arabic"/>
          <w:szCs w:val="28"/>
          <w:rtl/>
        </w:rPr>
        <w:t>إذا أرادت المنظّمات الطلّابية والتيّار الجامعي الوصول إلى امتلاك التأثير المطلوب، فإنّ هناك مقتضيات يجب مراعاتها. إحدى هذه المقتضيات والواجبات العمل على المفاهيم الإسلامية، أي التعمّق للوصول إلى عمق المسائل، فالنظرة السطحية تؤدّي إلى الضرر والخسارة. وبالتأكيد فإنّني قد لمستُ اليوم في الكلمات التي ألقاها الأصدقاء - في عدد من الكلمات ولا أقول في جميع الكلمات - علامات وآثار التعمّق وشاهدتُ لحسن الحظ كيف أنّ الشاب الجامعيّ يُقارب الأمور بنظرة عميقة. هذا هو الشرط الأول.</w:t>
      </w:r>
    </w:p>
    <w:p w:rsidR="008E79D0" w:rsidRPr="00EF5B97" w:rsidRDefault="008E79D0" w:rsidP="00EF5B97">
      <w:pPr>
        <w:bidi/>
        <w:jc w:val="lowKashida"/>
        <w:rPr>
          <w:rFonts w:ascii="Traditional Arabic" w:hAnsi="Traditional Arabic" w:cs="Traditional Arabic"/>
          <w:szCs w:val="28"/>
        </w:rPr>
      </w:pPr>
      <w:r>
        <w:rPr>
          <w:rFonts w:ascii="Traditional Arabic" w:hAnsi="Traditional Arabic" w:cs="Traditional Arabic"/>
          <w:szCs w:val="28"/>
          <w:rtl/>
        </w:rPr>
        <w:t>"</w:t>
      </w:r>
      <w:r w:rsidRPr="00EF5B97">
        <w:rPr>
          <w:rFonts w:ascii="Traditional Arabic" w:hAnsi="Traditional Arabic" w:cs="Traditional Arabic"/>
          <w:b/>
          <w:bCs/>
          <w:color w:val="663300"/>
          <w:szCs w:val="28"/>
          <w:rtl/>
        </w:rPr>
        <w:t>الإسلام الرحماني</w:t>
      </w:r>
      <w:r>
        <w:rPr>
          <w:rFonts w:ascii="Traditional Arabic" w:hAnsi="Traditional Arabic" w:cs="Traditional Arabic"/>
          <w:b/>
          <w:bCs/>
          <w:color w:val="663300"/>
          <w:szCs w:val="28"/>
          <w:rtl/>
        </w:rPr>
        <w:t>"</w:t>
      </w:r>
      <w:r w:rsidRPr="00EF5B97">
        <w:rPr>
          <w:rFonts w:ascii="Traditional Arabic" w:hAnsi="Traditional Arabic" w:cs="Traditional Arabic"/>
          <w:b/>
          <w:bCs/>
          <w:color w:val="663300"/>
          <w:szCs w:val="28"/>
          <w:rtl/>
        </w:rPr>
        <w:t xml:space="preserve"> ليس إسلامياً ولا رحمانياً</w:t>
      </w:r>
    </w:p>
    <w:p w:rsidR="008E79D0" w:rsidRPr="00EF5B97" w:rsidRDefault="008E79D0" w:rsidP="00EF5B97">
      <w:pPr>
        <w:bidi/>
        <w:jc w:val="lowKashida"/>
        <w:rPr>
          <w:rFonts w:ascii="Traditional Arabic" w:hAnsi="Traditional Arabic" w:cs="Traditional Arabic"/>
          <w:szCs w:val="28"/>
        </w:rPr>
      </w:pPr>
      <w:r w:rsidRPr="00EF5B97">
        <w:rPr>
          <w:rFonts w:ascii="Traditional Arabic" w:hAnsi="Traditional Arabic" w:cs="Traditional Arabic"/>
          <w:szCs w:val="28"/>
          <w:rtl/>
        </w:rPr>
        <w:t>تُطلق أحياناً بعض الشعارات، وهي شعارات إسلامية بحسب الظاهر ولكنّها في الباطن والعمق غير إسلامية، من جملتها الأفكار التي انتشرت وراجت مؤخّراً ويُلاحظها الإنسان في بعض الكتابات والأقوال ومنها مصطلح «الإسلام الرحماني». حسنٌ، إنّه تعبير جميل، إسلامه جميل ورحمانيّته جميلة أيضاً! ولكن ماذا يعني؟ ما هو تعريف الإسلام الرحماني؟ حسنٌ، الله تعالى هو رحمان ورحيم وكذلك هو «أشدّ المعاقبين». الله تعالى عنده جنّة وكذلك جهنّم، وهو سبحانه لا يجعل المؤمنين كغير المؤمنين، ﴿</w:t>
      </w:r>
      <w:r w:rsidRPr="00EF5B97">
        <w:rPr>
          <w:rFonts w:ascii="Traditional Arabic" w:hAnsi="Traditional Arabic" w:cs="Traditional Arabic"/>
          <w:b/>
          <w:bCs/>
          <w:szCs w:val="28"/>
          <w:rtl/>
        </w:rPr>
        <w:t>أَفَمَن كَانَ مُؤْمِنًا كَمَن كَانَ فَاسِقًا لَّا يَسْتَوُونَ</w:t>
      </w:r>
      <w:r w:rsidRPr="00EF5B97">
        <w:rPr>
          <w:rFonts w:ascii="Traditional Arabic" w:hAnsi="Traditional Arabic" w:cs="Traditional Arabic"/>
          <w:szCs w:val="28"/>
          <w:rtl/>
        </w:rPr>
        <w:t>﴾</w:t>
      </w:r>
      <w:r>
        <w:rPr>
          <w:rStyle w:val="FootnoteReference"/>
          <w:rFonts w:ascii="Traditional Arabic" w:hAnsi="Traditional Arabic"/>
          <w:szCs w:val="28"/>
          <w:rtl/>
        </w:rPr>
        <w:footnoteReference w:id="12"/>
      </w:r>
      <w:r w:rsidRPr="00EF5B97">
        <w:rPr>
          <w:rFonts w:ascii="Traditional Arabic" w:hAnsi="Traditional Arabic" w:cs="Traditional Arabic"/>
          <w:szCs w:val="28"/>
          <w:rtl/>
        </w:rPr>
        <w:t>.</w:t>
      </w:r>
    </w:p>
    <w:p w:rsidR="008E79D0" w:rsidRDefault="008E79D0" w:rsidP="00EF5B97">
      <w:pPr>
        <w:bidi/>
        <w:jc w:val="lowKashida"/>
        <w:rPr>
          <w:rFonts w:ascii="Traditional Arabic" w:hAnsi="Traditional Arabic" w:cs="Traditional Arabic"/>
          <w:szCs w:val="28"/>
          <w:rtl/>
        </w:rPr>
      </w:pPr>
      <w:r w:rsidRPr="00EF5B97">
        <w:rPr>
          <w:rFonts w:ascii="Traditional Arabic" w:hAnsi="Traditional Arabic" w:cs="Traditional Arabic"/>
          <w:szCs w:val="28"/>
          <w:rtl/>
        </w:rPr>
        <w:t xml:space="preserve">ما هي نظرة وحكم الإسلام الرحماني الذي يتمّ طرحه، بالنسبة للمؤمن وغير المؤمن؟ بالنسبة للكافر والعدوّ؟ وما هو رأيه بالنسبة للكافر غير العدوّ؟ إنّ إطلاق مصطلح أو تعبير ما بهذا الشكل ودون فهم عميق وإدراك دقيق هو عمل خاطئ وقد يكون مضلّلاً أحياناً. حين يستخدم البعض تعبير «الإسلام الرحماني» هذا في كلامهم وكتاباتهم وتصاريحهم، يُشاهد الإنسان ويشعر بشكل واضح بأنّ هذا «الإسلام الرحماني» هو كلمة مفتاحية للمعارف المنتزعة من «الليبرالية»، أي ما يُقال له في الغرب «ليبراليسم»، مع العلم بأنّ استخدام تعبير الليبرالية وعنوان الليبراليسم للحضارة الغربية والثقافة الغربية والايديولوجيا الغربية هو تعبير خاطئ وغير صحيح، ففي الواقع هم ليسوا ليبراليين </w:t>
      </w:r>
    </w:p>
    <w:p w:rsidR="008E79D0" w:rsidRPr="00EF5B97" w:rsidRDefault="008E79D0" w:rsidP="00EF5B97">
      <w:pPr>
        <w:bidi/>
        <w:jc w:val="lowKashida"/>
        <w:rPr>
          <w:rFonts w:ascii="Traditional Arabic" w:hAnsi="Traditional Arabic" w:cs="Traditional Arabic"/>
          <w:szCs w:val="28"/>
        </w:rPr>
      </w:pPr>
      <w:r>
        <w:rPr>
          <w:rFonts w:ascii="Traditional Arabic" w:hAnsi="Traditional Arabic" w:cs="Traditional Arabic"/>
          <w:szCs w:val="28"/>
          <w:rtl/>
        </w:rPr>
        <w:br w:type="page"/>
      </w:r>
      <w:r w:rsidRPr="00EF5B97">
        <w:rPr>
          <w:rFonts w:ascii="Traditional Arabic" w:hAnsi="Traditional Arabic" w:cs="Traditional Arabic"/>
          <w:szCs w:val="28"/>
          <w:rtl/>
        </w:rPr>
        <w:t>ولا اعتقاد لديهم بالليبرالية بالمعنى الحقيقي للكلمة. ولكن حسنٌ، هناك اصطلاح حالياً باسم الليبرالية. فإذا كان الإسلام الرحماني هو إشارة إلى هذا، فهذا ليس إسلاماً وليس رحمانياً أبداً.</w:t>
      </w:r>
    </w:p>
    <w:p w:rsidR="008E79D0" w:rsidRPr="00EF5B97" w:rsidRDefault="008E79D0" w:rsidP="00EF5B97">
      <w:pPr>
        <w:bidi/>
        <w:jc w:val="lowKashida"/>
        <w:rPr>
          <w:rFonts w:ascii="Traditional Arabic" w:hAnsi="Traditional Arabic" w:cs="Traditional Arabic"/>
          <w:szCs w:val="28"/>
        </w:rPr>
      </w:pPr>
      <w:r w:rsidRPr="00EF5B97">
        <w:rPr>
          <w:rFonts w:ascii="Traditional Arabic" w:hAnsi="Traditional Arabic" w:cs="Traditional Arabic"/>
          <w:szCs w:val="28"/>
          <w:rtl/>
        </w:rPr>
        <w:t xml:space="preserve"> </w:t>
      </w:r>
      <w:r w:rsidRPr="003F7B86">
        <w:rPr>
          <w:rFonts w:ascii="Traditional Arabic" w:hAnsi="Traditional Arabic" w:cs="Traditional Arabic"/>
          <w:szCs w:val="28"/>
        </w:rPr>
        <w:pict>
          <v:shape id="_x0000_i1029" type="#_x0000_t75" style="width:237pt;height:111pt">
            <v:imagedata r:id="rId21" o:title=""/>
          </v:shape>
        </w:pict>
      </w:r>
    </w:p>
    <w:p w:rsidR="008E79D0" w:rsidRDefault="008E79D0" w:rsidP="00EF5B97">
      <w:pPr>
        <w:bidi/>
        <w:jc w:val="lowKashida"/>
        <w:rPr>
          <w:rFonts w:ascii="Traditional Arabic" w:hAnsi="Traditional Arabic" w:cs="Traditional Arabic"/>
          <w:szCs w:val="28"/>
          <w:rtl/>
        </w:rPr>
      </w:pPr>
      <w:r w:rsidRPr="00EF5B97">
        <w:rPr>
          <w:rFonts w:ascii="Traditional Arabic" w:hAnsi="Traditional Arabic" w:cs="Traditional Arabic"/>
          <w:szCs w:val="28"/>
          <w:rtl/>
        </w:rPr>
        <w:t xml:space="preserve">فحين لا يكون هناك إله، ستكون الأمور ذوقية ومزاجية. هكذا هي أمور البشر. حتّى بالنسبة للحقائق العلمية والحقائق التجريبية المختبرية. انظروا إلى اختلاف الأذواق والسلائق. يُحدّدون اليوم خواصّ لمادّة معيّنة أنّها مثلاً مفيدة للمرض الفلاني أو المشكلة الفلانية. بعدها بعدّة أيام يُعلن علماء أنّها ليست مفيدة، بل مضرّة! </w:t>
      </w:r>
      <w:r w:rsidRPr="00EF5B97">
        <w:rPr>
          <w:rFonts w:ascii="Traditional Arabic" w:hAnsi="Traditional Arabic" w:cs="Traditional Arabic"/>
          <w:szCs w:val="28"/>
          <w:highlight w:val="lightGray"/>
          <w:rtl/>
        </w:rPr>
        <w:t>أي أنّ الأعمال التي لا تستند للوحي الإلهيّ هي في معرض الخطأ والاشتباه وازدواجية التفكير وما شابه</w:t>
      </w:r>
      <w:r w:rsidRPr="00EF5B97">
        <w:rPr>
          <w:rFonts w:ascii="Traditional Arabic" w:hAnsi="Traditional Arabic" w:cs="Traditional Arabic"/>
          <w:szCs w:val="28"/>
          <w:rtl/>
        </w:rPr>
        <w:t>. وعليه، حين يكون الفكر غير إلهيّ، سيعتمد على الذوق والسليقة الخاصّة، عندها سيتمّ تعريف القيم وتحديدها على أساس مصالح الفئات القوية المقتدرة.</w:t>
      </w:r>
    </w:p>
    <w:p w:rsidR="008E79D0" w:rsidRPr="00EF5B97" w:rsidRDefault="008E79D0" w:rsidP="00EF5B97">
      <w:pPr>
        <w:bidi/>
        <w:jc w:val="lowKashida"/>
        <w:rPr>
          <w:rFonts w:ascii="Traditional Arabic" w:hAnsi="Traditional Arabic" w:cs="Traditional Arabic"/>
          <w:b/>
          <w:bCs/>
          <w:color w:val="663300"/>
          <w:szCs w:val="28"/>
        </w:rPr>
      </w:pPr>
      <w:r w:rsidRPr="00EF5B97">
        <w:rPr>
          <w:rFonts w:ascii="Traditional Arabic" w:hAnsi="Traditional Arabic" w:cs="Traditional Arabic"/>
          <w:b/>
          <w:bCs/>
          <w:color w:val="663300"/>
          <w:szCs w:val="28"/>
          <w:rtl/>
        </w:rPr>
        <w:t>أخبروا الشعب الأمريكيّ</w:t>
      </w:r>
    </w:p>
    <w:p w:rsidR="008E79D0" w:rsidRPr="00EF5B97" w:rsidRDefault="008E79D0" w:rsidP="00EF5B97">
      <w:pPr>
        <w:bidi/>
        <w:jc w:val="lowKashida"/>
        <w:rPr>
          <w:rFonts w:ascii="Traditional Arabic" w:hAnsi="Traditional Arabic" w:cs="Traditional Arabic"/>
          <w:szCs w:val="28"/>
        </w:rPr>
      </w:pPr>
      <w:r w:rsidRPr="00EF5B97">
        <w:rPr>
          <w:rFonts w:ascii="Traditional Arabic" w:hAnsi="Traditional Arabic" w:cs="Traditional Arabic"/>
          <w:szCs w:val="28"/>
          <w:rtl/>
        </w:rPr>
        <w:t xml:space="preserve">يوجد اليوم شيء باسم «القيم الأمريكية»، فتسمعون في كلام الأمريكين تعبير «القيم الأمريكية» أو «قيمنا». حيث إنّ مؤسسي أمريكا المستقلّة، الذين أخرجوا أمريكا من سيطرة الاستعمار الإنكليزيّ في القرن الثامن عشر وقدّموا أمريكا بعنوان بلد مستقلّ في ذلك الطرف من العالم - أبرزهم حينها جورج واشنطن وبعض رفاقه وخلفائه فيما بعد - قد وضعوا مجموعة قيم وأطلقوا عليها اسم القيم الأمريكية. </w:t>
      </w:r>
      <w:r w:rsidRPr="00175ACC">
        <w:rPr>
          <w:rFonts w:ascii="Traditional Arabic" w:hAnsi="Traditional Arabic" w:cs="Traditional Arabic"/>
          <w:szCs w:val="28"/>
          <w:highlight w:val="lightGray"/>
          <w:rtl/>
        </w:rPr>
        <w:t>هذه القيم نفسها حين يتمّ تقييمها فإنّها تحوي الكثير من المشاكل والاعتراضات عليها، وهينفسها التي أدّت إلى وضعية الهيمنة ونهب العالم التي نشهدها اليوم في نظام السلطة</w:t>
      </w:r>
      <w:r w:rsidRPr="00EF5B97">
        <w:rPr>
          <w:rFonts w:ascii="Traditional Arabic" w:hAnsi="Traditional Arabic" w:cs="Traditional Arabic"/>
          <w:szCs w:val="28"/>
          <w:rtl/>
        </w:rPr>
        <w:t>. لَكن حتّى هذه القيم - أي بعض الأمور الجيّدة والإيجابية الموجودة فيها - قد تمّ نسيانها وتجاهلها بالكامل في المجتمع الأمريكيّ والنظام السياسيّ الأمريكيّ في زماننا المعاصر.</w:t>
      </w:r>
    </w:p>
    <w:p w:rsidR="008E79D0" w:rsidRDefault="008E79D0" w:rsidP="00EF5B97">
      <w:pPr>
        <w:bidi/>
        <w:jc w:val="lowKashida"/>
        <w:rPr>
          <w:rFonts w:ascii="Traditional Arabic" w:hAnsi="Traditional Arabic" w:cs="Traditional Arabic"/>
          <w:szCs w:val="28"/>
          <w:rtl/>
        </w:rPr>
      </w:pPr>
      <w:r w:rsidRPr="00EF5B97">
        <w:rPr>
          <w:rFonts w:ascii="Traditional Arabic" w:hAnsi="Traditional Arabic" w:cs="Traditional Arabic"/>
          <w:szCs w:val="28"/>
          <w:rtl/>
        </w:rPr>
        <w:t xml:space="preserve">وأنا العبد لله، كُنتُ أطالع منذ سنوات عديدة أفكار وكلمات هؤلاء السادة الذين أُطلق عليهم اصطلاحاً مؤسّسي أمريكا قبل أكثر من مئتي سنة - حيث إنّ كلماتهم وأفكارهم قد جرت صياغتها وتدوينها باسم المنشور الأمريكيّ أو منشور القيم الأمريكية - وقمت </w:t>
      </w:r>
    </w:p>
    <w:p w:rsidR="008E79D0" w:rsidRDefault="008E79D0" w:rsidP="004356A0">
      <w:pPr>
        <w:bidi/>
        <w:jc w:val="lowKashida"/>
        <w:rPr>
          <w:rFonts w:ascii="Traditional Arabic" w:hAnsi="Traditional Arabic" w:cs="Traditional Arabic"/>
          <w:szCs w:val="28"/>
          <w:rtl/>
        </w:rPr>
      </w:pPr>
      <w:r>
        <w:rPr>
          <w:rFonts w:ascii="Traditional Arabic" w:hAnsi="Traditional Arabic" w:cs="Traditional Arabic"/>
          <w:szCs w:val="28"/>
          <w:rtl/>
        </w:rPr>
        <w:br w:type="page"/>
      </w:r>
      <w:r w:rsidRPr="00EF5B97">
        <w:rPr>
          <w:rFonts w:ascii="Traditional Arabic" w:hAnsi="Traditional Arabic" w:cs="Traditional Arabic"/>
          <w:szCs w:val="28"/>
          <w:rtl/>
        </w:rPr>
        <w:t xml:space="preserve">بمقارنة تلك القيم ومطابقتها مع سلوك وعمل القادة والزعماء الأمريكيين اليوم، فوجدتُ كيف أنّ </w:t>
      </w:r>
      <w:r w:rsidRPr="004356A0">
        <w:rPr>
          <w:rFonts w:ascii="Traditional Arabic" w:hAnsi="Traditional Arabic" w:cs="Traditional Arabic"/>
          <w:szCs w:val="28"/>
          <w:highlight w:val="lightGray"/>
          <w:rtl/>
        </w:rPr>
        <w:t>أغلب هذه القيم قد تمّ نقضه ومخالفته.</w:t>
      </w:r>
      <w:r w:rsidRPr="00EF5B97">
        <w:rPr>
          <w:rFonts w:ascii="Traditional Arabic" w:hAnsi="Traditional Arabic" w:cs="Traditional Arabic"/>
          <w:szCs w:val="28"/>
          <w:rtl/>
        </w:rPr>
        <w:t xml:space="preserve"> خطر على بالي حينها أنّه من اللازم والمناسب أن يقوم أحدٌ بعرض هذا الأمر وطرحه في وجه الشعب الأمريكي، أنّ هذه هي القيم التي تدّعونها، لا أثر لها اليوم في سلوك الحكومة الأمريكية ونظام الولايات المتحدة الأمريكية. حالياً، هذا هو الموجود!</w:t>
      </w:r>
    </w:p>
    <w:p w:rsidR="008E79D0" w:rsidRPr="004356A0" w:rsidRDefault="008E79D0" w:rsidP="004356A0">
      <w:pPr>
        <w:bidi/>
        <w:jc w:val="lowKashida"/>
        <w:rPr>
          <w:rFonts w:ascii="Traditional Arabic" w:hAnsi="Traditional Arabic" w:cs="Traditional Arabic"/>
          <w:szCs w:val="28"/>
        </w:rPr>
      </w:pPr>
      <w:r w:rsidRPr="004356A0">
        <w:rPr>
          <w:rFonts w:ascii="Traditional Arabic" w:hAnsi="Traditional Arabic" w:cs="Traditional Arabic"/>
          <w:szCs w:val="28"/>
          <w:rtl/>
        </w:rPr>
        <w:t>إذا كان مصطلح «الإسلام الرحماني» هذا، هو إشارة لمثل هكذا أمور، فواضح أنّه خطأ بنسبة مائة في المائة.</w:t>
      </w:r>
    </w:p>
    <w:p w:rsidR="008E79D0" w:rsidRPr="004356A0" w:rsidRDefault="008E79D0" w:rsidP="004356A0">
      <w:pPr>
        <w:bidi/>
        <w:jc w:val="lowKashida"/>
        <w:rPr>
          <w:rFonts w:ascii="Traditional Arabic" w:hAnsi="Traditional Arabic" w:cs="Traditional Arabic"/>
          <w:szCs w:val="28"/>
        </w:rPr>
      </w:pPr>
      <w:r w:rsidRPr="004356A0">
        <w:rPr>
          <w:rFonts w:ascii="Traditional Arabic" w:hAnsi="Traditional Arabic" w:cs="Traditional Arabic"/>
          <w:szCs w:val="28"/>
          <w:rtl/>
        </w:rPr>
        <w:t>وإذا كان المقصود من «الإسلام الرحماني» أنّنا ننظر إلى جميع موجودات العالم بعين الرحمة والمودّة، فإنّ هذا أيضاً غير صحيح! هذا مخالف للقرآن، والقرآن ينطق بخلافه في صريح بيانه. نعم، لم تُجعل المحبّة والمودّة والعدالة خاصّة بالمسلمين، القرآن يقول إنّكم قادرون وينبغي لكم أن تتصرّفوا بمودّة وعدالة ورحمة مع غير المسلمين أيضاً بشرط أن لا يكونوا قاتلوكم أو سوف يُعادونكم ويقاتلونكم.</w:t>
      </w:r>
    </w:p>
    <w:p w:rsidR="008E79D0" w:rsidRDefault="008E79D0" w:rsidP="00355087">
      <w:pPr>
        <w:bidi/>
        <w:jc w:val="lowKashida"/>
        <w:rPr>
          <w:rFonts w:ascii="Traditional Arabic" w:hAnsi="Traditional Arabic" w:cs="Traditional Arabic"/>
          <w:szCs w:val="28"/>
          <w:rtl/>
        </w:rPr>
      </w:pPr>
      <w:r w:rsidRPr="004356A0">
        <w:rPr>
          <w:rFonts w:ascii="Traditional Arabic" w:hAnsi="Traditional Arabic" w:cs="Traditional Arabic"/>
          <w:szCs w:val="28"/>
          <w:rtl/>
        </w:rPr>
        <w:t>يقول أمير المؤمنين</w:t>
      </w:r>
      <w:r>
        <w:rPr>
          <w:rFonts w:ascii="Traditional Arabic" w:hAnsi="Traditional Arabic" w:cs="Traditional Arabic"/>
          <w:szCs w:val="28"/>
          <w:rtl/>
        </w:rPr>
        <w:t xml:space="preserve"> عليه السلام</w:t>
      </w:r>
      <w:r w:rsidRPr="004356A0">
        <w:rPr>
          <w:rFonts w:ascii="Traditional Arabic" w:hAnsi="Traditional Arabic" w:cs="Traditional Arabic"/>
          <w:szCs w:val="28"/>
          <w:rtl/>
        </w:rPr>
        <w:t xml:space="preserve"> في تلك الخطبة المعروفة: </w:t>
      </w:r>
      <w:r w:rsidRPr="006506C7">
        <w:rPr>
          <w:rFonts w:ascii="Traditional Arabic" w:hAnsi="Traditional Arabic" w:cs="Traditional Arabic"/>
          <w:b/>
          <w:bCs/>
          <w:szCs w:val="28"/>
          <w:rtl/>
        </w:rPr>
        <w:t>"بَلَغَنِي‏ أَنَ‏ الرَّجُلَ‏ مِنْهُمْ كَانَ يَدْخُلُ عَلَى الْمَرْأَةِ الْمُسْلِمَةِ وَالْأُخْرَى الْمُعَاهِدَة...»</w:t>
      </w:r>
      <w:r>
        <w:rPr>
          <w:rStyle w:val="FootnoteReference"/>
          <w:rFonts w:ascii="Traditional Arabic" w:hAnsi="Traditional Arabic"/>
          <w:szCs w:val="28"/>
          <w:rtl/>
        </w:rPr>
        <w:footnoteReference w:id="13"/>
      </w:r>
      <w:r w:rsidRPr="004356A0">
        <w:rPr>
          <w:rFonts w:ascii="Traditional Arabic" w:hAnsi="Traditional Arabic" w:cs="Traditional Arabic"/>
          <w:szCs w:val="28"/>
          <w:rtl/>
        </w:rPr>
        <w:t xml:space="preserve"> ، إلى أن يقول إنّ الأمر جدير بأن يموت الإنسان المسلم من غضبه وكمده</w:t>
      </w:r>
      <w:r>
        <w:rPr>
          <w:rStyle w:val="FootnoteReference"/>
          <w:rFonts w:ascii="Traditional Arabic" w:hAnsi="Traditional Arabic"/>
          <w:szCs w:val="28"/>
          <w:rtl/>
        </w:rPr>
        <w:footnoteReference w:id="14"/>
      </w:r>
      <w:r w:rsidRPr="004356A0">
        <w:rPr>
          <w:rFonts w:ascii="Traditional Arabic" w:hAnsi="Traditional Arabic" w:cs="Traditional Arabic"/>
          <w:szCs w:val="28"/>
          <w:rtl/>
        </w:rPr>
        <w:t xml:space="preserve">. لماذا؟ لأنّ جيش معاوية قد أغار على نساء غير مسلمات - «المعاهدات» أي من المسيحيين أو اليهود الذين يعيشون مع المسلمين في رعاية الإسلام - وقد أهان تلك النساء وانتزع من أيديهنّ الحليّ مثلاً. يقول </w:t>
      </w:r>
      <w:r>
        <w:rPr>
          <w:rFonts w:ascii="Traditional Arabic" w:hAnsi="Traditional Arabic" w:cs="Traditional Arabic"/>
          <w:szCs w:val="28"/>
          <w:rtl/>
        </w:rPr>
        <w:t>عليه السلام</w:t>
      </w:r>
      <w:r w:rsidRPr="004356A0">
        <w:rPr>
          <w:rFonts w:ascii="Traditional Arabic" w:hAnsi="Traditional Arabic" w:cs="Traditional Arabic"/>
          <w:szCs w:val="28"/>
          <w:rtl/>
        </w:rPr>
        <w:t xml:space="preserve"> إنّ على الإنسان أن يموت حزناً وتعاطفاً معهنّ. نعم، هكذا هي المحبّة والمودّة مع غير المسلمين من الذين لا يُحاربون ولا يعادون الإسلام. وقد جاء في القرآن الكريم:</w:t>
      </w:r>
      <w:r>
        <w:rPr>
          <w:rFonts w:ascii="Traditional Arabic" w:hAnsi="Traditional Arabic" w:cs="Traditional Arabic"/>
          <w:szCs w:val="28"/>
          <w:rtl/>
        </w:rPr>
        <w:t xml:space="preserve"> </w:t>
      </w:r>
      <w:r w:rsidRPr="00355087">
        <w:rPr>
          <w:rFonts w:ascii="Traditional Arabic" w:hAnsi="Traditional Arabic" w:cs="Traditional Arabic"/>
          <w:b/>
          <w:bCs/>
          <w:sz w:val="28"/>
          <w:szCs w:val="28"/>
          <w:rtl/>
        </w:rPr>
        <w:t>﴿لَا يَنْهَاكُمُ اللَّهُ عَنِ الَّذِينَ لَمْ يُقَاتِلُوكُمْ فِي الدِّينِ وَلَمْ يُخْرِجُوكُم مِّن دِيَارِكُمْ أَن تَبَرُّوهُمْ وَتُقْسِطُوا إِلَيْهِم</w:t>
      </w:r>
      <w:r w:rsidRPr="00355087">
        <w:rPr>
          <w:rFonts w:ascii="Simplified Arabic" w:hAnsi="Simplified Arabic" w:cs="Simplified Arabic"/>
          <w:rtl/>
        </w:rPr>
        <w:t>﴾</w:t>
      </w:r>
      <w:r w:rsidRPr="00355087">
        <w:rPr>
          <w:rStyle w:val="FootnoteReference"/>
          <w:rFonts w:ascii="Simplified Arabic" w:hAnsi="Simplified Arabic"/>
          <w:rtl/>
        </w:rPr>
        <w:footnoteReference w:id="15"/>
      </w:r>
      <w:r w:rsidRPr="00355087">
        <w:rPr>
          <w:rFonts w:ascii="Traditional Arabic" w:hAnsi="Traditional Arabic" w:cs="Traditional Arabic"/>
          <w:szCs w:val="28"/>
          <w:rtl/>
        </w:rPr>
        <w:t>،</w:t>
      </w:r>
      <w:r w:rsidRPr="004356A0">
        <w:rPr>
          <w:rFonts w:ascii="Traditional Arabic" w:hAnsi="Traditional Arabic" w:cs="Traditional Arabic"/>
          <w:szCs w:val="28"/>
          <w:rtl/>
        </w:rPr>
        <w:t xml:space="preserve"> وفي المقابل:</w:t>
      </w:r>
      <w:r>
        <w:rPr>
          <w:rFonts w:ascii="Traditional Arabic" w:hAnsi="Traditional Arabic" w:cs="Traditional Arabic"/>
          <w:szCs w:val="28"/>
          <w:rtl/>
        </w:rPr>
        <w:t xml:space="preserve"> </w:t>
      </w:r>
      <w:r w:rsidRPr="00355087">
        <w:rPr>
          <w:rFonts w:ascii="Traditional Arabic" w:hAnsi="Traditional Arabic" w:cs="Traditional Arabic"/>
          <w:szCs w:val="28"/>
          <w:rtl/>
        </w:rPr>
        <w:t>﴿</w:t>
      </w:r>
      <w:r w:rsidRPr="00355087">
        <w:rPr>
          <w:rFonts w:ascii="Traditional Arabic" w:hAnsi="Traditional Arabic" w:cs="Traditional Arabic"/>
          <w:b/>
          <w:bCs/>
          <w:szCs w:val="28"/>
          <w:rtl/>
        </w:rPr>
        <w:t>أَلاَ تُقَاتِلُونَ قَوْمًا نَّكَثُواْ أَيْمَانَهُمْ وَهَمُّواْ بِإِخْرَاجِ الرَّسُولِ وَهُم بَدَؤُوكُمْ أَوَّلَ مَرَّةٍ</w:t>
      </w:r>
      <w:r w:rsidRPr="00355087">
        <w:rPr>
          <w:rFonts w:ascii="Traditional Arabic" w:hAnsi="Traditional Arabic" w:cs="Traditional Arabic"/>
          <w:szCs w:val="28"/>
          <w:rtl/>
        </w:rPr>
        <w:t>﴾</w:t>
      </w:r>
      <w:r>
        <w:rPr>
          <w:rStyle w:val="FootnoteReference"/>
          <w:rFonts w:ascii="Traditional Arabic" w:hAnsi="Traditional Arabic"/>
          <w:szCs w:val="28"/>
          <w:rtl/>
        </w:rPr>
        <w:footnoteReference w:id="16"/>
      </w:r>
      <w:r w:rsidRPr="004356A0">
        <w:rPr>
          <w:rFonts w:ascii="Traditional Arabic" w:hAnsi="Traditional Arabic" w:cs="Traditional Arabic"/>
          <w:szCs w:val="28"/>
          <w:rtl/>
        </w:rPr>
        <w:t>. هذه الآية القرآنية تُخاطب المسلمين بعتاب وملامة، وتسألهم</w:t>
      </w:r>
      <w:r w:rsidRPr="00355087">
        <w:rPr>
          <w:rFonts w:ascii="Traditional Arabic" w:hAnsi="Traditional Arabic" w:cs="Traditional Arabic"/>
          <w:sz w:val="28"/>
          <w:szCs w:val="28"/>
          <w:rtl/>
        </w:rPr>
        <w:t>: ﴿</w:t>
      </w:r>
      <w:r w:rsidRPr="00355087">
        <w:rPr>
          <w:rFonts w:ascii="Traditional Arabic" w:hAnsi="Traditional Arabic" w:cs="Traditional Arabic"/>
          <w:b/>
          <w:bCs/>
          <w:sz w:val="28"/>
          <w:szCs w:val="28"/>
          <w:rtl/>
        </w:rPr>
        <w:t>أَتَخْشَوْنَهُمْ</w:t>
      </w:r>
      <w:r w:rsidRPr="00355087">
        <w:rPr>
          <w:rFonts w:ascii="Traditional Arabic" w:hAnsi="Traditional Arabic" w:cs="Traditional Arabic"/>
          <w:sz w:val="28"/>
          <w:szCs w:val="28"/>
          <w:rtl/>
        </w:rPr>
        <w:t>﴾؟ ثم تُجيب ﴿</w:t>
      </w:r>
      <w:r w:rsidRPr="00355087">
        <w:rPr>
          <w:rFonts w:ascii="Traditional Arabic" w:hAnsi="Traditional Arabic" w:cs="Traditional Arabic"/>
          <w:b/>
          <w:bCs/>
          <w:sz w:val="28"/>
          <w:szCs w:val="28"/>
          <w:rtl/>
        </w:rPr>
        <w:t>فَاللّهُ أَحَقُّ أَن تَخْشَوْهُ</w:t>
      </w:r>
      <w:r w:rsidRPr="00355087">
        <w:rPr>
          <w:rFonts w:ascii="Traditional Arabic" w:hAnsi="Traditional Arabic" w:cs="Traditional Arabic"/>
          <w:sz w:val="28"/>
          <w:szCs w:val="28"/>
          <w:rtl/>
        </w:rPr>
        <w:t>﴾.</w:t>
      </w:r>
      <w:r w:rsidRPr="00355087">
        <w:rPr>
          <w:rFonts w:ascii="Traditional Arabic" w:hAnsi="Traditional Arabic" w:cs="Traditional Arabic"/>
          <w:szCs w:val="28"/>
          <w:rtl/>
        </w:rPr>
        <w:t xml:space="preserve"> </w:t>
      </w:r>
      <w:r w:rsidRPr="004356A0">
        <w:rPr>
          <w:rFonts w:ascii="Traditional Arabic" w:hAnsi="Traditional Arabic" w:cs="Traditional Arabic"/>
          <w:szCs w:val="28"/>
          <w:rtl/>
        </w:rPr>
        <w:t xml:space="preserve">إن كنتم صادقين ومؤمنين فعليكم أن تخشوا الله ولا تخشوا </w:t>
      </w:r>
    </w:p>
    <w:p w:rsidR="008E79D0" w:rsidRPr="004356A0" w:rsidRDefault="008E79D0" w:rsidP="006506C7">
      <w:pPr>
        <w:bidi/>
        <w:jc w:val="lowKashida"/>
        <w:rPr>
          <w:rFonts w:ascii="Traditional Arabic" w:hAnsi="Traditional Arabic" w:cs="Traditional Arabic"/>
          <w:szCs w:val="28"/>
        </w:rPr>
      </w:pPr>
      <w:r>
        <w:rPr>
          <w:rFonts w:ascii="Traditional Arabic" w:hAnsi="Traditional Arabic" w:cs="Traditional Arabic"/>
          <w:szCs w:val="28"/>
          <w:rtl/>
        </w:rPr>
        <w:br w:type="page"/>
      </w:r>
      <w:r w:rsidRPr="004356A0">
        <w:rPr>
          <w:rFonts w:ascii="Traditional Arabic" w:hAnsi="Traditional Arabic" w:cs="Traditional Arabic"/>
          <w:szCs w:val="28"/>
          <w:rtl/>
        </w:rPr>
        <w:t>هؤلاء.</w:t>
      </w:r>
    </w:p>
    <w:p w:rsidR="008E79D0" w:rsidRPr="004356A0" w:rsidRDefault="008E79D0" w:rsidP="004356A0">
      <w:pPr>
        <w:bidi/>
        <w:jc w:val="lowKashida"/>
        <w:rPr>
          <w:rFonts w:ascii="Traditional Arabic" w:hAnsi="Traditional Arabic" w:cs="Traditional Arabic"/>
          <w:szCs w:val="28"/>
        </w:rPr>
      </w:pPr>
      <w:r w:rsidRPr="004356A0">
        <w:rPr>
          <w:rFonts w:ascii="Traditional Arabic" w:hAnsi="Traditional Arabic" w:cs="Traditional Arabic"/>
          <w:szCs w:val="28"/>
          <w:rtl/>
        </w:rPr>
        <w:t xml:space="preserve"> </w:t>
      </w:r>
      <w:r w:rsidRPr="003F7B86">
        <w:rPr>
          <w:rFonts w:ascii="Traditional Arabic" w:hAnsi="Traditional Arabic" w:cs="Traditional Arabic"/>
          <w:szCs w:val="28"/>
        </w:rPr>
        <w:pict>
          <v:shape id="_x0000_i1030" type="#_x0000_t75" style="width:177.75pt;height:132.75pt">
            <v:imagedata r:id="rId22" o:title=""/>
          </v:shape>
        </w:pict>
      </w:r>
    </w:p>
    <w:p w:rsidR="008E79D0" w:rsidRDefault="008E79D0" w:rsidP="004356A0">
      <w:pPr>
        <w:bidi/>
        <w:jc w:val="lowKashida"/>
        <w:rPr>
          <w:rFonts w:ascii="Traditional Arabic" w:hAnsi="Traditional Arabic" w:cs="Traditional Arabic"/>
          <w:szCs w:val="28"/>
          <w:rtl/>
        </w:rPr>
      </w:pPr>
      <w:r w:rsidRPr="0072268D">
        <w:rPr>
          <w:rFonts w:ascii="Traditional Arabic" w:hAnsi="Traditional Arabic" w:cs="Traditional Arabic"/>
          <w:szCs w:val="28"/>
          <w:highlight w:val="lightGray"/>
          <w:rtl/>
        </w:rPr>
        <w:t>فلا أُوصيكم بمثل هذه المعارف الالتقاطية التي هي من صنع بعض الأشخاص ووفق أهوائهم، لكنّي أوصيكم بالمعارف الإسلامية الحقيقية.</w:t>
      </w:r>
      <w:r w:rsidRPr="004356A0">
        <w:rPr>
          <w:rFonts w:ascii="Traditional Arabic" w:hAnsi="Traditional Arabic" w:cs="Traditional Arabic"/>
          <w:szCs w:val="28"/>
          <w:rtl/>
        </w:rPr>
        <w:t xml:space="preserve"> فلتعمل المنظّمات الطلّابية الجامعية على المعارف الإسلامية. الكتب ليست قليلة، بل لدينا كتب كثيرة. في السابق كُنّا نضطّر لإرجاع الشباب لكتب الشهيد مطهّري فقط - وبالطبع فإنّ هذه الكتب لا تزال في القمّة وذات قيمة عالية جداً - ولكنّنا اليوم نملك، إضافة إلى تلك الكتب، الكثير من تلك الكتب الأخرى، حيث يُمكن للطلّاب أن يختاروا أساليب وأنواعًا متعدّدة للمطالعة، وليشتغلوا على البحث والتحليل والبيان لمفاهيم هذه الكتب، وليقيموا جلسات الخطابة والمؤتمرات وطاولات الحوار. وهذا كلّه يعني رفع المستوى والإدراك العميق. هذا الأمر من المقتضيات المطلوبة. أحد مستلزمات التأثير هو أن تتمكّنوا من جذب الجسم الطلّابيّ.</w:t>
      </w:r>
    </w:p>
    <w:p w:rsidR="008E79D0" w:rsidRPr="0072268D" w:rsidRDefault="008E79D0" w:rsidP="0072268D">
      <w:pPr>
        <w:bidi/>
        <w:jc w:val="lowKashida"/>
        <w:rPr>
          <w:rFonts w:ascii="Traditional Arabic" w:hAnsi="Traditional Arabic" w:cs="Traditional Arabic"/>
          <w:b/>
          <w:bCs/>
          <w:color w:val="663300"/>
          <w:szCs w:val="28"/>
        </w:rPr>
      </w:pPr>
      <w:r w:rsidRPr="0072268D">
        <w:rPr>
          <w:rFonts w:ascii="Traditional Arabic" w:hAnsi="Traditional Arabic" w:cs="Traditional Arabic"/>
          <w:b/>
          <w:bCs/>
          <w:color w:val="663300"/>
          <w:szCs w:val="28"/>
          <w:rtl/>
        </w:rPr>
        <w:t>أبدعوا أساليب لجذب الآخرين</w:t>
      </w:r>
    </w:p>
    <w:p w:rsidR="008E79D0" w:rsidRPr="0072268D" w:rsidRDefault="008E79D0" w:rsidP="0072268D">
      <w:pPr>
        <w:bidi/>
        <w:jc w:val="lowKashida"/>
        <w:rPr>
          <w:rFonts w:ascii="Traditional Arabic" w:hAnsi="Traditional Arabic" w:cs="Traditional Arabic"/>
          <w:szCs w:val="28"/>
        </w:rPr>
      </w:pPr>
      <w:r w:rsidRPr="0072268D">
        <w:rPr>
          <w:rFonts w:ascii="Traditional Arabic" w:hAnsi="Traditional Arabic" w:cs="Traditional Arabic"/>
          <w:szCs w:val="28"/>
          <w:rtl/>
        </w:rPr>
        <w:t xml:space="preserve">إنّ المنظّمات الجامعية هي أقلّية بين الطلّاب، فلو جُمعت كلّ المنظّمات الطلّابية فلن تكون أكثرية بين جموع الطلّاب الغفيرة. ينبغي أن تُوجدوا قدرة جذب لديكم بحيث تجذب الطلّاب. كيف يتمّ إيجاد هذه الجاذبية؟ أنا أتصوّر أنّ هناك العديد من السبل والأساليب، أنتم شباب، ابتكاراتكم وإبداعكم أكثر منّا - نحن كذلك حين كُنّا في مرحلة الشباب كان يخطر على بالنا عشرة أساليب وطرق عمل لكلّ مسألة، ولكن ذهنَكم الآن يعمل بشكل أفضل - </w:t>
      </w:r>
      <w:r w:rsidRPr="0072268D">
        <w:rPr>
          <w:rFonts w:ascii="Traditional Arabic" w:hAnsi="Traditional Arabic" w:cs="Traditional Arabic"/>
          <w:szCs w:val="28"/>
          <w:highlight w:val="lightGray"/>
          <w:rtl/>
        </w:rPr>
        <w:t>أبدعوا ابتكارات لجذب جموع الطلّاب الجامعيّين.</w:t>
      </w:r>
    </w:p>
    <w:p w:rsidR="008E79D0" w:rsidRDefault="008E79D0" w:rsidP="0072268D">
      <w:pPr>
        <w:bidi/>
        <w:jc w:val="lowKashida"/>
        <w:rPr>
          <w:rFonts w:ascii="Traditional Arabic" w:hAnsi="Traditional Arabic" w:cs="Traditional Arabic"/>
          <w:szCs w:val="28"/>
          <w:rtl/>
        </w:rPr>
      </w:pPr>
      <w:r w:rsidRPr="0072268D">
        <w:rPr>
          <w:rFonts w:ascii="Traditional Arabic" w:hAnsi="Traditional Arabic" w:cs="Traditional Arabic"/>
          <w:szCs w:val="28"/>
          <w:rtl/>
        </w:rPr>
        <w:t>وبالتأكيد فإنّ الجذب من خلال الرحلات المختلطة هو خطأ بنسبة مائة في المائة. البعض يرغب في إيجاد جاذبية بهذا الشكل. تقوم مجموعة طلّابية، وتحت عناوين برّاقة وبذريعة أنّها اتّحاد نقابيّ أو نادٍ علمي وتخصّصي أو حتّى تحت مسمّى إسلامي، فتجمع الشباب والشابات بشكل مختلط وتأخذهم في رحلة إلى الجبل أو تنظّم لهم سفراً أو</w:t>
      </w:r>
    </w:p>
    <w:p w:rsidR="008E79D0" w:rsidRPr="0072268D" w:rsidRDefault="008E79D0" w:rsidP="0072268D">
      <w:pPr>
        <w:bidi/>
        <w:jc w:val="lowKashida"/>
        <w:rPr>
          <w:rFonts w:ascii="Traditional Arabic" w:hAnsi="Traditional Arabic" w:cs="Traditional Arabic"/>
          <w:szCs w:val="28"/>
        </w:rPr>
      </w:pPr>
      <w:r>
        <w:rPr>
          <w:rFonts w:ascii="Traditional Arabic" w:hAnsi="Traditional Arabic" w:cs="Traditional Arabic"/>
          <w:szCs w:val="28"/>
          <w:rtl/>
        </w:rPr>
        <w:br w:type="page"/>
      </w:r>
      <w:r w:rsidRPr="0072268D">
        <w:rPr>
          <w:rFonts w:ascii="Traditional Arabic" w:hAnsi="Traditional Arabic" w:cs="Traditional Arabic"/>
          <w:szCs w:val="28"/>
          <w:rtl/>
        </w:rPr>
        <w:t>رحلة إلى أوروبا! رحلات إلى خارج البلاد! وهذا بالتأكيد خيانة للبيئة الجامعية وخيانة للجيل القادم في البلاد. لا شكّ ولا ريب أنّ هذا ليس أسلوب الجذب الصحيح والمطلوب.</w:t>
      </w:r>
    </w:p>
    <w:p w:rsidR="008E79D0" w:rsidRPr="0072268D" w:rsidRDefault="008E79D0" w:rsidP="0072268D">
      <w:pPr>
        <w:bidi/>
        <w:jc w:val="lowKashida"/>
        <w:rPr>
          <w:rFonts w:ascii="Traditional Arabic" w:hAnsi="Traditional Arabic" w:cs="Traditional Arabic"/>
          <w:szCs w:val="28"/>
        </w:rPr>
      </w:pPr>
      <w:r w:rsidRPr="0072268D">
        <w:rPr>
          <w:rFonts w:ascii="Traditional Arabic" w:hAnsi="Traditional Arabic" w:cs="Traditional Arabic"/>
          <w:szCs w:val="28"/>
          <w:rtl/>
        </w:rPr>
        <w:t xml:space="preserve">وكما قال </w:t>
      </w:r>
      <w:r>
        <w:rPr>
          <w:rFonts w:ascii="Traditional Arabic" w:hAnsi="Traditional Arabic" w:cs="Traditional Arabic"/>
          <w:szCs w:val="28"/>
          <w:rtl/>
        </w:rPr>
        <w:t>(</w:t>
      </w:r>
      <w:r w:rsidRPr="0072268D">
        <w:rPr>
          <w:rFonts w:ascii="Traditional Arabic" w:hAnsi="Traditional Arabic" w:cs="Traditional Arabic"/>
          <w:szCs w:val="28"/>
          <w:rtl/>
        </w:rPr>
        <w:t>أحد مندوبي الطلّاب) وأنا العبد لله أُعيد وأُكرّر: إضفاء الجاذبية على مجموعتكم لا يتمّ من خلال إقامتكم للحفلات الموسيقية. لقد قُلتُ في أحد الأيام - قبل سنوات عديدة - إنّ بعض المنظّمات الطلّابية قام بهكذا أعمال. وقد أثار هذا تساؤلاً عندنا بأنّ هذه المجموعة الجامعية لماذا تقوم بهذا العمل؟ كان أمراً مثيراً للتعجّب بالنسبة لي. حين سألنا، قالوا: نريد أن نجذب الطلّاب. حسنٌ، لقد دفعنا الثمن باهظاً فيما بعد...</w:t>
      </w:r>
    </w:p>
    <w:p w:rsidR="008E79D0" w:rsidRPr="0072268D" w:rsidRDefault="008E79D0" w:rsidP="0072268D">
      <w:pPr>
        <w:bidi/>
        <w:jc w:val="lowKashida"/>
        <w:rPr>
          <w:rFonts w:ascii="Traditional Arabic" w:hAnsi="Traditional Arabic" w:cs="Traditional Arabic"/>
          <w:szCs w:val="28"/>
        </w:rPr>
      </w:pPr>
      <w:r w:rsidRPr="0072268D">
        <w:rPr>
          <w:rFonts w:ascii="Traditional Arabic" w:hAnsi="Traditional Arabic" w:cs="Traditional Arabic"/>
          <w:szCs w:val="28"/>
          <w:rtl/>
        </w:rPr>
        <w:t xml:space="preserve">إذا قرّرنا أن نجذب الشباب ونشدّهم بأسلوب الفسق والفجور والموسيقى الحرام وهذه الوسائل فلمَ نُسمّي أنفسنا منظّمة إسلامية؟ فهذا العمل ليس إسلاميّاً بل هو ضدّ الإسلام. بناءً على هذا، </w:t>
      </w:r>
      <w:r w:rsidRPr="0072268D">
        <w:rPr>
          <w:rFonts w:ascii="Traditional Arabic" w:hAnsi="Traditional Arabic" w:cs="Traditional Arabic"/>
          <w:szCs w:val="28"/>
          <w:highlight w:val="lightGray"/>
          <w:rtl/>
        </w:rPr>
        <w:t>فحين أتحدّث عن الجاذبية التي ينبغي للمنظّمات الطلّابية الإسلامية أن توجدها، لا أقصد مثل هذه الأنواع من الجذب والجاذبية، فهذا مخالف للصلاح والمصلحة وضدّ الحقّ. بل هو خيانة للبيئة الجامعية. الجاذبية المقصودة تحصل عبر الطرق الصحيحة والسليمة</w:t>
      </w:r>
      <w:r w:rsidRPr="0072268D">
        <w:rPr>
          <w:rFonts w:ascii="Traditional Arabic" w:hAnsi="Traditional Arabic" w:cs="Traditional Arabic"/>
          <w:szCs w:val="28"/>
          <w:rtl/>
        </w:rPr>
        <w:t>.</w:t>
      </w:r>
    </w:p>
    <w:p w:rsidR="008E79D0" w:rsidRDefault="008E79D0" w:rsidP="0072268D">
      <w:pPr>
        <w:bidi/>
        <w:jc w:val="lowKashida"/>
        <w:rPr>
          <w:rFonts w:ascii="Traditional Arabic" w:hAnsi="Traditional Arabic" w:cs="Traditional Arabic"/>
          <w:szCs w:val="28"/>
          <w:rtl/>
        </w:rPr>
      </w:pPr>
      <w:r w:rsidRPr="0072268D">
        <w:rPr>
          <w:rFonts w:ascii="Traditional Arabic" w:hAnsi="Traditional Arabic" w:cs="Traditional Arabic"/>
          <w:szCs w:val="28"/>
          <w:rtl/>
        </w:rPr>
        <w:t xml:space="preserve"> </w:t>
      </w:r>
      <w:r w:rsidRPr="003F7B86">
        <w:rPr>
          <w:rFonts w:ascii="Traditional Arabic" w:hAnsi="Traditional Arabic" w:cs="Traditional Arabic"/>
          <w:szCs w:val="28"/>
        </w:rPr>
        <w:pict>
          <v:shape id="_x0000_i1031" type="#_x0000_t75" style="width:177.75pt;height:156.75pt">
            <v:imagedata r:id="rId23" o:title=""/>
          </v:shape>
        </w:pict>
      </w:r>
    </w:p>
    <w:p w:rsidR="008E79D0" w:rsidRPr="0072268D" w:rsidRDefault="008E79D0" w:rsidP="00CE69BF">
      <w:pPr>
        <w:bidi/>
        <w:jc w:val="lowKashida"/>
        <w:rPr>
          <w:rFonts w:ascii="Traditional Arabic" w:hAnsi="Traditional Arabic" w:cs="Traditional Arabic"/>
          <w:szCs w:val="28"/>
        </w:rPr>
      </w:pPr>
      <w:r w:rsidRPr="0072268D">
        <w:rPr>
          <w:rFonts w:ascii="Traditional Arabic" w:hAnsi="Traditional Arabic" w:cs="Traditional Arabic"/>
          <w:szCs w:val="28"/>
          <w:rtl/>
        </w:rPr>
        <w:t>أنا العبد لله على سبيل المثال، ومع أنّني أمضيتُ ستين أو سبعين سنة في مجال العلوم الإسلامية، يحدث أحياناً أن أُدير التلفاز فأُشاهد أحد السادة يتحدّث وفجأة أُلاحظ أنه قد طرح نقطة جديدة بالنسبة إليّ، ممّا لم أكن قد التفتُّ إليه وأدركته سابقاً، فأتعلّمها وأستفيد منها.</w:t>
      </w:r>
    </w:p>
    <w:p w:rsidR="008E79D0" w:rsidRDefault="008E79D0" w:rsidP="0072268D">
      <w:pPr>
        <w:bidi/>
        <w:jc w:val="lowKashida"/>
        <w:rPr>
          <w:rFonts w:ascii="Traditional Arabic" w:hAnsi="Traditional Arabic" w:cs="Traditional Arabic"/>
          <w:szCs w:val="28"/>
          <w:rtl/>
        </w:rPr>
      </w:pPr>
      <w:r w:rsidRPr="0072268D">
        <w:rPr>
          <w:rFonts w:ascii="Traditional Arabic" w:hAnsi="Traditional Arabic" w:cs="Traditional Arabic"/>
          <w:szCs w:val="28"/>
          <w:rtl/>
        </w:rPr>
        <w:t xml:space="preserve">وهذا الأمر بالنسبة لشخص مثلي، ممّن قضى أكثر من ستّين سنة في مجال العلم الدينيّ - فأنا معمّم منذ أكثر من ستّين سنة - ولا يزال هناك كلام جديد وأفكار نضرة بالنسبة لي. كم قرأتُ القرآن وعلاقتي بالروايات </w:t>
      </w:r>
    </w:p>
    <w:p w:rsidR="008E79D0" w:rsidRPr="0072268D" w:rsidRDefault="008E79D0" w:rsidP="00CE69BF">
      <w:pPr>
        <w:bidi/>
        <w:jc w:val="lowKashida"/>
        <w:rPr>
          <w:rFonts w:ascii="Traditional Arabic" w:hAnsi="Traditional Arabic" w:cs="Traditional Arabic"/>
          <w:szCs w:val="28"/>
        </w:rPr>
      </w:pPr>
      <w:r>
        <w:rPr>
          <w:rFonts w:ascii="Traditional Arabic" w:hAnsi="Traditional Arabic" w:cs="Traditional Arabic"/>
          <w:szCs w:val="28"/>
          <w:rtl/>
        </w:rPr>
        <w:br w:type="page"/>
      </w:r>
      <w:r w:rsidRPr="0072268D">
        <w:rPr>
          <w:rFonts w:ascii="Traditional Arabic" w:hAnsi="Traditional Arabic" w:cs="Traditional Arabic"/>
          <w:szCs w:val="28"/>
          <w:rtl/>
        </w:rPr>
        <w:t>والأحاديث قديمة وقد قمتُ بتدريس القرآن ونهج البلاغة لسنوات طوال، ثم يأتي عالم دين شاب يطرح مسألة في التلفاز، تكون جديدة وأستفيد منها.</w:t>
      </w:r>
    </w:p>
    <w:p w:rsidR="008E79D0" w:rsidRDefault="008E79D0" w:rsidP="0072268D">
      <w:pPr>
        <w:bidi/>
        <w:jc w:val="lowKashida"/>
        <w:rPr>
          <w:rFonts w:ascii="Traditional Arabic" w:hAnsi="Traditional Arabic" w:cs="Traditional Arabic"/>
          <w:szCs w:val="28"/>
          <w:rtl/>
        </w:rPr>
      </w:pPr>
      <w:r w:rsidRPr="0072268D">
        <w:rPr>
          <w:rFonts w:ascii="Traditional Arabic" w:hAnsi="Traditional Arabic" w:cs="Traditional Arabic"/>
          <w:szCs w:val="28"/>
          <w:rtl/>
        </w:rPr>
        <w:t>هناك الكثير من الكلام والأفكار الجديدة، فليتمّ البحث وليقدّموا كلاماً جديداً على أن يتمتّعوا باللياقة والكفاءة اللازمة لهذا العمل. وسيتمكّنون من هذا الأمر. كذلك فإنّ الأفكار الجديدة لا تنحصر في المجال الديني، هناك أفكار سياسية جديدة وأفكار اجتماعية جديدة وكذلك في مجال القضايا الدولية. حين تطرحون في منّظماتكم أفكاراً جديدة، فإنّ الشباب سينجذب نحوكم. إنّ الأفكار الجديدة جذَابة.</w:t>
      </w:r>
    </w:p>
    <w:p w:rsidR="008E79D0" w:rsidRPr="00CE69BF" w:rsidRDefault="008E79D0" w:rsidP="00CE69BF">
      <w:pPr>
        <w:bidi/>
        <w:jc w:val="lowKashida"/>
        <w:rPr>
          <w:rFonts w:ascii="Traditional Arabic" w:hAnsi="Traditional Arabic" w:cs="Traditional Arabic"/>
          <w:b/>
          <w:bCs/>
          <w:color w:val="663300"/>
          <w:szCs w:val="28"/>
        </w:rPr>
      </w:pPr>
      <w:r w:rsidRPr="00CE69BF">
        <w:rPr>
          <w:rFonts w:ascii="Traditional Arabic" w:hAnsi="Traditional Arabic" w:cs="Traditional Arabic"/>
          <w:b/>
          <w:bCs/>
          <w:color w:val="663300"/>
          <w:szCs w:val="28"/>
          <w:rtl/>
        </w:rPr>
        <w:t>الفن والمسرح والأناشيد والكاريكاتير</w:t>
      </w:r>
    </w:p>
    <w:p w:rsidR="008E79D0" w:rsidRPr="00CE69BF" w:rsidRDefault="008E79D0" w:rsidP="00CE69BF">
      <w:pPr>
        <w:bidi/>
        <w:jc w:val="lowKashida"/>
        <w:rPr>
          <w:rFonts w:ascii="Traditional Arabic" w:hAnsi="Traditional Arabic" w:cs="Traditional Arabic"/>
          <w:szCs w:val="28"/>
        </w:rPr>
      </w:pPr>
      <w:r w:rsidRPr="00CE69BF">
        <w:rPr>
          <w:rFonts w:ascii="Traditional Arabic" w:hAnsi="Traditional Arabic" w:cs="Traditional Arabic"/>
          <w:szCs w:val="28"/>
          <w:rtl/>
        </w:rPr>
        <w:t>من الأساليب الأخرى أن تستفيدوا من الوسائل الفنّية والتي قلّما جرى استخدامها، المسرح على سبيل المثال، المسرح الجامعيّ. مع الأسف في أجوائنا الفنّية فإنّ المسرح كان سيئاً منذ ولادته. أي إنّ مسرحنا كان إمّا مسرحاً لغوياً لا معنى له ولا فائدة مثل فرق «الزفّة» وما شابه وإمّا مسرحاً اعتراضياً ليس له توجّه وهدف واضح وسليم، إضافة إلى استخدامه لغة الإبهام والغموض حيث كانوا يتخيّلون أنّ من شروط المسرح أن يكون بلغة مبهمة ورمزية غامضة. والحال أنّ الأمر ليس كذلك. فالمسرح هو التمثيل أمام عيون المشاهدين وخلافاً للسينما حيث يُشاهد الناس الفيلم عبر الشاشة، في المسرح يشعر الإنسان بالناس، يسمع كلامهم مباشرة من أفواههم. هنا يُمكن للكثير من الأمور أن يكون مؤثّراً وبنّاءً. المسرح، المسرحيات الطلّابية. فليجلس أعضاء المجموعات الفنّية ويقوموا بتبيين المفاهيم الإسلامية الحقيقية بشكل واقعيّ. هنا في هذه الحسينية ومنذ سنوات طويلة - لعلها عشرون سنة - تم تقديم مسرحية حول قصّة النبي أيوب واستمرّت لنحو الساعتين، حين انتهت قُلتُ لذلك المخرج</w:t>
      </w:r>
      <w:r>
        <w:rPr>
          <w:rStyle w:val="FootnoteReference"/>
          <w:rFonts w:ascii="Traditional Arabic" w:hAnsi="Traditional Arabic"/>
          <w:szCs w:val="28"/>
          <w:rtl/>
        </w:rPr>
        <w:footnoteReference w:id="17"/>
      </w:r>
      <w:r w:rsidRPr="00CE69BF">
        <w:rPr>
          <w:rFonts w:ascii="Traditional Arabic" w:hAnsi="Traditional Arabic" w:cs="Traditional Arabic"/>
          <w:szCs w:val="28"/>
          <w:rtl/>
        </w:rPr>
        <w:t>: إنّني قد قرأتُ قصة النبي أيوب في القرآن أكثر من مئة مرّة أو لعلّه مئات المرّات ولكنّي لم أصل لهذا الفهم حول هذه القصة والذي شاهدته اليوم في هذه المسرحية وفهمته منها! فهل هذا بالأمر البسيط؟</w:t>
      </w:r>
    </w:p>
    <w:p w:rsidR="008E79D0" w:rsidRPr="00CE69BF" w:rsidRDefault="008E79D0" w:rsidP="00CE69BF">
      <w:pPr>
        <w:bidi/>
        <w:jc w:val="lowKashida"/>
        <w:rPr>
          <w:rFonts w:ascii="Traditional Arabic" w:hAnsi="Traditional Arabic" w:cs="Traditional Arabic"/>
          <w:szCs w:val="28"/>
        </w:rPr>
      </w:pPr>
      <w:r w:rsidRPr="00CE69BF">
        <w:rPr>
          <w:rFonts w:ascii="Traditional Arabic" w:hAnsi="Traditional Arabic" w:cs="Traditional Arabic"/>
          <w:szCs w:val="28"/>
          <w:rtl/>
        </w:rPr>
        <w:t xml:space="preserve">الكاريكاتير، إنّ الكاريكاتير هو من الأساليب الفنّية شديدة التأثير. الفنّ والأدب الساخر، الأعمال الساخرة والتي يقوم بها </w:t>
      </w:r>
      <w:r>
        <w:rPr>
          <w:rFonts w:ascii="Traditional Arabic" w:hAnsi="Traditional Arabic" w:cs="Traditional Arabic"/>
          <w:szCs w:val="28"/>
          <w:rtl/>
        </w:rPr>
        <w:t xml:space="preserve"> </w:t>
      </w:r>
      <w:r w:rsidRPr="00CE69BF">
        <w:rPr>
          <w:rFonts w:ascii="Traditional Arabic" w:hAnsi="Traditional Arabic" w:cs="Traditional Arabic"/>
          <w:szCs w:val="28"/>
          <w:rtl/>
        </w:rPr>
        <w:t>الشباب، ولحسن الحظّ فإنّهم قاموا ويقومون بأعمال جيّدة في هذا المجال، إنّها أعمال جيّدة جدّاً.</w:t>
      </w:r>
    </w:p>
    <w:p w:rsidR="008E79D0" w:rsidRDefault="008E79D0" w:rsidP="00CE69BF">
      <w:pPr>
        <w:bidi/>
        <w:jc w:val="lowKashida"/>
        <w:rPr>
          <w:rFonts w:ascii="Traditional Arabic" w:hAnsi="Traditional Arabic" w:cs="Traditional Arabic"/>
          <w:szCs w:val="28"/>
          <w:rtl/>
        </w:rPr>
      </w:pPr>
      <w:r w:rsidRPr="00CE69BF">
        <w:rPr>
          <w:rFonts w:ascii="Traditional Arabic" w:hAnsi="Traditional Arabic" w:cs="Traditional Arabic"/>
          <w:szCs w:val="28"/>
          <w:rtl/>
        </w:rPr>
        <w:t>فالأنشطة الطلّابية لا تعني فقط إعلان المواقف عبر إصدار البيانات، فهذا العمل تكراريّ وممكن أن لا تكون</w:t>
      </w:r>
    </w:p>
    <w:p w:rsidR="008E79D0" w:rsidRPr="00CE69BF" w:rsidRDefault="008E79D0" w:rsidP="00CE69BF">
      <w:pPr>
        <w:bidi/>
        <w:jc w:val="lowKashida"/>
        <w:rPr>
          <w:rFonts w:ascii="Traditional Arabic" w:hAnsi="Traditional Arabic" w:cs="Traditional Arabic"/>
          <w:szCs w:val="28"/>
        </w:rPr>
      </w:pPr>
      <w:r>
        <w:rPr>
          <w:rFonts w:ascii="Traditional Arabic" w:hAnsi="Traditional Arabic" w:cs="Traditional Arabic"/>
          <w:szCs w:val="28"/>
          <w:rtl/>
        </w:rPr>
        <w:br w:type="page"/>
      </w:r>
      <w:r w:rsidRPr="00CE69BF">
        <w:rPr>
          <w:rFonts w:ascii="Traditional Arabic" w:hAnsi="Traditional Arabic" w:cs="Traditional Arabic"/>
          <w:szCs w:val="28"/>
          <w:rtl/>
        </w:rPr>
        <w:t>لديه جاذبية، ولا تنحصر مثلاً بأن نكتب كتاباً ونوزّعه على الطلّاب أو نعقد جلسات ولقاءات طلّابية. هذه أعمال جيّدة ولكن هناك العديد من الأعمال الجديدة والتي يُمكن إنجازها. افترضوا على سبيل المثال أعمالاً كالأناشيد أو النشريات الصوتية، الأناشيد والشعر، كلّها أعمالٌ فنّية، فليقوموا بها. هناك قضايا ومفاهيم يتضاعف تأثيرها من خلال الشعر أو إلقاء القصائد والأناشيد والأعمال الفنّية. فليستخدموا هذه الوسائل والأساليب.</w:t>
      </w:r>
    </w:p>
    <w:p w:rsidR="008E79D0" w:rsidRPr="00CE69BF" w:rsidRDefault="008E79D0" w:rsidP="00CE69BF">
      <w:pPr>
        <w:bidi/>
        <w:jc w:val="lowKashida"/>
        <w:rPr>
          <w:rFonts w:ascii="Traditional Arabic" w:hAnsi="Traditional Arabic" w:cs="Traditional Arabic"/>
          <w:szCs w:val="28"/>
        </w:rPr>
      </w:pPr>
      <w:r w:rsidRPr="00CE69BF">
        <w:rPr>
          <w:rFonts w:ascii="Traditional Arabic" w:hAnsi="Traditional Arabic" w:cs="Traditional Arabic"/>
          <w:szCs w:val="28"/>
          <w:rtl/>
        </w:rPr>
        <w:t>وبالتأكيد، قُلتُ لكم إنّني إن أردتُ طرح الابتكارات والأفكار الإبداعية فقد أذكر هذه السبعة أو الثمانية أساليب، لكن أنتم شباب، اجلسوا وفكّروا، فقد تصلون إلى إبداع عشرين أو ثلاثين أسلوبًا ابتكاريًا جديدًا. استفيدوا من هذه الأفكار كي تجذبوا الآخرين.</w:t>
      </w:r>
    </w:p>
    <w:p w:rsidR="008E79D0" w:rsidRPr="00CE69BF" w:rsidRDefault="008E79D0" w:rsidP="00CE69BF">
      <w:pPr>
        <w:bidi/>
        <w:jc w:val="lowKashida"/>
        <w:rPr>
          <w:rFonts w:ascii="Traditional Arabic" w:hAnsi="Traditional Arabic" w:cs="Traditional Arabic"/>
          <w:b/>
          <w:bCs/>
          <w:color w:val="663300"/>
          <w:szCs w:val="28"/>
        </w:rPr>
      </w:pPr>
      <w:r w:rsidRPr="00CE69BF">
        <w:rPr>
          <w:rFonts w:ascii="Traditional Arabic" w:hAnsi="Traditional Arabic" w:cs="Traditional Arabic"/>
          <w:b/>
          <w:bCs/>
          <w:color w:val="663300"/>
          <w:szCs w:val="28"/>
          <w:rtl/>
        </w:rPr>
        <w:t>سرّ القدرة على الإقناع الفكري</w:t>
      </w:r>
    </w:p>
    <w:p w:rsidR="008E79D0" w:rsidRPr="00CE69BF" w:rsidRDefault="008E79D0" w:rsidP="00CE69BF">
      <w:pPr>
        <w:bidi/>
        <w:jc w:val="lowKashida"/>
        <w:rPr>
          <w:rFonts w:ascii="Traditional Arabic" w:hAnsi="Traditional Arabic" w:cs="Traditional Arabic"/>
          <w:szCs w:val="28"/>
        </w:rPr>
      </w:pPr>
      <w:r w:rsidRPr="00CE69BF">
        <w:rPr>
          <w:rFonts w:ascii="Traditional Arabic" w:hAnsi="Traditional Arabic" w:cs="Traditional Arabic"/>
          <w:szCs w:val="28"/>
          <w:rtl/>
        </w:rPr>
        <w:t>إحدى طرق التأثير وجاذبية المنظّمات، الإقناع الفكريّ. الإقناع الفكريّ هو أن تستطيعوا إقناع الطرف الآخر. وهذا نتيجة متفرّعة عن عملكم الجيّد في بناء أنفسكم. ابنوا أنفسكم بشكل صحيح وقويّ، فحين تُصبح حقيقة ما جزءاً من فكركم وذهنكم، ستتمكّنون من إقناع الآخرين، الإقناع الفكري. وإذا أردنا أن نفرض أمراً على الطرف الآخر من خلال مظاهر القوّة والعنف والهيبة والغضب والتهديد، فمن الممكن مثلاً أن يقع تحت تأثيرات انفعالية وقد يقبل الأمر بشكل مؤقّت ولكن هذا ليس دائماً ولا يبقى تأثيره أبداً.</w:t>
      </w:r>
    </w:p>
    <w:p w:rsidR="008E79D0" w:rsidRPr="00CE69BF" w:rsidRDefault="008E79D0" w:rsidP="00CE69BF">
      <w:pPr>
        <w:bidi/>
        <w:jc w:val="lowKashida"/>
        <w:rPr>
          <w:rFonts w:ascii="Traditional Arabic" w:hAnsi="Traditional Arabic" w:cs="Traditional Arabic"/>
          <w:szCs w:val="28"/>
          <w:rtl/>
        </w:rPr>
      </w:pPr>
      <w:r w:rsidRPr="00CE69BF">
        <w:rPr>
          <w:rFonts w:ascii="Traditional Arabic" w:hAnsi="Traditional Arabic" w:cs="Traditional Arabic"/>
          <w:szCs w:val="28"/>
          <w:rtl/>
        </w:rPr>
        <w:t>الشيوعيّون في زمانهم قد تقدّموا بواسطة القوّة والتهديد. ولحسن الحظّ فإنّ سقوط الشيوعية قد جرى تلقّيه في العالم على أنّه سقوط للفكر الماركسيّ وهذا صحيح. ولقد سمعتُ بأنّه في جامعاتنا حالياً هناك تيّارات تُعيد إحياء الأفكار الماركسيّة مرّة أخرى، لكن هذا تماماً كالحفر على وجه الماء أو النفخ في تنوّر مطفأ! لن ينفع بعد الآن. بعد كلّ هذه الادّعاءات الفارغة والضوضاء والضجيج وما شابه، فإنّ الأنظمة الشيوعية في العالم وبعد ستّين أو سبعين سنة من قيامها لم تحصد سوى الفضيحة والخيبة، أي أنّ كذب شعاراتهم قد ظهر جلياً وكذلك عجزهم وعدم كفاءتهم العملية.</w:t>
      </w:r>
    </w:p>
    <w:p w:rsidR="008E79D0" w:rsidRDefault="008E79D0" w:rsidP="00CE69BF">
      <w:pPr>
        <w:bidi/>
        <w:jc w:val="lowKashida"/>
        <w:rPr>
          <w:rFonts w:ascii="Traditional Arabic" w:hAnsi="Traditional Arabic" w:cs="Traditional Arabic"/>
          <w:szCs w:val="28"/>
          <w:highlight w:val="lightGray"/>
          <w:rtl/>
        </w:rPr>
      </w:pPr>
      <w:r w:rsidRPr="00CE69BF">
        <w:rPr>
          <w:rFonts w:ascii="Traditional Arabic" w:hAnsi="Traditional Arabic" w:cs="Traditional Arabic"/>
          <w:szCs w:val="28"/>
          <w:rtl/>
        </w:rPr>
        <w:t xml:space="preserve">وبناءً على هذا، فإنّهم لن يرجعوا ثانية. لكن ما سمعته حالياً أنّ البعض يُحاول إحياء هذا التيّار، فإنْ كان هذا الأمر صحيحاً وكان التيّار الماركسي يُحاول العمل بشكل فكريّ في جامعاتنا، فلا شكّ ولا ريب أنّ الأموال الأمريكية تقف خلفه، لأنّه لا يوجد دافع وسبب وجود حقيقيّ. </w:t>
      </w:r>
      <w:r w:rsidRPr="00CE69BF">
        <w:rPr>
          <w:rFonts w:ascii="Traditional Arabic" w:hAnsi="Traditional Arabic" w:cs="Traditional Arabic"/>
          <w:szCs w:val="28"/>
          <w:highlight w:val="lightGray"/>
          <w:rtl/>
        </w:rPr>
        <w:t xml:space="preserve">الأمريكيون يدفعون الأموال بهدف تفرقة الطلّاب وإيجاد الاختلاف والنزاع فيما بينهم وهذه نعمة كبيرة بالنسبة </w:t>
      </w:r>
      <w:r w:rsidRPr="00DF0B25">
        <w:rPr>
          <w:rFonts w:ascii="Traditional Arabic" w:hAnsi="Traditional Arabic" w:cs="Traditional Arabic"/>
          <w:szCs w:val="28"/>
          <w:highlight w:val="lightGray"/>
          <w:rtl/>
        </w:rPr>
        <w:t xml:space="preserve">لهم. من أساليبهم </w:t>
      </w:r>
    </w:p>
    <w:p w:rsidR="008E79D0" w:rsidRPr="00CE69BF" w:rsidRDefault="008E79D0" w:rsidP="00CE69BF">
      <w:pPr>
        <w:bidi/>
        <w:jc w:val="lowKashida"/>
        <w:rPr>
          <w:rFonts w:ascii="Traditional Arabic" w:hAnsi="Traditional Arabic" w:cs="Traditional Arabic"/>
          <w:szCs w:val="28"/>
        </w:rPr>
      </w:pPr>
      <w:r>
        <w:rPr>
          <w:rFonts w:ascii="Traditional Arabic" w:hAnsi="Traditional Arabic" w:cs="Traditional Arabic"/>
          <w:szCs w:val="28"/>
          <w:highlight w:val="lightGray"/>
          <w:rtl/>
        </w:rPr>
        <w:br w:type="page"/>
      </w:r>
      <w:r w:rsidRPr="00DF0B25">
        <w:rPr>
          <w:rFonts w:ascii="Traditional Arabic" w:hAnsi="Traditional Arabic" w:cs="Traditional Arabic"/>
          <w:szCs w:val="28"/>
          <w:highlight w:val="lightGray"/>
          <w:rtl/>
        </w:rPr>
        <w:t>لتفتيت الحركة الطلّابية إعادة إحياء التيّار الماركسيّ.</w:t>
      </w:r>
    </w:p>
    <w:p w:rsidR="008E79D0" w:rsidRPr="00CE69BF" w:rsidRDefault="008E79D0" w:rsidP="00F52BBB">
      <w:pPr>
        <w:bidi/>
        <w:jc w:val="lowKashida"/>
        <w:rPr>
          <w:rFonts w:ascii="Traditional Arabic" w:hAnsi="Traditional Arabic" w:cs="Traditional Arabic"/>
          <w:szCs w:val="28"/>
        </w:rPr>
      </w:pPr>
      <w:r w:rsidRPr="00CE69BF">
        <w:rPr>
          <w:rFonts w:ascii="Traditional Arabic" w:hAnsi="Traditional Arabic" w:cs="Traditional Arabic"/>
          <w:szCs w:val="28"/>
          <w:rtl/>
        </w:rPr>
        <w:t>أولئك الذين كانوا أعضاءً في حزب توده</w:t>
      </w:r>
      <w:r>
        <w:rPr>
          <w:rStyle w:val="FootnoteReference"/>
          <w:rFonts w:ascii="Traditional Arabic" w:hAnsi="Traditional Arabic"/>
          <w:szCs w:val="28"/>
          <w:rtl/>
        </w:rPr>
        <w:footnoteReference w:id="18"/>
      </w:r>
      <w:r w:rsidRPr="00CE69BF">
        <w:rPr>
          <w:rFonts w:ascii="Traditional Arabic" w:hAnsi="Traditional Arabic" w:cs="Traditional Arabic"/>
          <w:szCs w:val="28"/>
          <w:rtl/>
        </w:rPr>
        <w:t xml:space="preserve"> ومن الذين قضوا عشرين سنة في سجون الشاه، ظهروا فيما بعد على تلفاز الجمهورية الإسلامية، دون أيّ ضغط أو تهديد، كتبوا «رسالة الاعتراف بالخطأ» وتلوها أمام المشاهدين. لعلّكم لا تذكرون هذه الأمور، حدث هذا في أوائل الستينيات </w:t>
      </w:r>
      <w:r>
        <w:rPr>
          <w:rFonts w:ascii="Traditional Arabic" w:hAnsi="Traditional Arabic" w:cs="Traditional Arabic"/>
          <w:szCs w:val="28"/>
          <w:rtl/>
        </w:rPr>
        <w:t>(</w:t>
      </w:r>
      <w:r w:rsidRPr="00CE69BF">
        <w:rPr>
          <w:rFonts w:ascii="Traditional Arabic" w:hAnsi="Traditional Arabic" w:cs="Traditional Arabic"/>
          <w:szCs w:val="28"/>
          <w:rtl/>
        </w:rPr>
        <w:t>الثمانينيات الميلادية)، حيث قام نحو اثني عشر كادراً من حزب «توده» وشاركوا في برنامج في تلفاز الجمهورية الإسلامية - أنا العبد لله كُنتُ في ذلك الوقت رئيساً للجمهورية وقد تعجّبتُ وكذلك مسؤولو الصفّ الأول في البلاد تعجّبنا من هؤلاء وحركتهم هذه، كُنّا نعرف بعضهم عن قرب، وبعضهم كُنّا نتشارك معه زنازين المعتقل، وغيرهم ممّن التقينا بعد فترة السجن وكُنّا نعرفهم. كانت ادّعاءاتهم تصل إلى عنان السماء - هؤلاء اصطفّوا وجلسوا في برنامج تلفزيوني وكان أحدهم يقوم بدور المذيع ويسألهم عن الخيانات التي ثبت أنّ حزب توده قام بها. وحين كان بعضهم يسكت قليلاً ويتأخّر عن الإجابة، كان ذلك المذيع، وكونه منهم، يسأله أيّها السيد! ألم تقم بالعمل الفلانيّ في الوقت الفلانيّ وقُلتَ الأمر الفلانيّ؟ فكان يضطّر للاعتراف ويقول نعم قد حدث هذا. لم نكن نحن من طلب منهم الاعتراف والإقرار بأخطائهم. هم قاموا بهذا من تلقاء أنفسهم. وهذا من الوثائق القيّمة في هيئة الإذاعة والتلفاز، التي لا ينبغي أن تضيع أو تُتلف. هذه أمور بالغة الأهمّية والقيمة. حسنٌ، بعد كلّ هذا، ينهض هؤلاء ليؤلّفوا الكتب ويعدّوا الكرّاسات في سبيل الدفاع عن الماركسية. هذه مهزلة تُثير السخرية.</w:t>
      </w:r>
    </w:p>
    <w:p w:rsidR="008E79D0" w:rsidRDefault="008E79D0" w:rsidP="00272A3C">
      <w:pPr>
        <w:bidi/>
        <w:jc w:val="lowKashida"/>
        <w:rPr>
          <w:rFonts w:ascii="Traditional Arabic" w:hAnsi="Traditional Arabic" w:cs="Traditional Arabic"/>
          <w:szCs w:val="28"/>
          <w:rtl/>
        </w:rPr>
      </w:pPr>
      <w:r w:rsidRPr="00F52BBB">
        <w:rPr>
          <w:rFonts w:ascii="Traditional Arabic" w:hAnsi="Traditional Arabic" w:cs="Traditional Arabic"/>
          <w:szCs w:val="28"/>
          <w:highlight w:val="lightGray"/>
          <w:rtl/>
        </w:rPr>
        <w:t>حسنٌ، إنّ الماركسيين وفي تلك البلاد التي قاموا فيها بالثورة وتسلّموا مقاليد الحكم، قد نجحوا في ذلك عبر القوّة والعنف والتهديد، حتّى في البيئة الجامعية.</w:t>
      </w:r>
      <w:r w:rsidRPr="00CE69BF">
        <w:rPr>
          <w:rFonts w:ascii="Traditional Arabic" w:hAnsi="Traditional Arabic" w:cs="Traditional Arabic"/>
          <w:szCs w:val="28"/>
          <w:rtl/>
        </w:rPr>
        <w:t xml:space="preserve"> تعلمون أنّه في أفغانستان جارتنا، قد قامت دولة ماركسية بعد ظاهر شاه ثم بعد داود</w:t>
      </w:r>
      <w:r>
        <w:rPr>
          <w:rStyle w:val="FootnoteReference"/>
          <w:rFonts w:ascii="Traditional Arabic" w:hAnsi="Traditional Arabic"/>
          <w:szCs w:val="28"/>
          <w:rtl/>
        </w:rPr>
        <w:footnoteReference w:id="19"/>
      </w:r>
      <w:r w:rsidRPr="00CE69BF">
        <w:rPr>
          <w:rFonts w:ascii="Traditional Arabic" w:hAnsi="Traditional Arabic" w:cs="Traditional Arabic"/>
          <w:szCs w:val="28"/>
          <w:rtl/>
        </w:rPr>
        <w:t xml:space="preserve">، بدايةً قبل انتصار ثورتنا ومن ثم بالتزامن مع الثورة واستمرّ ذلك الحكم هناك - حين أعلن النظام الشيوعيّ، كُنتُ أنا منفياً ومحكوماً بعقوبة الإبعاد </w:t>
      </w:r>
      <w:r>
        <w:rPr>
          <w:rFonts w:ascii="Traditional Arabic" w:hAnsi="Traditional Arabic" w:cs="Traditional Arabic"/>
          <w:szCs w:val="28"/>
          <w:rtl/>
        </w:rPr>
        <w:t>(</w:t>
      </w:r>
      <w:r w:rsidRPr="00CE69BF">
        <w:rPr>
          <w:rFonts w:ascii="Traditional Arabic" w:hAnsi="Traditional Arabic" w:cs="Traditional Arabic"/>
          <w:szCs w:val="28"/>
          <w:rtl/>
        </w:rPr>
        <w:t xml:space="preserve">داخل إيران) في «ايرانشهر». هناك سمعتُ عن قيام نظام شيوعيّ في أفغانستان ولم نكن حينها نعرف ماذا يجري، وبالتدريج بدأت الأخبار تصل إلينا - في جامعة كابول كانت المجموعات التابعة للحزب الشيوعيّ، الذي قام بانقلاب وتسلّم الحكم، تدخل إلى غرف الطلّاب </w:t>
      </w:r>
    </w:p>
    <w:p w:rsidR="008E79D0" w:rsidRDefault="008E79D0" w:rsidP="00CE69BF">
      <w:pPr>
        <w:bidi/>
        <w:jc w:val="lowKashida"/>
        <w:rPr>
          <w:rFonts w:ascii="Traditional Arabic" w:hAnsi="Traditional Arabic" w:cs="Traditional Arabic"/>
          <w:szCs w:val="28"/>
          <w:rtl/>
        </w:rPr>
      </w:pPr>
      <w:r>
        <w:rPr>
          <w:rFonts w:ascii="Traditional Arabic" w:hAnsi="Traditional Arabic" w:cs="Traditional Arabic"/>
          <w:szCs w:val="28"/>
          <w:rtl/>
        </w:rPr>
        <w:br w:type="page"/>
      </w:r>
      <w:r w:rsidRPr="00CE69BF">
        <w:rPr>
          <w:rFonts w:ascii="Traditional Arabic" w:hAnsi="Traditional Arabic" w:cs="Traditional Arabic"/>
          <w:szCs w:val="28"/>
          <w:rtl/>
        </w:rPr>
        <w:t>وتعتقل الطلّاب الذين تظنّ أنّهم يُخالفونها فكرياً وتقوم بضربهم ضرباً مبرحاً حتّى حدود الموت. كانوا يأخذون الطلّاب ويُسلّمونهم للحكومة لتضعهم في المعتقل، أي إنّ الأجواء الجامعية أيضاً كانت ملوّثة بهذا النوع من الضغوط والعنف. لكن الوضع عندنا لم يكن هكذا. في جامعة طهران حصل تضارب وعنف ولكن على يد المجموعات الماركسية والمنافقين «من مجاهدي خلق». هؤلاء هم الذين حوّلوا الجامعة إلى مخازن أسلحة. لكن الشباب المسلم الثوريّ لم يقم بهذا الأمر.</w:t>
      </w:r>
    </w:p>
    <w:p w:rsidR="008E79D0" w:rsidRPr="00F52BBB" w:rsidRDefault="008E79D0" w:rsidP="00F52BBB">
      <w:pPr>
        <w:bidi/>
        <w:jc w:val="lowKashida"/>
        <w:rPr>
          <w:rFonts w:ascii="Traditional Arabic" w:hAnsi="Traditional Arabic" w:cs="Traditional Arabic"/>
          <w:szCs w:val="28"/>
        </w:rPr>
      </w:pPr>
      <w:r w:rsidRPr="00F52BBB">
        <w:rPr>
          <w:rFonts w:ascii="Traditional Arabic" w:hAnsi="Traditional Arabic" w:cs="Traditional Arabic"/>
          <w:szCs w:val="28"/>
          <w:rtl/>
        </w:rPr>
        <w:t>منذ الأشهر الأولى لانتصار الثورة، كُنتُ أذهب أسبوعياً إلى مسجد جامعة طهران، ألقي المحاضرات في الطلّاب وكذلك أُجيب عن أسئلتهم. كان الطلّاب الشباب المؤمنون الثوريون يأتون ويجلسون بهدوء ويستمعون ويُشاركون. كان عددهم كبيراً. لم يكن مكان اللقاء مركزاً عسكرياً ولم يكن هناك ظهور للأسلحة، ولا شعارات متطرّفة، أول أيّام انتصار الثورة، في أجواء الجامعة والطلّاب، في طهران، وأنا العبد لله لم أكن رئيس جمهورية في تلك الأيّام، بل كُنتُ عضواً في مجلس قيادة الثورة، أي إنّ كلّ العوامل الثورية كانت مجتمعة هناك، كُنتُ أذهب وأُحاضر في الطلّاب الجامعيين، في أجواء هادئة في بيئة يسودها العقل، ولعلّ هناك بين الإخوة والأخوات الذين كانوا طلّاباً في تلك الأيام، من يتذكّر الوضع في تلك السنوات.</w:t>
      </w:r>
    </w:p>
    <w:p w:rsidR="008E79D0" w:rsidRDefault="008E79D0" w:rsidP="00272A3C">
      <w:pPr>
        <w:bidi/>
        <w:jc w:val="lowKashida"/>
        <w:rPr>
          <w:rFonts w:ascii="Traditional Arabic" w:hAnsi="Traditional Arabic" w:cs="Traditional Arabic"/>
          <w:szCs w:val="28"/>
          <w:rtl/>
        </w:rPr>
      </w:pPr>
      <w:r w:rsidRPr="00F52BBB">
        <w:rPr>
          <w:rFonts w:ascii="Traditional Arabic" w:hAnsi="Traditional Arabic" w:cs="Traditional Arabic"/>
          <w:szCs w:val="28"/>
          <w:rtl/>
        </w:rPr>
        <w:t xml:space="preserve">في ذلك اليوم الذي اجتاحت فيه المجموعات الشيوعية الجامعة وكان الخطر الكبير - ولا أذكر إن كان يوم الأحد أو الاثنين- وكُنتُ أذهب كالعادة في ذلك اليوم إلى جامعة طهران، وكان برفقتي عدد من الحرّاس المرافقين، قالوا: يا سيّد لا تذهب، الوضع خطير، قُلتُ لهم: أيّ خطر؟ فلنذهب. وصلنا إلى مسجد الجامعة ولم يكن هناك أحد، فرجعنا حينها. أولئك الذين أشاعوا الاضطراب والعنف والإجبار في أجواء الجامعة وحاولوا فرض فكرهم بالضرب والتهديد وحتّى بقوّة السلاح ضدّ الطرف الآخر، لم يكونوا من المجموعات الإسلامية وإنّما من المجموعات الماركسية أو من «مجاهدي خلق» الذين كانوا نسخة بديلة عن المجموعات الماركسية. اسمهم إسلاميّ لكن باطنهم وفكرهم وإيديولوجيتهم وكتاباتهم كانت ماركسية محضة. نحن ليس لدينا هذا في الإسلام، وإنّما لدينا أسلوب الإقناع، وهذا هو معنى </w:t>
      </w:r>
      <w:r>
        <w:rPr>
          <w:rFonts w:ascii="Simplified Arabic" w:hAnsi="Simplified Arabic" w:cs="Simplified Arabic"/>
          <w:color w:val="1A3643"/>
          <w:rtl/>
        </w:rPr>
        <w:t>﴿</w:t>
      </w:r>
      <w:r>
        <w:rPr>
          <w:rFonts w:ascii="Tahoma" w:hAnsi="Tahoma" w:cs="Tahoma"/>
          <w:b/>
          <w:bCs/>
          <w:color w:val="1A3643"/>
          <w:sz w:val="18"/>
          <w:szCs w:val="18"/>
          <w:rtl/>
        </w:rPr>
        <w:t xml:space="preserve"> </w:t>
      </w:r>
      <w:r>
        <w:rPr>
          <w:rFonts w:ascii="Tahoma" w:hAnsi="Tahoma" w:cs="Tahoma"/>
          <w:b/>
          <w:bCs/>
          <w:color w:val="1A3643"/>
          <w:sz w:val="18"/>
          <w:szCs w:val="18"/>
        </w:rPr>
        <w:t> </w:t>
      </w:r>
      <w:r>
        <w:rPr>
          <w:rFonts w:ascii="Simplified Arabic" w:hAnsi="Simplified Arabic" w:cs="Simplified Arabic"/>
          <w:color w:val="1A3643"/>
          <w:rtl/>
        </w:rPr>
        <w:t>﴾</w:t>
      </w:r>
      <w:r>
        <w:rPr>
          <w:rStyle w:val="FootnoteReference"/>
          <w:rFonts w:ascii="Traditional Arabic" w:hAnsi="Traditional Arabic"/>
          <w:szCs w:val="28"/>
          <w:rtl/>
        </w:rPr>
        <w:footnoteReference w:id="20"/>
      </w:r>
      <w:r w:rsidRPr="00F52BBB">
        <w:rPr>
          <w:rFonts w:ascii="Traditional Arabic" w:hAnsi="Traditional Arabic" w:cs="Traditional Arabic"/>
          <w:szCs w:val="28"/>
          <w:rtl/>
        </w:rPr>
        <w:t xml:space="preserve"> في القرآن الكريم، أي إنّ الفكر الديني لا يُمكن أن ينتشر وينتقل إلّا بالإقناع. إن استطعتم إقناع الآخرين فإنّ هذا يُشكّل عامل جذب. بناءً على هذا فإنّ الإقناع هو أحد عوامل الجذب </w:t>
      </w:r>
    </w:p>
    <w:p w:rsidR="008E79D0" w:rsidRPr="00F52BBB" w:rsidRDefault="008E79D0" w:rsidP="00272A3C">
      <w:pPr>
        <w:bidi/>
        <w:jc w:val="lowKashida"/>
        <w:rPr>
          <w:rFonts w:ascii="Traditional Arabic" w:hAnsi="Traditional Arabic" w:cs="Traditional Arabic"/>
          <w:szCs w:val="28"/>
        </w:rPr>
      </w:pPr>
      <w:r>
        <w:rPr>
          <w:rFonts w:ascii="Traditional Arabic" w:hAnsi="Traditional Arabic" w:cs="Traditional Arabic"/>
          <w:szCs w:val="28"/>
          <w:rtl/>
        </w:rPr>
        <w:br w:type="page"/>
      </w:r>
      <w:r w:rsidRPr="00F52BBB">
        <w:rPr>
          <w:rFonts w:ascii="Traditional Arabic" w:hAnsi="Traditional Arabic" w:cs="Traditional Arabic"/>
          <w:szCs w:val="28"/>
          <w:rtl/>
        </w:rPr>
        <w:t>والاستقطاب.</w:t>
      </w:r>
    </w:p>
    <w:p w:rsidR="008E79D0" w:rsidRPr="00272A3C" w:rsidRDefault="008E79D0" w:rsidP="00F52BBB">
      <w:pPr>
        <w:bidi/>
        <w:jc w:val="lowKashida"/>
        <w:rPr>
          <w:rFonts w:ascii="Traditional Arabic" w:hAnsi="Traditional Arabic" w:cs="Traditional Arabic"/>
          <w:b/>
          <w:bCs/>
          <w:color w:val="663300"/>
          <w:szCs w:val="28"/>
        </w:rPr>
      </w:pPr>
      <w:r w:rsidRPr="00272A3C">
        <w:rPr>
          <w:rFonts w:ascii="Traditional Arabic" w:hAnsi="Traditional Arabic" w:cs="Traditional Arabic"/>
          <w:b/>
          <w:bCs/>
          <w:color w:val="663300"/>
          <w:szCs w:val="28"/>
          <w:rtl/>
        </w:rPr>
        <w:t>من أيّ أستاذ نستفيد؟</w:t>
      </w:r>
    </w:p>
    <w:p w:rsidR="008E79D0" w:rsidRDefault="008E79D0" w:rsidP="00F52BBB">
      <w:pPr>
        <w:bidi/>
        <w:jc w:val="lowKashida"/>
        <w:rPr>
          <w:rFonts w:ascii="Traditional Arabic" w:hAnsi="Traditional Arabic" w:cs="Traditional Arabic"/>
          <w:szCs w:val="28"/>
          <w:rtl/>
        </w:rPr>
      </w:pPr>
      <w:r w:rsidRPr="00F52BBB">
        <w:rPr>
          <w:rFonts w:ascii="Traditional Arabic" w:hAnsi="Traditional Arabic" w:cs="Traditional Arabic"/>
          <w:szCs w:val="28"/>
          <w:rtl/>
        </w:rPr>
        <w:t>من العوامل الأخرى حضور الأساتذة الرساليين. استفيدوا من هؤلاء الأساتذة ذوي المبادئ والقيم. لقد قُلتُ في ذلك اليوم الذي شرّفنا فيه جمع من أساتذة الجامعات هنا</w:t>
      </w:r>
      <w:r>
        <w:rPr>
          <w:rStyle w:val="FootnoteReference"/>
          <w:rFonts w:ascii="Traditional Arabic" w:hAnsi="Traditional Arabic"/>
          <w:szCs w:val="28"/>
          <w:rtl/>
        </w:rPr>
        <w:footnoteReference w:id="21"/>
      </w:r>
      <w:r w:rsidRPr="00F52BBB">
        <w:rPr>
          <w:rFonts w:ascii="Traditional Arabic" w:hAnsi="Traditional Arabic" w:cs="Traditional Arabic"/>
          <w:szCs w:val="28"/>
          <w:rtl/>
        </w:rPr>
        <w:t>، بعد انتصار الثورة، كان عدد كلّ أعضاء المجالس التعليمية في جامعات البلاد يُقدّر بحوالي أربعة إلى خمسة آلاف أستاذ جامعيّ. واليوم، لحسن الحظ، يوجد أكثر من سبعين ألف أستاذ جامعيّ في المجالس التعليمية. أكثرية هؤلاء السبعين ألفًا، هم من الشباب المسلم والثوريّ والحريص والطيّب. يوجد بعض الأساتذة من غير المبالين - لدينا هكذا أساتذة في جامعاتنا ونحن على اطّلاع ولسنا غافلين عن هذا - وكان لدينا بعض الأساتذة الذين آمل أن لا يكونوا حالياً، ممّن كانوا يُشجّعون الطلّاب المتفوّقين ويدفعونهم إلى الهجرة والسفر وترك البلاد، فكانوا يقولون لهم: ما الفائدة من بقائكم هنا؟ ماذا ستفعلون؟ ارحلوا وهاجروا. أي أن الأستاذ، وبدل أن يُشجّع الطالب على البقاء في وطنه، يحثّه على الهجرة منه. لدينا من هذا النوع أيضاً، ولكن حسنٌ، أمثال هؤلاء أقلية، والأكثرية هم أساتذة من أصحاب المبادئ والقيم، أساتذة مؤمنون، في الجامعات التابعة لوزارة العلوم وكذلك في الجامعات التابعة لوزارة الصحّة، أساتذة مميّزون وصالحون. استفيدوا من هؤلاء في المنظّمات الطلّابية واطلبوا منهم أن يُساعدوكم ويُخصّصوا وقتاً للمشاركة في أنشطتكم. استفيدوا من مثل هؤلاء الأساتذة والعلماء حتّى من خارج الجامعة. لقد ذكر البعض هنا اسم أحد الإخوة الجيّدين والمميّزين جداً والذي يتحدّث من على منبر صلاة الجمعة، حسن جداً، استفيدوا منه ومن أمثاله، اطلبوا من هؤلاء دعمكم في المنظّمات الطلّابية.</w:t>
      </w:r>
    </w:p>
    <w:p w:rsidR="008E79D0" w:rsidRDefault="008E79D0" w:rsidP="00A41A4C">
      <w:pPr>
        <w:bidi/>
        <w:jc w:val="lowKashida"/>
        <w:rPr>
          <w:rFonts w:ascii="Traditional Arabic" w:hAnsi="Traditional Arabic" w:cs="Traditional Arabic"/>
          <w:szCs w:val="28"/>
          <w:rtl/>
        </w:rPr>
      </w:pPr>
      <w:r w:rsidRPr="00A41A4C">
        <w:rPr>
          <w:rFonts w:ascii="Traditional Arabic" w:hAnsi="Traditional Arabic" w:cs="Traditional Arabic"/>
          <w:szCs w:val="28"/>
          <w:rtl/>
        </w:rPr>
        <w:t xml:space="preserve">من الواضح أنّ هذا هو البعد الإيجابيّ للقضية، وهناك بعد سلبيّ أيضاً وهو عدم الاستفادة مطلقاً من الأشخاص الذين أثبتوا سقوطهم وعدم كفاءتهم. لا تستفيدوا مطلقاً منهم. فالبعض قد أثبت ودلّ بما لا يقبل الشكّ على أنّه غير جدير بالثقة. لمن؟ لي أنا العبد الفقير؟ كلا - فأنا شخصياً أتواصل بسهولة وبساطة مع هذا وذاك، وأستطيع أن أتعامل مع جميع أنواع الناس. قدرتي على التواصل جيّدة، ويُمكن للآخر أن لا يكون لديه أيّ مشكل معي، باستثناء البعد العقائديّ - كلا، بل إنّ هؤلاء قد أثبتوا أنّهم غير جديرين بالثقة، أثبتوا هذا للنظام وللبلاد وللجمهورية الإسلامية، لإسلاميتها ولجمهوريتها أيضاً. أولئك الذين قاموا بتلك </w:t>
      </w:r>
    </w:p>
    <w:p w:rsidR="008E79D0" w:rsidRPr="00A41A4C" w:rsidRDefault="008E79D0" w:rsidP="00A41A4C">
      <w:pPr>
        <w:bidi/>
        <w:jc w:val="lowKashida"/>
        <w:rPr>
          <w:rFonts w:ascii="Traditional Arabic" w:hAnsi="Traditional Arabic" w:cs="Traditional Arabic"/>
          <w:szCs w:val="28"/>
        </w:rPr>
      </w:pPr>
      <w:r>
        <w:rPr>
          <w:rFonts w:ascii="Traditional Arabic" w:hAnsi="Traditional Arabic" w:cs="Traditional Arabic"/>
          <w:szCs w:val="28"/>
          <w:rtl/>
        </w:rPr>
        <w:br w:type="page"/>
      </w:r>
      <w:r w:rsidRPr="00A41A4C">
        <w:rPr>
          <w:rFonts w:ascii="Traditional Arabic" w:hAnsi="Traditional Arabic" w:cs="Traditional Arabic"/>
          <w:szCs w:val="28"/>
          <w:rtl/>
        </w:rPr>
        <w:t xml:space="preserve">اللعبة في العام 1388 هـ.ش. </w:t>
      </w:r>
      <w:r>
        <w:rPr>
          <w:rFonts w:ascii="Traditional Arabic" w:hAnsi="Traditional Arabic" w:cs="Traditional Arabic"/>
          <w:szCs w:val="28"/>
          <w:rtl/>
        </w:rPr>
        <w:t>(</w:t>
      </w:r>
      <w:r w:rsidRPr="00A41A4C">
        <w:rPr>
          <w:rFonts w:ascii="Traditional Arabic" w:hAnsi="Traditional Arabic" w:cs="Traditional Arabic"/>
          <w:szCs w:val="28"/>
          <w:rtl/>
        </w:rPr>
        <w:t xml:space="preserve">2009) (فتنة التشكيك بالانتخابات وأحداث الشغب التي تلتها). حسنٌ، </w:t>
      </w:r>
      <w:r w:rsidRPr="00A41A4C">
        <w:rPr>
          <w:rFonts w:ascii="Traditional Arabic" w:hAnsi="Traditional Arabic" w:cs="Traditional Arabic"/>
          <w:szCs w:val="28"/>
          <w:highlight w:val="lightGray"/>
          <w:rtl/>
        </w:rPr>
        <w:t>إنّ هؤلاء قد خالفوا جمهوريةنظام الجمهورية الإسلامية، دون أيّ منطق ودون أيّ دليل وسبب مقبول لدى أهل الإنصاف.</w:t>
      </w:r>
      <w:r w:rsidRPr="00A41A4C">
        <w:rPr>
          <w:rFonts w:ascii="Traditional Arabic" w:hAnsi="Traditional Arabic" w:cs="Traditional Arabic"/>
          <w:szCs w:val="28"/>
          <w:rtl/>
        </w:rPr>
        <w:t xml:space="preserve"> هؤلاء غير جديرين بالثقة. إنّني لا أوصي بالاستفادة من هؤلاء مطلقاً، بأيّ وجه من الوجوه. لا أوصيكم ولا أوصي أيّ طالب جامعيّ ولا أيّ جامعة بالاستفادة من هؤلاء. يوجد الكثير من الأساتذة الثقاة والصالحين فاستفيدوا منهم.</w:t>
      </w:r>
    </w:p>
    <w:p w:rsidR="008E79D0" w:rsidRPr="00A41A4C" w:rsidRDefault="008E79D0" w:rsidP="00A41A4C">
      <w:pPr>
        <w:bidi/>
        <w:jc w:val="lowKashida"/>
        <w:rPr>
          <w:rFonts w:ascii="Traditional Arabic" w:hAnsi="Traditional Arabic" w:cs="Traditional Arabic"/>
          <w:b/>
          <w:bCs/>
          <w:color w:val="663300"/>
          <w:szCs w:val="28"/>
        </w:rPr>
      </w:pPr>
      <w:r w:rsidRPr="00A41A4C">
        <w:rPr>
          <w:rFonts w:ascii="Traditional Arabic" w:hAnsi="Traditional Arabic" w:cs="Traditional Arabic"/>
          <w:b/>
          <w:bCs/>
          <w:color w:val="663300"/>
          <w:szCs w:val="28"/>
          <w:rtl/>
        </w:rPr>
        <w:t>الحقائق المرّة... حركة الانحراف عن نهج الإمام والثورة</w:t>
      </w:r>
    </w:p>
    <w:p w:rsidR="008E79D0" w:rsidRDefault="008E79D0" w:rsidP="00A41A4C">
      <w:pPr>
        <w:bidi/>
        <w:jc w:val="lowKashida"/>
        <w:rPr>
          <w:rFonts w:ascii="Traditional Arabic" w:hAnsi="Traditional Arabic" w:cs="Traditional Arabic"/>
          <w:szCs w:val="28"/>
          <w:rtl/>
        </w:rPr>
      </w:pPr>
      <w:r w:rsidRPr="00A41A4C">
        <w:rPr>
          <w:rFonts w:ascii="Traditional Arabic" w:hAnsi="Traditional Arabic" w:cs="Traditional Arabic"/>
          <w:szCs w:val="28"/>
          <w:rtl/>
        </w:rPr>
        <w:t xml:space="preserve">من الأمور التي أرى أنّها ضرورية ومطلوبة للمنظّمات الطلّابية فهم الوضع الحاليّ للبلاد. ولا أقصد من وضع البلاد الوضع الداخليّ والمشاكل الراهنة والمسائل التي تمّ ذكرها - كالقضايا المتعلّقة بالأرياف والقرى وتحقيق العدالة والاقتصاد المقاوم والتحديات والمشاكل الإدارية والإدارة الجهادية وأمثالها - فقط. كلّ هذه الأمور جزءٌ من الواقع والحقائق الموجودة. هناك عدّة حقائق أخرى: انتبهوا أيّها الأعزّاء، إخوةً وأخوات، توجد حقيقة في الواقع، وهي أنّه بعد رحيل الإمام </w:t>
      </w:r>
      <w:r>
        <w:rPr>
          <w:rFonts w:ascii="Traditional Arabic" w:hAnsi="Traditional Arabic" w:cs="Traditional Arabic"/>
          <w:szCs w:val="28"/>
          <w:rtl/>
        </w:rPr>
        <w:t>(</w:t>
      </w:r>
      <w:r w:rsidRPr="00A41A4C">
        <w:rPr>
          <w:rFonts w:ascii="Traditional Arabic" w:hAnsi="Traditional Arabic" w:cs="Traditional Arabic"/>
          <w:szCs w:val="28"/>
          <w:rtl/>
        </w:rPr>
        <w:t>الخمينيّ)، تركّزت جهود مجموعة معيّنة على التخلّي بالكامل عن الأهداف الكبرى والمثل العليا للثورة. اتخذوا قراراً وعملوا على أساسه. بعضهم أخطأ وأعلنوا عن هدفهم هذا بشكل صريح، كتبوا هذا في المقالات الصحفية وتكلّموا وصرّحوا عنها علناً. وهنا كان خطأهم الاستراتيجيّ أو التكتيكيّ، حيث أفشوا مخطّطهم وأعلنوا تخلّيهم عن المثل والأهداف.</w:t>
      </w:r>
    </w:p>
    <w:p w:rsidR="008E79D0" w:rsidRDefault="008E79D0" w:rsidP="00A41A4C">
      <w:pPr>
        <w:bidi/>
        <w:jc w:val="lowKashida"/>
        <w:rPr>
          <w:rFonts w:ascii="Traditional Arabic" w:hAnsi="Traditional Arabic" w:cs="Traditional Arabic"/>
          <w:szCs w:val="28"/>
          <w:rtl/>
        </w:rPr>
      </w:pPr>
      <w:r w:rsidRPr="00A41A4C">
        <w:rPr>
          <w:rFonts w:ascii="Traditional Arabic" w:hAnsi="Traditional Arabic" w:cs="Traditional Arabic"/>
          <w:szCs w:val="28"/>
          <w:rtl/>
        </w:rPr>
        <w:t xml:space="preserve">هؤلاء أنفسهم قد أصبحوا الآن أكثر نضوجاً، فهم لا يُعلنون هذا ولا يُصرّحون به ولكنّهم يقومون به عملياً دون قوله، وعندها، من لا عقل لهم قبل أن يعملوا يُدركون أنّهم قد قالوا مسبقاً. حسنٌ، من لم يكن يتخيّل وجود هكذا توجّه ومخطّط قد استفاق وأدرك حقيقة الأمر. لقد بدؤوا منذ تلك الأيام (بعد رحيل الإمام) وعملوا جاهدين ولم يوفّروا أيّ فرصة. لم يعملوا فقط داخل البلاد بل في الداخل والخارج، واستفادوا من الطاقات الفكرية وكذلك من الطاقات العلمية والفنّية والسياسية، وكلّ سعيهم وهمّتهم للقضاء على المثل العليا، أي أنْ يقوم الجيل الجديد بنسيان هذه الآمال والأهداف بشكل كامل. لكن انظروا إلى الوضع الآن. لاحظوا كيف أنّ النشاط والحيوية في هذه المثل والأهداف في مستوى عال ومتألّق. ولقد قُلتُ قبل المغرب، إنّ أغلب الإنجازات العلمية الباهرة تحقّق على يد الشباب الرسالي الملتزم: </w:t>
      </w:r>
      <w:r w:rsidRPr="00A41A4C">
        <w:rPr>
          <w:rFonts w:ascii="Traditional Arabic" w:hAnsi="Traditional Arabic" w:cs="Traditional Arabic"/>
          <w:szCs w:val="28"/>
          <w:highlight w:val="lightGray"/>
          <w:rtl/>
        </w:rPr>
        <w:t>أكثر اللقاءات والمراسم الدينية والمعنوية يُقيمه الشباب، معظم المشاركين في الأنشطة والمظاهرات والاحتفالات المتعلّقة بالجمهورية</w:t>
      </w:r>
      <w:r w:rsidRPr="00A41A4C">
        <w:rPr>
          <w:rFonts w:ascii="Traditional Arabic" w:hAnsi="Traditional Arabic" w:cs="Traditional Arabic"/>
          <w:szCs w:val="28"/>
          <w:rtl/>
        </w:rPr>
        <w:t xml:space="preserve"> </w:t>
      </w:r>
    </w:p>
    <w:p w:rsidR="008E79D0" w:rsidRPr="00A41A4C" w:rsidRDefault="008E79D0" w:rsidP="00A41A4C">
      <w:pPr>
        <w:bidi/>
        <w:jc w:val="lowKashida"/>
        <w:rPr>
          <w:rFonts w:ascii="Traditional Arabic" w:hAnsi="Traditional Arabic" w:cs="Traditional Arabic"/>
          <w:b/>
          <w:bCs/>
          <w:color w:val="663300"/>
          <w:szCs w:val="28"/>
        </w:rPr>
      </w:pPr>
      <w:r>
        <w:rPr>
          <w:rFonts w:ascii="Traditional Arabic" w:hAnsi="Traditional Arabic" w:cs="Traditional Arabic"/>
          <w:szCs w:val="28"/>
          <w:rtl/>
        </w:rPr>
        <w:br w:type="page"/>
      </w:r>
      <w:r w:rsidRPr="00A41A4C">
        <w:rPr>
          <w:rFonts w:ascii="Traditional Arabic" w:hAnsi="Traditional Arabic" w:cs="Traditional Arabic"/>
          <w:szCs w:val="28"/>
          <w:highlight w:val="lightGray"/>
          <w:rtl/>
        </w:rPr>
        <w:t>الإسلامية هم من الشباب، هؤلاء الشباب الذينلم يروا الحرب ولم يُشاهدوا الإمام ولا الثورة، ولم يتم عرض الثورة وشرحها لهم بالشكل المطلوب</w:t>
      </w:r>
      <w:r w:rsidRPr="00A41A4C">
        <w:rPr>
          <w:rFonts w:ascii="Traditional Arabic" w:hAnsi="Traditional Arabic" w:cs="Traditional Arabic"/>
          <w:szCs w:val="28"/>
          <w:rtl/>
        </w:rPr>
        <w:t>. أقول لكم، يا أعزّائي - بعضكم مثل أبنائي وبمقام أبنائي وبعضكم كأحفادي- إنّ الكثير من الحقائق والأمور غائب عنكم ولا خبر لديكم عنه على الرغم من كلّ ما يُقال ويُنشر، أخبار ومسائل بدايات الثورة ورحلة الثورة وتفاصيلها، وكذلك تفاصيل مرحلة الدفاع المقدّس، حتّى إنّ كلّ هذه الحقائق لم يتمّ شرحها وتحليلها بشكل جيّد - بالطبع هناك كُتب تُنشر، ولكن تُطبع بأعداد محدودة... بألفين أو ثلاثة آلاف أو خمسة آلاف أو عشرة آلاف نسخة. إنّني أُتابع وأقرأ هذه الكتب حول الدفاع المقدّس، أُخطّط دوماً وأوفّر فرصة لنفسي ووقتاً لمطالعة هذه الكتب - كلّ هذا وكلّ ما يُقال ويُنشر إنّما هو جزء صغير جداً من الحقائق والوقائع. أنتم لا تعرفون ماذا جرى. وعلى الرغم من هذا كلّه، فإنّ الشابّ الذي ليس لديه اطّلاع ومعرفة بهذه الحقائق المتألّقة والجذّابة والمثيرة والمدهشة، يتعلّق بالمثل والأهداف السامية إلى هذا الحدّ وبهذا الشكل. أي إنّه وعلى الرغم من أولئك الذين يُريدون القضاء على الآمال الكبرى والمثل العليا في البلاد ولو عميت أعينهم حسداً وغيظاً، تألّقت هذه المثل وازدهرت جداً منذ رحيل الإمام وحتّى يومنا هذا. هذه إحدى الحقائق في الواقع.</w:t>
      </w:r>
    </w:p>
    <w:p w:rsidR="008E79D0" w:rsidRPr="00A41A4C" w:rsidRDefault="008E79D0" w:rsidP="00A41A4C">
      <w:pPr>
        <w:bidi/>
        <w:jc w:val="lowKashida"/>
        <w:rPr>
          <w:rFonts w:ascii="Traditional Arabic" w:hAnsi="Traditional Arabic" w:cs="Traditional Arabic"/>
          <w:b/>
          <w:bCs/>
          <w:color w:val="663300"/>
          <w:szCs w:val="28"/>
        </w:rPr>
      </w:pPr>
      <w:r w:rsidRPr="00A41A4C">
        <w:rPr>
          <w:rFonts w:ascii="Traditional Arabic" w:hAnsi="Traditional Arabic" w:cs="Traditional Arabic"/>
          <w:b/>
          <w:bCs/>
          <w:color w:val="663300"/>
          <w:szCs w:val="28"/>
          <w:rtl/>
        </w:rPr>
        <w:t>الجاذبية المعنوية للجمهورية الإسلامية في العالم</w:t>
      </w:r>
    </w:p>
    <w:p w:rsidR="008E79D0" w:rsidRPr="00A41A4C" w:rsidRDefault="008E79D0" w:rsidP="00A41A4C">
      <w:pPr>
        <w:bidi/>
        <w:jc w:val="lowKashida"/>
        <w:rPr>
          <w:rFonts w:ascii="Traditional Arabic" w:hAnsi="Traditional Arabic" w:cs="Traditional Arabic"/>
          <w:szCs w:val="28"/>
        </w:rPr>
      </w:pPr>
      <w:r w:rsidRPr="00A41A4C">
        <w:rPr>
          <w:rFonts w:ascii="Traditional Arabic" w:hAnsi="Traditional Arabic" w:cs="Traditional Arabic"/>
          <w:szCs w:val="28"/>
          <w:rtl/>
        </w:rPr>
        <w:t>ومن هذه الحقائق أيضاً، الحضور المدهش للجمهورية الإسلامية في المنطقة، ليس حضوراً مادياً بل هو حضور معنويّ. من الأمور التي يطرحها الأمريكيون في محادثاتهم ومباحثاتهم - في المباحثات السريّة وخلف الكواليس - وفي جلساتهم مع مسؤولي هذه المنطقة وبعض الرجعيين العرب، أنّهم يجلسون ويتداولون بل «يبثّون شكوى القلوب لبعضهم البعض». أولئك المسؤولون يشكون إيران ويتوقّعون من أمريكا أن تضغط على إيران وبالمقابل يقول لهم الأمريكيون: حسن ماذا نفعل؟ ما باليد حيلة! وخلاصة القول إنّ حديثهم وهمّهم وغمّهم هو هذا. كلّ هذا الانزعاج والشكوى والعتب عندهم بسبب نفوذ إيران الواسع ومستوى تأثيرها في المنطقة.</w:t>
      </w:r>
    </w:p>
    <w:p w:rsidR="008E79D0" w:rsidRDefault="008E79D0" w:rsidP="00A41A4C">
      <w:pPr>
        <w:bidi/>
        <w:jc w:val="lowKashida"/>
        <w:rPr>
          <w:rFonts w:ascii="Traditional Arabic" w:hAnsi="Traditional Arabic" w:cs="Traditional Arabic"/>
          <w:szCs w:val="28"/>
          <w:rtl/>
        </w:rPr>
      </w:pPr>
      <w:r w:rsidRPr="00A41A4C">
        <w:rPr>
          <w:rFonts w:ascii="Traditional Arabic" w:hAnsi="Traditional Arabic" w:cs="Traditional Arabic"/>
          <w:szCs w:val="28"/>
          <w:rtl/>
        </w:rPr>
        <w:t xml:space="preserve">منذ أكثر من مائة يوم، يقوم السعوديون بقصف اليمن. لا يقصفون المراكز العسكرية والتي لا اطّلاع لهم على أكثرها، وإنّما يقصفون المستشفيات والمساجد والمنازل والأسواق والساحات العامّة، يقتلون النساء والأطفال والكبار والصغار. مائة يوم، مائة يوم ليست مزحة! الحرب الإسرائيلية ضدّ لبنان </w:t>
      </w:r>
      <w:r>
        <w:rPr>
          <w:rFonts w:ascii="Traditional Arabic" w:hAnsi="Traditional Arabic" w:cs="Traditional Arabic"/>
          <w:szCs w:val="28"/>
          <w:rtl/>
        </w:rPr>
        <w:t>(</w:t>
      </w:r>
      <w:r w:rsidRPr="00A41A4C">
        <w:rPr>
          <w:rFonts w:ascii="Traditional Arabic" w:hAnsi="Traditional Arabic" w:cs="Traditional Arabic"/>
          <w:szCs w:val="28"/>
          <w:rtl/>
        </w:rPr>
        <w:t xml:space="preserve">2006م) استمرت 33 يوماً، وأطول </w:t>
      </w:r>
    </w:p>
    <w:p w:rsidR="008E79D0" w:rsidRPr="00A41A4C" w:rsidRDefault="008E79D0" w:rsidP="00A41A4C">
      <w:pPr>
        <w:bidi/>
        <w:jc w:val="lowKashida"/>
        <w:rPr>
          <w:rFonts w:ascii="Traditional Arabic" w:hAnsi="Traditional Arabic" w:cs="Traditional Arabic"/>
          <w:szCs w:val="28"/>
        </w:rPr>
      </w:pPr>
      <w:r>
        <w:rPr>
          <w:rFonts w:ascii="Traditional Arabic" w:hAnsi="Traditional Arabic" w:cs="Traditional Arabic"/>
          <w:szCs w:val="28"/>
          <w:rtl/>
        </w:rPr>
        <w:br w:type="page"/>
      </w:r>
      <w:r w:rsidRPr="00A41A4C">
        <w:rPr>
          <w:rFonts w:ascii="Traditional Arabic" w:hAnsi="Traditional Arabic" w:cs="Traditional Arabic"/>
          <w:szCs w:val="28"/>
          <w:rtl/>
        </w:rPr>
        <w:t xml:space="preserve">الحروب في المنطقة خلال السنوات الماضية كانت هجوم النظام الصهيونيّ في السنة الماضية على غزّة والذي استمرّ نحو خمسين يوماً. هؤلاء </w:t>
      </w:r>
      <w:r>
        <w:rPr>
          <w:rFonts w:ascii="Traditional Arabic" w:hAnsi="Traditional Arabic" w:cs="Traditional Arabic"/>
          <w:szCs w:val="28"/>
          <w:rtl/>
        </w:rPr>
        <w:t>(</w:t>
      </w:r>
      <w:r w:rsidRPr="00A41A4C">
        <w:rPr>
          <w:rFonts w:ascii="Traditional Arabic" w:hAnsi="Traditional Arabic" w:cs="Traditional Arabic"/>
          <w:szCs w:val="28"/>
          <w:rtl/>
        </w:rPr>
        <w:t>السعوديون)</w:t>
      </w:r>
      <w:r>
        <w:rPr>
          <w:rFonts w:ascii="Traditional Arabic" w:hAnsi="Traditional Arabic" w:cs="Traditional Arabic"/>
          <w:szCs w:val="28"/>
          <w:rtl/>
        </w:rPr>
        <w:t xml:space="preserve"> </w:t>
      </w:r>
      <w:r w:rsidRPr="00A41A4C">
        <w:rPr>
          <w:rFonts w:ascii="Traditional Arabic" w:hAnsi="Traditional Arabic" w:cs="Traditional Arabic"/>
          <w:szCs w:val="28"/>
          <w:rtl/>
        </w:rPr>
        <w:t>ما زالوا يقصفون اليمن منذ مائة يوم!</w:t>
      </w:r>
    </w:p>
    <w:p w:rsidR="008E79D0" w:rsidRPr="00A41A4C" w:rsidRDefault="008E79D0" w:rsidP="00A41A4C">
      <w:pPr>
        <w:bidi/>
        <w:jc w:val="lowKashida"/>
        <w:rPr>
          <w:rFonts w:ascii="Traditional Arabic" w:hAnsi="Traditional Arabic" w:cs="Traditional Arabic"/>
          <w:szCs w:val="28"/>
        </w:rPr>
      </w:pPr>
      <w:r w:rsidRPr="00A41A4C">
        <w:rPr>
          <w:rFonts w:ascii="Traditional Arabic" w:hAnsi="Traditional Arabic" w:cs="Traditional Arabic"/>
          <w:szCs w:val="28"/>
          <w:rtl/>
        </w:rPr>
        <w:t xml:space="preserve">وهنا أقول، بين هلالين: </w:t>
      </w:r>
      <w:r w:rsidRPr="00A41A4C">
        <w:rPr>
          <w:rFonts w:ascii="Traditional Arabic" w:hAnsi="Traditional Arabic" w:cs="Traditional Arabic"/>
          <w:szCs w:val="28"/>
          <w:highlight w:val="lightGray"/>
          <w:rtl/>
        </w:rPr>
        <w:t>إنّ الغرب الليبرالي، هذا المدّعي للحرّية والتحرّر، لم يُحرّك ساكناً ولم يفتح فمه حتى بكلمة واحدة! أمّا الأمم المتحدة، فقد أصدر مجلس الأمن قراراً هو من القرارات الأكثر افتضاحاً وعاراً بين قرارات منظّمة الأمم المتحدةوالذي لن يُنسى على مرّ التاريخ! بدل أن يُدين المعتدي المهاجم، قام بإدانة المظلوم المعتدى عليه</w:t>
      </w:r>
      <w:r w:rsidRPr="00A41A4C">
        <w:rPr>
          <w:rFonts w:ascii="Traditional Arabic" w:hAnsi="Traditional Arabic" w:cs="Traditional Arabic"/>
          <w:szCs w:val="28"/>
          <w:rtl/>
        </w:rPr>
        <w:t>! هؤلاء ليبراليون. هذه هي الليبرالية! ثم يقوم بعض الأشخاص السذّج عندنا في الداخل، يشقّون الصدور، ويكتبون المقالات ينشرون صور أولئك</w:t>
      </w:r>
      <w:r>
        <w:rPr>
          <w:rFonts w:ascii="Traditional Arabic" w:hAnsi="Traditional Arabic" w:cs="Traditional Arabic"/>
          <w:szCs w:val="28"/>
          <w:rtl/>
        </w:rPr>
        <w:t xml:space="preserve"> (</w:t>
      </w:r>
      <w:r w:rsidRPr="00A41A4C">
        <w:rPr>
          <w:rFonts w:ascii="Traditional Arabic" w:hAnsi="Traditional Arabic" w:cs="Traditional Arabic"/>
          <w:szCs w:val="28"/>
          <w:rtl/>
        </w:rPr>
        <w:t>الليبراليين الغربيين) ويؤيّدون هذا الأسلوب والمنهج في الإدارة والحكومة وسياسة المجتمع وما شابه ممّا هو قائم على الكذب والخداع والخيانة واللامبالاة أمام الظلم، بل المشاركة في الظلم.</w:t>
      </w:r>
    </w:p>
    <w:p w:rsidR="008E79D0" w:rsidRPr="00A41A4C" w:rsidRDefault="008E79D0" w:rsidP="00A41A4C">
      <w:pPr>
        <w:bidi/>
        <w:jc w:val="lowKashida"/>
        <w:rPr>
          <w:rFonts w:ascii="Traditional Arabic" w:hAnsi="Traditional Arabic" w:cs="Traditional Arabic"/>
          <w:szCs w:val="28"/>
        </w:rPr>
      </w:pPr>
      <w:r w:rsidRPr="00A41A4C">
        <w:rPr>
          <w:rFonts w:ascii="Traditional Arabic" w:hAnsi="Traditional Arabic" w:cs="Traditional Arabic"/>
          <w:szCs w:val="28"/>
          <w:rtl/>
        </w:rPr>
        <w:t xml:space="preserve">حسنٌ، هذه حقيقة وأمر واقع: النفوذ الواسع والتأثير الكبير للجمهورية الإسلامية. لقد كُنتُ دوماً أقول لرؤساء الجمهورية المحترمين، للرئيس المحترم الحالي وكذلك للرؤساء السابقين - والذين أحترمهم جميعاً وكذلك أقوم بمساعدتهم وأدعمهم كما أدعم أيّ رئيس جمهورية ينتخبه الناس ويتسلّم زمام الأمور - قُلتُ لهم: فليذهب أيٌّ منكم إلى أيّ بلد إسلاميّ، </w:t>
      </w:r>
      <w:r w:rsidRPr="00A41A4C">
        <w:rPr>
          <w:rFonts w:ascii="Traditional Arabic" w:hAnsi="Traditional Arabic" w:cs="Traditional Arabic"/>
          <w:szCs w:val="28"/>
          <w:highlight w:val="lightGray"/>
          <w:rtl/>
        </w:rPr>
        <w:t>إذا كان شعب ذلك البلد حراً وسُمح له بالحضور لاستقبالكم فستشهدون مراسم ترحيب وتظاهرات استقبال ممّا لا يقومون به حتى لرؤسائهم</w:t>
      </w:r>
      <w:r w:rsidRPr="00A41A4C">
        <w:rPr>
          <w:rFonts w:ascii="Traditional Arabic" w:hAnsi="Traditional Arabic" w:cs="Traditional Arabic"/>
          <w:szCs w:val="28"/>
          <w:rtl/>
        </w:rPr>
        <w:t>. هذا هو النفوذ وهذا هو معنى التأثير.</w:t>
      </w:r>
    </w:p>
    <w:p w:rsidR="008E79D0" w:rsidRPr="00A41A4C" w:rsidRDefault="008E79D0" w:rsidP="00A41A4C">
      <w:pPr>
        <w:bidi/>
        <w:jc w:val="lowKashida"/>
        <w:rPr>
          <w:rFonts w:ascii="Traditional Arabic" w:hAnsi="Traditional Arabic" w:cs="Traditional Arabic"/>
          <w:szCs w:val="28"/>
        </w:rPr>
      </w:pPr>
      <w:r w:rsidRPr="00A41A4C">
        <w:rPr>
          <w:rFonts w:ascii="Traditional Arabic" w:hAnsi="Traditional Arabic" w:cs="Traditional Arabic"/>
          <w:szCs w:val="28"/>
          <w:rtl/>
        </w:rPr>
        <w:t>وها هم، عناداً وكرهاً لهذا النفوذ، يقصفون اليمن منذ مئة يوم، لأنّهم يقولون: أنتم لديكم نفوذ في اليمن. حسنٌ، نحن ماذا فعلنا في اليمن؟ هل أرسلنا الأسلحة لليمن؟ هل أرسلنا الجيوش والمقاتلين؟ بينما هم يأتون بالمرتزقة من بلدان أخرى ويدفعون لهم الدولارات النفطية ويُلبسونهم بدلات الجيش السعودي ويُرسلونهم، ليقعوا في قبضة أنصار الله! هم الذين يتدخّلون، أي تدخّل لنا في اليمن؟</w:t>
      </w:r>
    </w:p>
    <w:p w:rsidR="008E79D0" w:rsidRDefault="008E79D0" w:rsidP="00A41A4C">
      <w:pPr>
        <w:bidi/>
        <w:jc w:val="lowKashida"/>
        <w:rPr>
          <w:rFonts w:ascii="Traditional Arabic" w:hAnsi="Traditional Arabic" w:cs="Traditional Arabic"/>
          <w:szCs w:val="28"/>
          <w:rtl/>
        </w:rPr>
      </w:pPr>
      <w:r w:rsidRPr="00A41A4C">
        <w:rPr>
          <w:rFonts w:ascii="Traditional Arabic" w:hAnsi="Traditional Arabic" w:cs="Traditional Arabic"/>
          <w:szCs w:val="28"/>
          <w:rtl/>
        </w:rPr>
        <w:t xml:space="preserve">حسنٌ، </w:t>
      </w:r>
      <w:r w:rsidRPr="00A41A4C">
        <w:rPr>
          <w:rFonts w:ascii="Traditional Arabic" w:hAnsi="Traditional Arabic" w:cs="Traditional Arabic"/>
          <w:szCs w:val="28"/>
          <w:highlight w:val="lightGray"/>
          <w:rtl/>
        </w:rPr>
        <w:t>إنّ هذا النفوذ هو عطاء إلهيّ.</w:t>
      </w:r>
      <w:r w:rsidRPr="00A41A4C">
        <w:rPr>
          <w:rFonts w:ascii="Traditional Arabic" w:hAnsi="Traditional Arabic" w:cs="Traditional Arabic"/>
          <w:szCs w:val="28"/>
          <w:rtl/>
        </w:rPr>
        <w:t xml:space="preserve"> وفي الأصل هل يُمكن لأحد القيام بهذا؟ افترضوا مثلاً كيف أنّ إمامنا العظيم كان يجلس هنا ويخطب ويتكلّم، وكان كلامه ينتقل من شخص لآخر ليصير على كلّ شفة ولسان، حتّى يصل مثلاً إلى أقاصي أفريقيا أو آسيا، ويحمل من النفوذ والتأثير ما يجعل ذلك الإنسان الساكن في البلد الفلانيّ في أقاصي آسيا أو أفريقيا، يُسمّي ابنه «روح الله». هذا </w:t>
      </w:r>
    </w:p>
    <w:p w:rsidR="008E79D0" w:rsidRPr="00A41A4C" w:rsidRDefault="008E79D0" w:rsidP="009460AE">
      <w:pPr>
        <w:bidi/>
        <w:jc w:val="lowKashida"/>
        <w:rPr>
          <w:rFonts w:ascii="Traditional Arabic" w:hAnsi="Traditional Arabic" w:cs="Traditional Arabic"/>
          <w:szCs w:val="28"/>
        </w:rPr>
      </w:pPr>
      <w:r>
        <w:rPr>
          <w:rFonts w:ascii="Traditional Arabic" w:hAnsi="Traditional Arabic" w:cs="Traditional Arabic"/>
          <w:szCs w:val="28"/>
          <w:rtl/>
        </w:rPr>
        <w:br w:type="page"/>
      </w:r>
      <w:r w:rsidRPr="00A41A4C">
        <w:rPr>
          <w:rFonts w:ascii="Traditional Arabic" w:hAnsi="Traditional Arabic" w:cs="Traditional Arabic"/>
          <w:szCs w:val="28"/>
          <w:rtl/>
        </w:rPr>
        <w:t xml:space="preserve">هو معنى النفوذ، بدون أن يكون قد تمّ صرف أو استخدام صفحة واحدة، لذلك الهدف. حسنٌ، عندما ينفذ الكلام والفكر، ويكون صحيحاً وحقّاً، فإنّه يخرج من القلب ويدخل إلى القلوب، ولا يُمكن فعل أيّ شيء لمواجهته، </w:t>
      </w:r>
      <w:r w:rsidRPr="009460AE">
        <w:rPr>
          <w:rFonts w:ascii="Traditional Arabic" w:hAnsi="Traditional Arabic" w:cs="Traditional Arabic"/>
          <w:sz w:val="28"/>
          <w:szCs w:val="28"/>
          <w:rtl/>
        </w:rPr>
        <w:t>﴿</w:t>
      </w:r>
      <w:r w:rsidRPr="009460AE">
        <w:rPr>
          <w:rFonts w:ascii="Traditional Arabic" w:hAnsi="Traditional Arabic" w:cs="Traditional Arabic"/>
          <w:b/>
          <w:bCs/>
          <w:sz w:val="28"/>
          <w:szCs w:val="28"/>
          <w:rtl/>
        </w:rPr>
        <w:t>قُلْ مُوتُواْ بِغَيْظِكُمْ</w:t>
      </w:r>
      <w:r w:rsidRPr="009460AE">
        <w:rPr>
          <w:rFonts w:ascii="Traditional Arabic" w:hAnsi="Traditional Arabic" w:cs="Traditional Arabic"/>
          <w:sz w:val="28"/>
          <w:szCs w:val="28"/>
          <w:rtl/>
        </w:rPr>
        <w:t>﴾</w:t>
      </w:r>
      <w:r>
        <w:rPr>
          <w:rStyle w:val="FootnoteReference"/>
          <w:rFonts w:ascii="Traditional Arabic" w:hAnsi="Traditional Arabic"/>
          <w:szCs w:val="28"/>
          <w:rtl/>
        </w:rPr>
        <w:footnoteReference w:id="22"/>
      </w:r>
      <w:r w:rsidRPr="00A41A4C">
        <w:rPr>
          <w:rFonts w:ascii="Traditional Arabic" w:hAnsi="Traditional Arabic" w:cs="Traditional Arabic"/>
          <w:szCs w:val="28"/>
          <w:rtl/>
        </w:rPr>
        <w:t>. حسنٌ، أنتم لا تقدرون على هذا، وكما يقول الشهيد بهشتي - حيث نقل عنه هذا القول «اغضبوا وموتوا غضباً وغيظاً ماذا نفعل لكم» - هذه حقيقة واقعية ومن حقائق الجمهورية الإسلامية. انتبهوا والتفتوا إليّ في هذه المسألة، فلا تنظروا دوماً نظرة سلبية.</w:t>
      </w:r>
    </w:p>
    <w:p w:rsidR="008E79D0" w:rsidRPr="00A41A4C" w:rsidRDefault="008E79D0" w:rsidP="00A41A4C">
      <w:pPr>
        <w:bidi/>
        <w:jc w:val="lowKashida"/>
        <w:rPr>
          <w:rFonts w:ascii="Traditional Arabic" w:hAnsi="Traditional Arabic" w:cs="Traditional Arabic"/>
          <w:szCs w:val="28"/>
        </w:rPr>
      </w:pPr>
      <w:r w:rsidRPr="00A41A4C">
        <w:rPr>
          <w:rFonts w:ascii="Traditional Arabic" w:hAnsi="Traditional Arabic" w:cs="Traditional Arabic"/>
          <w:szCs w:val="28"/>
          <w:rtl/>
        </w:rPr>
        <w:t>نعم، إنّ التوقّع منّا أكثر</w:t>
      </w:r>
      <w:r w:rsidRPr="009460AE">
        <w:rPr>
          <w:rFonts w:ascii="Traditional Arabic" w:hAnsi="Traditional Arabic" w:cs="Traditional Arabic"/>
          <w:szCs w:val="28"/>
          <w:highlight w:val="lightGray"/>
          <w:rtl/>
        </w:rPr>
        <w:t>. أنا العبد لديّ الكثير من التوقّعات من نفسي ومن الآخرين. يجب أن نقوم بأعمال أكثر، يجب أن نتقّدم أكثر، وأن نختم عقد التقدّم والعدالة فعلاً بالتقدّم والعدالة</w:t>
      </w:r>
      <w:r w:rsidRPr="00A41A4C">
        <w:rPr>
          <w:rFonts w:ascii="Traditional Arabic" w:hAnsi="Traditional Arabic" w:cs="Traditional Arabic"/>
          <w:szCs w:val="28"/>
          <w:rtl/>
        </w:rPr>
        <w:t>. أنا أُقرّ بهذا، ولكن الوجه الآخر للمسألة هو الإنجازات والتقدّم والنجاحات والوقائع. حسنٌ، يُمكن للمنظّمات الطلّابية أن تقوم بالكثير بناءً على تعاملها مع هذه الحقائق والوقائع. اجتمعوا واعملوا على المسائل الدولية والقضايا العالمية للجمهورية الإسلامية، على قضايا اليمن وقضايا العراق وقضايا سوريا، بتحليلات جذّابة ونظرة إلى المستقبل. وهذه مسألة لازمة إن كنتم تريدون للبنية الجامعية أن تؤثّر في البلاد كما ذكرت، فهذا هو الطريق والأسلوب: أنتم كمنظّمات أثّروا على البنية الجامعية وهي بدورها ستؤثّر على البلاد.</w:t>
      </w:r>
    </w:p>
    <w:p w:rsidR="008E79D0" w:rsidRPr="009460AE" w:rsidRDefault="008E79D0" w:rsidP="00A41A4C">
      <w:pPr>
        <w:bidi/>
        <w:jc w:val="lowKashida"/>
        <w:rPr>
          <w:rFonts w:ascii="Traditional Arabic" w:hAnsi="Traditional Arabic" w:cs="Traditional Arabic"/>
          <w:b/>
          <w:bCs/>
          <w:color w:val="663300"/>
          <w:szCs w:val="28"/>
        </w:rPr>
      </w:pPr>
      <w:r w:rsidRPr="009460AE">
        <w:rPr>
          <w:rFonts w:ascii="Traditional Arabic" w:hAnsi="Traditional Arabic" w:cs="Traditional Arabic"/>
          <w:b/>
          <w:bCs/>
          <w:color w:val="663300"/>
          <w:szCs w:val="28"/>
          <w:rtl/>
        </w:rPr>
        <w:t>تحذير!</w:t>
      </w:r>
    </w:p>
    <w:p w:rsidR="008E79D0" w:rsidRPr="00A41A4C" w:rsidRDefault="008E79D0" w:rsidP="00A41A4C">
      <w:pPr>
        <w:bidi/>
        <w:jc w:val="lowKashida"/>
        <w:rPr>
          <w:rFonts w:ascii="Traditional Arabic" w:hAnsi="Traditional Arabic" w:cs="Traditional Arabic"/>
          <w:szCs w:val="28"/>
        </w:rPr>
      </w:pPr>
      <w:r w:rsidRPr="00A41A4C">
        <w:rPr>
          <w:rFonts w:ascii="Traditional Arabic" w:hAnsi="Traditional Arabic" w:cs="Traditional Arabic"/>
          <w:szCs w:val="28"/>
          <w:rtl/>
        </w:rPr>
        <w:t>حسنٌ، هناك منظّمات طلّابية تُشبه الأوعية والصحون البلاستيكية التي تُستعمل لمرة واحدة فقط، حيث يقومون بتشكيلها فقط لأجل الانتخابات. بعض المنظّمات هو هكذا! يتمّ تأسيسه لهذه الغاية. البعض لا يخجل ويُصرّح بهذا ويقول نحن أسّسنا هذه المنظمة الجامعية لأنّها تنفعنا في الانتخابات الفلانية. لا يا سيد. هذه إهانة للطالب الجامعيّ، نظرة مصلحية لاستغلال الطالب الجامعيّ، وليس الطالب العاديّ، بل الطالب المميّز النخبة التي يُفترض أن تكون في هذه المنظّمة. هذه إهانة لهذا الطالب. فما هي قيمة الانتخابات كي يقوم الإنسان لأجلها بإهانة الطالب الجامعيّ واحتقاره، وخاصّة النخبة من الطلّاب؟ أنا لا أؤمن بمثل هذه المنظّمات ولا أعتقد أنّها نافعة للبلاد أو أنّها يُمكن أن تكون مفيدة للبلاد. لا أُوصي بتأسيس مثل هذه المنظمّات. لكن المنظّمات التي هي إسلامية بكلّ معنى الكلمة، المنظّمات الحريصة والساعية لخدمة الثورة والإسلام والمستقبل، فبإمكانها أن تكون مفيدة جداً.</w:t>
      </w:r>
    </w:p>
    <w:p w:rsidR="008E79D0" w:rsidRPr="009460AE" w:rsidRDefault="008E79D0" w:rsidP="009460AE">
      <w:pPr>
        <w:bidi/>
        <w:jc w:val="right"/>
        <w:rPr>
          <w:rFonts w:ascii="Traditional Arabic" w:hAnsi="Traditional Arabic" w:cs="Traditional Arabic"/>
          <w:b/>
          <w:bCs/>
          <w:szCs w:val="28"/>
          <w:rtl/>
        </w:rPr>
      </w:pPr>
      <w:r w:rsidRPr="009460AE">
        <w:rPr>
          <w:rFonts w:ascii="Traditional Arabic" w:hAnsi="Traditional Arabic" w:cs="Traditional Arabic"/>
          <w:b/>
          <w:bCs/>
          <w:szCs w:val="28"/>
          <w:rtl/>
        </w:rPr>
        <w:t>والسلام عليكم ورحمة الله بركاته.</w:t>
      </w:r>
    </w:p>
    <w:p w:rsidR="008E79D0" w:rsidRPr="00D13066" w:rsidRDefault="008E79D0" w:rsidP="00D13066">
      <w:pPr>
        <w:bidi/>
        <w:jc w:val="lowKashida"/>
        <w:rPr>
          <w:rFonts w:ascii="Traditional Arabic" w:hAnsi="Traditional Arabic" w:cs="Traditional Arabic"/>
          <w:b/>
          <w:bCs/>
          <w:szCs w:val="28"/>
        </w:rPr>
      </w:pPr>
      <w:r>
        <w:rPr>
          <w:rFonts w:ascii="Traditional Arabic" w:hAnsi="Traditional Arabic" w:cs="Traditional Arabic"/>
          <w:szCs w:val="28"/>
          <w:rtl/>
        </w:rPr>
        <w:br w:type="page"/>
      </w:r>
      <w:r>
        <w:rPr>
          <w:noProof/>
        </w:rPr>
        <w:pict>
          <v:shape id="_x0000_s1042" type="#_x0000_t75" style="position:absolute;left:0;text-align:left;margin-left:-9pt;margin-top:189pt;width:6in;height:287.25pt;z-index:251640832">
            <v:imagedata r:id="rId24" o:title=""/>
            <w10:wrap type="square"/>
          </v:shape>
        </w:pict>
      </w:r>
      <w:r>
        <w:rPr>
          <w:rFonts w:ascii="Traditional Arabic" w:hAnsi="Traditional Arabic" w:cs="Traditional Arabic"/>
          <w:szCs w:val="28"/>
          <w:rtl/>
        </w:rPr>
        <w:br w:type="page"/>
      </w:r>
      <w:r>
        <w:rPr>
          <w:noProof/>
        </w:rPr>
        <w:pict>
          <v:shape id="_x0000_s1043" type="#_x0000_t75" style="position:absolute;left:0;text-align:left;margin-left:-27pt;margin-top:1in;width:450pt;height:445.5pt;z-index:251664384">
            <v:imagedata r:id="rId25" o:title=""/>
            <w10:wrap type="square"/>
          </v:shape>
        </w:pict>
      </w:r>
      <w:r>
        <w:rPr>
          <w:rFonts w:ascii="Traditional Arabic" w:hAnsi="Traditional Arabic" w:cs="Traditional Arabic"/>
          <w:szCs w:val="28"/>
          <w:rtl/>
        </w:rPr>
        <w:br w:type="page"/>
      </w:r>
      <w:r>
        <w:rPr>
          <w:noProof/>
        </w:rPr>
        <w:pict>
          <v:shape id="_x0000_s1044" type="#_x0000_t75" style="position:absolute;left:0;text-align:left;margin-left:-27pt;margin-top:54pt;width:450pt;height:410.25pt;z-index:251665408">
            <v:imagedata r:id="rId26" o:title=""/>
            <w10:wrap type="square"/>
          </v:shape>
        </w:pict>
      </w:r>
      <w:r>
        <w:rPr>
          <w:rFonts w:ascii="Traditional Arabic" w:hAnsi="Traditional Arabic" w:cs="Traditional Arabic"/>
          <w:szCs w:val="28"/>
          <w:rtl/>
        </w:rPr>
        <w:br w:type="page"/>
      </w:r>
      <w:r w:rsidRPr="00D13066">
        <w:rPr>
          <w:rFonts w:ascii="Traditional Arabic" w:hAnsi="Traditional Arabic" w:cs="Traditional Arabic"/>
          <w:b/>
          <w:bCs/>
          <w:szCs w:val="28"/>
          <w:rtl/>
        </w:rPr>
        <w:t xml:space="preserve">خطاب الإمام الخامنئي </w:t>
      </w:r>
      <w:r>
        <w:rPr>
          <w:rFonts w:ascii="Traditional Arabic" w:hAnsi="Traditional Arabic" w:cs="Traditional Arabic"/>
          <w:b/>
          <w:bCs/>
          <w:szCs w:val="28"/>
          <w:rtl/>
        </w:rPr>
        <w:t>دام ظله</w:t>
      </w:r>
    </w:p>
    <w:p w:rsidR="008E79D0" w:rsidRPr="00D13066" w:rsidRDefault="008E79D0" w:rsidP="00D13066">
      <w:pPr>
        <w:bidi/>
        <w:jc w:val="lowKashida"/>
        <w:rPr>
          <w:rFonts w:ascii="Traditional Arabic" w:hAnsi="Traditional Arabic" w:cs="Traditional Arabic"/>
          <w:szCs w:val="28"/>
        </w:rPr>
      </w:pPr>
      <w:r w:rsidRPr="00D13066">
        <w:rPr>
          <w:rFonts w:ascii="Traditional Arabic" w:hAnsi="Traditional Arabic" w:cs="Traditional Arabic"/>
          <w:b/>
          <w:bCs/>
          <w:szCs w:val="28"/>
          <w:rtl/>
        </w:rPr>
        <w:t>في لقاء مسؤولي الدولة وسفراء البلدان الإسلامية</w:t>
      </w:r>
      <w:r>
        <w:rPr>
          <w:rStyle w:val="FootnoteReference"/>
          <w:rFonts w:ascii="Traditional Arabic" w:hAnsi="Traditional Arabic"/>
          <w:szCs w:val="28"/>
        </w:rPr>
        <w:footnoteReference w:id="23"/>
      </w:r>
    </w:p>
    <w:p w:rsidR="008E79D0" w:rsidRDefault="008E79D0" w:rsidP="00D13066">
      <w:pPr>
        <w:bidi/>
        <w:jc w:val="center"/>
        <w:rPr>
          <w:rFonts w:ascii="Traditional Arabic" w:hAnsi="Traditional Arabic" w:cs="Traditional Arabic"/>
          <w:b/>
          <w:bCs/>
          <w:szCs w:val="28"/>
          <w:rtl/>
          <w:lang w:bidi="ar-LB"/>
        </w:rPr>
      </w:pPr>
      <w:r>
        <w:rPr>
          <w:noProof/>
        </w:rPr>
        <w:pict>
          <v:shape id="_x0000_s1045" type="#_x0000_t75" style="position:absolute;left:0;text-align:left;margin-left:234pt;margin-top:29.65pt;width:233.3pt;height:363.2pt;z-index:251641856">
            <v:imagedata r:id="rId27" o:title=""/>
            <w10:wrap type="square"/>
          </v:shape>
        </w:pict>
      </w:r>
      <w:r>
        <w:rPr>
          <w:rFonts w:ascii="Traditional Arabic" w:hAnsi="Traditional Arabic" w:cs="Traditional Arabic"/>
          <w:b/>
          <w:bCs/>
          <w:szCs w:val="28"/>
          <w:rtl/>
          <w:lang w:bidi="ar-LB"/>
        </w:rPr>
        <w:t xml:space="preserve">                                                        </w:t>
      </w:r>
    </w:p>
    <w:p w:rsidR="008E79D0" w:rsidRPr="00303F92" w:rsidRDefault="008E79D0" w:rsidP="002164A8">
      <w:pPr>
        <w:bidi/>
        <w:jc w:val="center"/>
        <w:rPr>
          <w:rFonts w:ascii="Traditional Arabic" w:hAnsi="Traditional Arabic" w:cs="Traditional Arabic"/>
          <w:b/>
          <w:bCs/>
          <w:szCs w:val="28"/>
          <w:rtl/>
        </w:rPr>
      </w:pPr>
      <w:r w:rsidRPr="00303F92">
        <w:rPr>
          <w:rFonts w:ascii="Traditional Arabic" w:hAnsi="Traditional Arabic" w:cs="Traditional Arabic"/>
          <w:b/>
          <w:bCs/>
          <w:szCs w:val="28"/>
          <w:rtl/>
        </w:rPr>
        <w:t>بسم الله الرحمن الرحيم</w:t>
      </w:r>
      <w:r>
        <w:rPr>
          <w:rStyle w:val="FootnoteReference"/>
          <w:rFonts w:ascii="Traditional Arabic" w:hAnsi="Traditional Arabic"/>
          <w:b/>
          <w:bCs/>
          <w:szCs w:val="28"/>
          <w:rtl/>
        </w:rPr>
        <w:footnoteReference w:id="24"/>
      </w:r>
    </w:p>
    <w:p w:rsidR="008E79D0" w:rsidRDefault="008E79D0" w:rsidP="002164A8">
      <w:pPr>
        <w:bidi/>
        <w:jc w:val="lowKashida"/>
        <w:rPr>
          <w:rFonts w:ascii="Traditional Arabic" w:hAnsi="Traditional Arabic" w:cs="Traditional Arabic"/>
          <w:szCs w:val="28"/>
        </w:rPr>
      </w:pPr>
    </w:p>
    <w:p w:rsidR="008E79D0" w:rsidRPr="002164A8" w:rsidRDefault="008E79D0" w:rsidP="002164A8">
      <w:pPr>
        <w:bidi/>
        <w:jc w:val="lowKashida"/>
        <w:rPr>
          <w:rFonts w:ascii="Traditional Arabic" w:hAnsi="Traditional Arabic" w:cs="Traditional Arabic"/>
          <w:szCs w:val="28"/>
        </w:rPr>
      </w:pPr>
      <w:r w:rsidRPr="002164A8">
        <w:rPr>
          <w:rFonts w:ascii="Traditional Arabic" w:hAnsi="Traditional Arabic" w:cs="Traditional Arabic"/>
          <w:szCs w:val="28"/>
          <w:rtl/>
        </w:rPr>
        <w:t>الحمد لله ربّ العالمين، والصلاة والسلام علی سيّدنا ونبيّنا أبي القاسم المصطفی محمد، وعلی آله الطيّبین الطاهرين المعصومين، لا سيّما بقيّة الله في الأرضين، وعلی صحبه المنتجبين.</w:t>
      </w:r>
    </w:p>
    <w:p w:rsidR="008E79D0" w:rsidRDefault="008E79D0" w:rsidP="002164A8">
      <w:pPr>
        <w:bidi/>
        <w:jc w:val="lowKashida"/>
        <w:rPr>
          <w:rFonts w:ascii="Traditional Arabic" w:hAnsi="Traditional Arabic" w:cs="Traditional Arabic"/>
          <w:szCs w:val="28"/>
          <w:rtl/>
        </w:rPr>
      </w:pPr>
      <w:r w:rsidRPr="002164A8">
        <w:rPr>
          <w:rFonts w:ascii="Traditional Arabic" w:hAnsi="Traditional Arabic" w:cs="Traditional Arabic"/>
          <w:szCs w:val="28"/>
          <w:rtl/>
        </w:rPr>
        <w:t xml:space="preserve">أُبارك عيد الفطر السعيد للإخوة والأخوات الأعزّاء الحاضرين في هذا المجلس، ولا سيّما المسؤولين المحترمين، وكذلك للضيوف المحترمين، سفراء البلدان الإسلامية الكرام. كما وأُبارك للشعب الإيراني بأسره ولمسلمي العالَم </w:t>
      </w:r>
    </w:p>
    <w:p w:rsidR="008E79D0" w:rsidRDefault="008E79D0" w:rsidP="002164A8">
      <w:pPr>
        <w:bidi/>
        <w:jc w:val="lowKashida"/>
        <w:rPr>
          <w:rFonts w:ascii="Traditional Arabic" w:hAnsi="Traditional Arabic" w:cs="Traditional Arabic"/>
          <w:szCs w:val="28"/>
          <w:rtl/>
        </w:rPr>
      </w:pPr>
      <w:r>
        <w:rPr>
          <w:rFonts w:ascii="Traditional Arabic" w:hAnsi="Traditional Arabic" w:cs="Traditional Arabic"/>
          <w:szCs w:val="28"/>
          <w:rtl/>
        </w:rPr>
        <w:br w:type="page"/>
      </w:r>
      <w:r w:rsidRPr="002164A8">
        <w:rPr>
          <w:rFonts w:ascii="Traditional Arabic" w:hAnsi="Traditional Arabic" w:cs="Traditional Arabic"/>
          <w:szCs w:val="28"/>
          <w:rtl/>
        </w:rPr>
        <w:t xml:space="preserve">أجمع. سائلاً العليّ القدير أن يجعل هذا اليوم عيداً لجميع المسلمين، كما نقرأ في الدعاء: </w:t>
      </w:r>
      <w:r w:rsidRPr="002164A8">
        <w:rPr>
          <w:rFonts w:ascii="Traditional Arabic" w:hAnsi="Traditional Arabic" w:cs="Traditional Arabic"/>
          <w:szCs w:val="28"/>
        </w:rPr>
        <w:t></w:t>
      </w:r>
      <w:r w:rsidRPr="002164A8">
        <w:rPr>
          <w:rFonts w:ascii="Traditional Arabic" w:hAnsi="Traditional Arabic" w:cs="Traditional Arabic"/>
          <w:szCs w:val="28"/>
          <w:rtl/>
        </w:rPr>
        <w:t>اَلَّذي جَعَلتَهُ لِلمُسلِمينَ عيداً»</w:t>
      </w:r>
      <w:r>
        <w:rPr>
          <w:rStyle w:val="FootnoteReference"/>
          <w:rFonts w:ascii="Traditional Arabic" w:hAnsi="Traditional Arabic"/>
          <w:szCs w:val="28"/>
          <w:rtl/>
        </w:rPr>
        <w:footnoteReference w:id="25"/>
      </w:r>
      <w:r w:rsidRPr="002164A8">
        <w:rPr>
          <w:rFonts w:ascii="Traditional Arabic" w:hAnsi="Traditional Arabic" w:cs="Traditional Arabic"/>
          <w:szCs w:val="28"/>
          <w:rtl/>
        </w:rPr>
        <w:t>. إلا أن الوضع - وللأسف - ليس كذلك.</w:t>
      </w:r>
    </w:p>
    <w:p w:rsidR="008E79D0" w:rsidRPr="002164A8" w:rsidRDefault="008E79D0" w:rsidP="002164A8">
      <w:pPr>
        <w:bidi/>
        <w:jc w:val="lowKashida"/>
        <w:rPr>
          <w:rFonts w:ascii="Traditional Arabic" w:hAnsi="Traditional Arabic" w:cs="Traditional Arabic"/>
          <w:b/>
          <w:bCs/>
          <w:color w:val="663300"/>
          <w:szCs w:val="28"/>
          <w:rtl/>
        </w:rPr>
      </w:pPr>
      <w:r w:rsidRPr="002164A8">
        <w:rPr>
          <w:rFonts w:ascii="Traditional Arabic" w:hAnsi="Traditional Arabic" w:cs="Traditional Arabic"/>
          <w:b/>
          <w:bCs/>
          <w:color w:val="663300"/>
          <w:szCs w:val="28"/>
          <w:rtl/>
        </w:rPr>
        <w:t>وحدة المسلمين قوة عظيمة</w:t>
      </w:r>
    </w:p>
    <w:p w:rsidR="008E79D0" w:rsidRDefault="008E79D0" w:rsidP="002164A8">
      <w:pPr>
        <w:bidi/>
        <w:jc w:val="lowKashida"/>
        <w:rPr>
          <w:rFonts w:ascii="Traditional Arabic" w:hAnsi="Traditional Arabic" w:cs="Traditional Arabic"/>
          <w:szCs w:val="28"/>
          <w:rtl/>
        </w:rPr>
      </w:pPr>
      <w:r w:rsidRPr="003F7B86">
        <w:rPr>
          <w:rFonts w:ascii="Traditional Arabic" w:hAnsi="Traditional Arabic" w:cs="Traditional Arabic"/>
          <w:szCs w:val="28"/>
        </w:rPr>
        <w:pict>
          <v:shape id="_x0000_i1032" type="#_x0000_t75" style="width:177.75pt;height:123pt">
            <v:imagedata r:id="rId28" o:title=""/>
          </v:shape>
        </w:pict>
      </w:r>
    </w:p>
    <w:p w:rsidR="008E79D0" w:rsidRPr="002164A8" w:rsidRDefault="008E79D0" w:rsidP="002164A8">
      <w:pPr>
        <w:bidi/>
        <w:jc w:val="lowKashida"/>
        <w:rPr>
          <w:rFonts w:ascii="Traditional Arabic" w:hAnsi="Traditional Arabic" w:cs="Traditional Arabic"/>
          <w:szCs w:val="28"/>
        </w:rPr>
      </w:pPr>
      <w:r w:rsidRPr="002164A8">
        <w:rPr>
          <w:rFonts w:ascii="Traditional Arabic" w:hAnsi="Traditional Arabic" w:cs="Traditional Arabic"/>
          <w:szCs w:val="28"/>
          <w:rtl/>
        </w:rPr>
        <w:t xml:space="preserve">ولكن رغم كلّ هذه الوصايا وكلّ هذا التأكيد، نُعرِض، نحن المسلمين، عن العمل بهذا الواجب الإسلاميّ ولا نقوم به، والنتيجة لذلك هي الأوضاع التي تُشاهدونها. إنّني أطلب من المسلمين فرداً فرداً، ولا سيّما من العلماء والمثقّفين ومسؤولي الدول والساسة والنخبة في جميع البلدان، أن ينتبهوا ويلاحظوا بوضوح اليد الخائنة لأعداء الأمّة الإسلامية في هذه التفرقة. فهي فتنة وتفرقة غير طبيعية، بل مفروضة وناتجة عن التلقين والتحريض. إذ </w:t>
      </w:r>
      <w:r w:rsidRPr="002164A8">
        <w:rPr>
          <w:rFonts w:ascii="Traditional Arabic" w:hAnsi="Traditional Arabic" w:cs="Traditional Arabic"/>
          <w:szCs w:val="28"/>
          <w:highlight w:val="lightGray"/>
          <w:rtl/>
        </w:rPr>
        <w:t>إنّ المسلمين يُمكنهم أن يعيشوا سوياً وبشكل طبيعيّ وسليم،</w:t>
      </w:r>
      <w:r w:rsidRPr="002164A8">
        <w:rPr>
          <w:rFonts w:ascii="Traditional Arabic" w:hAnsi="Traditional Arabic" w:cs="Traditional Arabic"/>
          <w:szCs w:val="28"/>
          <w:rtl/>
        </w:rPr>
        <w:t xml:space="preserve"> وقد أثبتت التجارب تعايشهم جنباً إلى جنب حين لا تحلّ وساوس العدو ودسائسه وممارساته الخبيثة ولا تنزل إلى الساحة، وهذا ما شاهدناه في بلدنا وفي العراق وفي بلدان إسلامية أخرى.</w:t>
      </w:r>
    </w:p>
    <w:p w:rsidR="008E79D0" w:rsidRPr="002164A8" w:rsidRDefault="008E79D0" w:rsidP="002164A8">
      <w:pPr>
        <w:bidi/>
        <w:jc w:val="lowKashida"/>
        <w:rPr>
          <w:rFonts w:ascii="Traditional Arabic" w:hAnsi="Traditional Arabic" w:cs="Traditional Arabic"/>
          <w:szCs w:val="28"/>
        </w:rPr>
      </w:pPr>
      <w:r w:rsidRPr="003F7B86">
        <w:rPr>
          <w:rFonts w:ascii="Traditional Arabic" w:hAnsi="Traditional Arabic" w:cs="Traditional Arabic"/>
          <w:szCs w:val="28"/>
        </w:rPr>
        <w:pict>
          <v:shape id="_x0000_i1033" type="#_x0000_t75" style="width:177.75pt;height:99.75pt">
            <v:imagedata r:id="rId29" o:title=""/>
          </v:shape>
        </w:pict>
      </w:r>
    </w:p>
    <w:p w:rsidR="008E79D0" w:rsidRPr="002164A8" w:rsidRDefault="008E79D0" w:rsidP="002164A8">
      <w:pPr>
        <w:bidi/>
        <w:jc w:val="lowKashida"/>
        <w:rPr>
          <w:rFonts w:ascii="Traditional Arabic" w:hAnsi="Traditional Arabic" w:cs="Traditional Arabic"/>
          <w:szCs w:val="28"/>
        </w:rPr>
      </w:pPr>
      <w:r w:rsidRPr="002164A8">
        <w:rPr>
          <w:rFonts w:ascii="Traditional Arabic" w:hAnsi="Traditional Arabic" w:cs="Traditional Arabic"/>
          <w:szCs w:val="28"/>
          <w:highlight w:val="lightGray"/>
          <w:rtl/>
        </w:rPr>
        <w:t>ولو رصّت الأمة الإسلامية صفوفها، وركّزت على قواسمها المشتركة لتبدّلت، لا محالة، إلى قوّة فريدة في سماء السياسة العالمية</w:t>
      </w:r>
      <w:r w:rsidRPr="002164A8">
        <w:rPr>
          <w:rFonts w:ascii="Traditional Arabic" w:hAnsi="Traditional Arabic" w:cs="Traditional Arabic"/>
          <w:szCs w:val="28"/>
          <w:rtl/>
        </w:rPr>
        <w:t xml:space="preserve"> بما تتمتّع به من جماهير عظيمة، ومن موقع جغرافيّ حسّاس في العالم، ومن خيرات ومصادر جوفية، ومن ثروة طبيعية، ومن طاقات بشرية. لو اتّحدنا وتعاونّا لغطّت هذه الظاهرة العالم برمّته. لكنّهم لا يريدون تحقّق هذا الهدف، ولذلك زرعوا الكيان الصهيونيّ في هذه المنطقة لإذكاء نيران الخلاف والشقاق، ولإشغال بلدان المنطقة بعضها ببعض.</w:t>
      </w:r>
    </w:p>
    <w:p w:rsidR="008E79D0" w:rsidRPr="002164A8" w:rsidRDefault="008E79D0" w:rsidP="002164A8">
      <w:pPr>
        <w:bidi/>
        <w:jc w:val="lowKashida"/>
        <w:rPr>
          <w:rFonts w:ascii="Traditional Arabic" w:hAnsi="Traditional Arabic" w:cs="Traditional Arabic"/>
          <w:szCs w:val="28"/>
        </w:rPr>
      </w:pPr>
      <w:r>
        <w:rPr>
          <w:rFonts w:ascii="Traditional Arabic" w:hAnsi="Traditional Arabic" w:cs="Traditional Arabic"/>
          <w:szCs w:val="28"/>
          <w:rtl/>
        </w:rPr>
        <w:br w:type="page"/>
      </w:r>
      <w:r w:rsidRPr="002164A8">
        <w:rPr>
          <w:rFonts w:ascii="Traditional Arabic" w:hAnsi="Traditional Arabic" w:cs="Traditional Arabic"/>
          <w:szCs w:val="28"/>
          <w:rtl/>
        </w:rPr>
        <w:t xml:space="preserve">انتبهوا والتفتوا إلى هذه المسألة، وهي </w:t>
      </w:r>
      <w:r w:rsidRPr="002164A8">
        <w:rPr>
          <w:rFonts w:ascii="Traditional Arabic" w:hAnsi="Traditional Arabic" w:cs="Traditional Arabic"/>
          <w:szCs w:val="28"/>
          <w:highlight w:val="lightGray"/>
          <w:rtl/>
        </w:rPr>
        <w:t>أنّ الشعوب صمدت أمام الكيان الصهيونيّ ولم تستسلم له.</w:t>
      </w:r>
      <w:r w:rsidRPr="002164A8">
        <w:rPr>
          <w:rFonts w:ascii="Traditional Arabic" w:hAnsi="Traditional Arabic" w:cs="Traditional Arabic"/>
          <w:szCs w:val="28"/>
          <w:rtl/>
        </w:rPr>
        <w:t xml:space="preserve"> إنّ الكيان الصهيونيّ وعلى مدى عشرات السنين التي أخذ فيها يُعزّز قدراته المادّية في المنطقة يوماً بعد يوم بدعم بريطانيّ ثم أمريكيّ، وجدنا خلال هذه المدّة بعض الدول الضعيفة والنفوس الخبيثة في البلدان الإسلامية مالت إلى جانب الصهاينة. وإنّ الكثير من الدول الإسلامية وبعض الساسة في العالَم الإسلاميّ، بما في ذلك النظام المنحوس البائد الذي كان حاكماً في بلدنا، وطّدوا العلاقات مع الكيان الصهيونيّ الغاصب المعارض المعتدي القاتل الطامع الذي يطمح للسيطرة «من النيل إلى الفرات»، وغضّوا الطرف عن كلّ هذا العداء بالكامل. </w:t>
      </w:r>
      <w:r w:rsidRPr="002164A8">
        <w:rPr>
          <w:rFonts w:ascii="Traditional Arabic" w:hAnsi="Traditional Arabic" w:cs="Traditional Arabic"/>
          <w:szCs w:val="28"/>
          <w:highlight w:val="lightGray"/>
          <w:rtl/>
        </w:rPr>
        <w:t>إلا أن</w:t>
      </w:r>
      <w:r>
        <w:rPr>
          <w:rFonts w:ascii="Traditional Arabic" w:hAnsi="Traditional Arabic" w:cs="Traditional Arabic"/>
          <w:szCs w:val="28"/>
          <w:highlight w:val="lightGray"/>
          <w:rtl/>
          <w:lang w:bidi="ar-LB"/>
        </w:rPr>
        <w:t>ّ</w:t>
      </w:r>
      <w:r>
        <w:rPr>
          <w:rFonts w:ascii="Traditional Arabic" w:hAnsi="Traditional Arabic" w:cs="Traditional Arabic"/>
          <w:szCs w:val="28"/>
          <w:highlight w:val="lightGray"/>
        </w:rPr>
        <w:t xml:space="preserve"> </w:t>
      </w:r>
      <w:r w:rsidRPr="002164A8">
        <w:rPr>
          <w:rFonts w:ascii="Traditional Arabic" w:hAnsi="Traditional Arabic" w:cs="Traditional Arabic"/>
          <w:szCs w:val="28"/>
          <w:highlight w:val="lightGray"/>
          <w:rtl/>
        </w:rPr>
        <w:t>الشعوب لا يزال يغلي في قلوبها الكره والعداء للصهاينة المحتلّين ونظامهم الصهيونيّ. لم تتّبعالشعوب حكوماتها في هذا المجال. وبالطبع، فإنّ هذا الأمر يُمثّل عبئًا ثقيلًا على الحكومات التابعة لأمريكا والحليفة للكيان الصهيونيّ.</w:t>
      </w:r>
    </w:p>
    <w:p w:rsidR="008E79D0" w:rsidRPr="002164A8" w:rsidRDefault="008E79D0" w:rsidP="002164A8">
      <w:pPr>
        <w:bidi/>
        <w:jc w:val="lowKashida"/>
        <w:rPr>
          <w:rFonts w:ascii="Traditional Arabic" w:hAnsi="Traditional Arabic" w:cs="Traditional Arabic"/>
          <w:szCs w:val="28"/>
        </w:rPr>
      </w:pPr>
      <w:r w:rsidRPr="002164A8">
        <w:rPr>
          <w:rFonts w:ascii="Traditional Arabic" w:hAnsi="Traditional Arabic" w:cs="Traditional Arabic"/>
          <w:szCs w:val="28"/>
          <w:rtl/>
        </w:rPr>
        <w:t>فكّروا في ضرورة القضاء على هذه الحالة، وصرف انتباه الشعوب عن الصهيونية، فماذا فعلوا؟ أجّجوا نيران الحروب الداخلية والصراعات الطائفية ما بين السنّة والشيعة، وأسّسوا التنظيمات الإجرامية كالقاعدة وداعش ونحوهما، لإثارة التناحر فيما بيننا وتحريض الشعوب ضدّ بعضها بعضاً. هذه هي أياديهم المعتدية والخائنة.</w:t>
      </w:r>
    </w:p>
    <w:p w:rsidR="008E79D0" w:rsidRPr="002164A8" w:rsidRDefault="008E79D0" w:rsidP="002164A8">
      <w:pPr>
        <w:bidi/>
        <w:jc w:val="lowKashida"/>
        <w:rPr>
          <w:rFonts w:ascii="Traditional Arabic" w:hAnsi="Traditional Arabic" w:cs="Traditional Arabic"/>
          <w:szCs w:val="28"/>
        </w:rPr>
      </w:pPr>
      <w:r w:rsidRPr="002164A8">
        <w:rPr>
          <w:rFonts w:ascii="Traditional Arabic" w:hAnsi="Traditional Arabic" w:cs="Traditional Arabic"/>
          <w:szCs w:val="28"/>
          <w:rtl/>
        </w:rPr>
        <w:t xml:space="preserve">ولقد اعترف بعض الأمريكيين في مذكّراتهم أنّهم ساهموا في إيجاد تنظيم داعش وتنميته وإرساء قواعده. واليوم أيضاً يُقدّمون له الدعم والمساعدات. مع أنّ </w:t>
      </w:r>
      <w:r w:rsidRPr="002164A8">
        <w:rPr>
          <w:rFonts w:ascii="Traditional Arabic" w:hAnsi="Traditional Arabic" w:cs="Traditional Arabic"/>
          <w:szCs w:val="28"/>
          <w:highlight w:val="lightGray"/>
          <w:rtl/>
        </w:rPr>
        <w:t>هناك تحالفاً قد تأسّس اليوم ضدّ داعش، وأنا، بالطبع، لا أُصدّق أن يكون هذا التحالف حقاًتحالفاً ضدّ داعش،</w:t>
      </w:r>
      <w:r w:rsidRPr="002164A8">
        <w:rPr>
          <w:rFonts w:ascii="Traditional Arabic" w:hAnsi="Traditional Arabic" w:cs="Traditional Arabic"/>
          <w:szCs w:val="28"/>
          <w:rtl/>
        </w:rPr>
        <w:t xml:space="preserve"> ولكن على فرض أن يكون معارضاً لهذا التيّار، فهل أنّ داعش هو التنظيم الوحيد الموجود؟ هناك تيّارات عديدة وبأسماء مختلفة تتمتّع بإمكانيّات وثروات هائلة، تبذل جهدها وتعمل في شتّى أقطار العالَم الإسلاميّ، وتشيع الإرهاب، وتُفجّر، وتقتل الناس، وتسفك دماء الأبرياء في الشوارع والأسواق والميادين والمساجد ونحو ذلك. وبهذا باتوا يُشغلون الشعوب، ويحرّضون الشيعيّ ضدّ السنّيّ، والسنّيّ ضدّ الشيعيّ، ويقومون برعاية وتدريب جماعة متطرّفة تكفيرية إفراطية ويمدّونها بالأموال للقيام بهذه الأعمال، ومن جانب آخر يُطلقون فئة متطرّفة وشتّامة من الطرف الآخر كذلك لتأجيج الصراع والقتال فيما بينهما، ولكلّ واحدة من هاتين الفئتين جمع غفير من الأتباع والمناصرين. فهل يوجد للصهاينة وللكيان الصهيونيّ أفضل من هذا الوضع؟ علينا أن نتحلَّى باليقطة، وأن نُدرك ماذا يجري في المنطقة!.</w:t>
      </w:r>
    </w:p>
    <w:p w:rsidR="008E79D0" w:rsidRPr="00976EA4" w:rsidRDefault="008E79D0" w:rsidP="002164A8">
      <w:pPr>
        <w:bidi/>
        <w:jc w:val="lowKashida"/>
        <w:rPr>
          <w:rFonts w:ascii="Traditional Arabic" w:hAnsi="Traditional Arabic" w:cs="Traditional Arabic"/>
          <w:b/>
          <w:bCs/>
          <w:color w:val="663300"/>
          <w:szCs w:val="28"/>
        </w:rPr>
      </w:pPr>
      <w:r>
        <w:rPr>
          <w:rFonts w:ascii="Traditional Arabic" w:hAnsi="Traditional Arabic" w:cs="Traditional Arabic"/>
          <w:b/>
          <w:bCs/>
          <w:color w:val="663300"/>
          <w:szCs w:val="28"/>
          <w:rtl/>
        </w:rPr>
        <w:br w:type="page"/>
      </w:r>
      <w:r w:rsidRPr="00976EA4">
        <w:rPr>
          <w:rFonts w:ascii="Traditional Arabic" w:hAnsi="Traditional Arabic" w:cs="Traditional Arabic"/>
          <w:b/>
          <w:bCs/>
          <w:color w:val="663300"/>
          <w:szCs w:val="28"/>
          <w:rtl/>
        </w:rPr>
        <w:t>سياسة الاستكبار: الخيانة</w:t>
      </w:r>
    </w:p>
    <w:p w:rsidR="008E79D0" w:rsidRDefault="008E79D0" w:rsidP="00976EA4">
      <w:pPr>
        <w:bidi/>
        <w:jc w:val="lowKashida"/>
        <w:rPr>
          <w:rFonts w:ascii="Traditional Arabic" w:hAnsi="Traditional Arabic" w:cs="Traditional Arabic"/>
          <w:szCs w:val="28"/>
          <w:rtl/>
        </w:rPr>
      </w:pPr>
      <w:r>
        <w:rPr>
          <w:noProof/>
        </w:rPr>
        <w:pict>
          <v:shape id="_x0000_s1046" type="#_x0000_t75" style="position:absolute;left:0;text-align:left;margin-left:-1in;margin-top:-34.7pt;width:286.55pt;height:406.85pt;z-index:251642880">
            <v:imagedata r:id="rId30" o:title=""/>
            <w10:wrap type="square"/>
          </v:shape>
        </w:pict>
      </w:r>
      <w:r w:rsidRPr="003F7B86">
        <w:rPr>
          <w:rFonts w:ascii="Traditional Arabic" w:hAnsi="Traditional Arabic" w:cs="Traditional Arabic"/>
          <w:szCs w:val="28"/>
        </w:rPr>
        <w:pict>
          <v:shape id="_x0000_i1034" type="#_x0000_t75" style="width:177.75pt;height:215.25pt">
            <v:imagedata r:id="rId31" o:title=""/>
          </v:shape>
        </w:pict>
      </w:r>
    </w:p>
    <w:p w:rsidR="008E79D0" w:rsidRDefault="008E79D0" w:rsidP="00976EA4">
      <w:pPr>
        <w:bidi/>
        <w:jc w:val="lowKashida"/>
        <w:rPr>
          <w:rFonts w:ascii="Traditional Arabic" w:hAnsi="Traditional Arabic" w:cs="Traditional Arabic"/>
          <w:szCs w:val="28"/>
          <w:rtl/>
        </w:rPr>
      </w:pPr>
      <w:r w:rsidRPr="002164A8">
        <w:rPr>
          <w:rFonts w:ascii="Traditional Arabic" w:hAnsi="Traditional Arabic" w:cs="Traditional Arabic"/>
          <w:szCs w:val="28"/>
          <w:rtl/>
        </w:rPr>
        <w:t xml:space="preserve">وسياستنا تقف على النقيض تماماً من سياستهم، حيث </w:t>
      </w:r>
      <w:r w:rsidRPr="00976EA4">
        <w:rPr>
          <w:rFonts w:ascii="Traditional Arabic" w:hAnsi="Traditional Arabic" w:cs="Traditional Arabic"/>
          <w:szCs w:val="28"/>
          <w:highlight w:val="lightGray"/>
          <w:rtl/>
        </w:rPr>
        <w:t>نعتقد بضرورة تعزيز الحكومة الناتجة عن الانتخابات في العراق، ولزوم الثبات والصمود أمام الذين يؤجّجون نيران الاختلافات الداخلية، ووجوب الحفاظ على وحدة الأراضي العراقية</w:t>
      </w:r>
      <w:r w:rsidRPr="002164A8">
        <w:rPr>
          <w:rFonts w:ascii="Traditional Arabic" w:hAnsi="Traditional Arabic" w:cs="Traditional Arabic"/>
          <w:szCs w:val="28"/>
          <w:rtl/>
        </w:rPr>
        <w:t>. وهذه السياسة تُعارض سياسة الاستكبار في العراق بالكامل.</w:t>
      </w:r>
    </w:p>
    <w:p w:rsidR="008E79D0" w:rsidRPr="002164A8" w:rsidRDefault="008E79D0" w:rsidP="00976EA4">
      <w:pPr>
        <w:bidi/>
        <w:jc w:val="lowKashida"/>
        <w:rPr>
          <w:rFonts w:ascii="Traditional Arabic" w:hAnsi="Traditional Arabic" w:cs="Traditional Arabic"/>
          <w:szCs w:val="28"/>
          <w:lang w:bidi="ar-LB"/>
        </w:rPr>
      </w:pPr>
    </w:p>
    <w:p w:rsidR="008E79D0" w:rsidRPr="002164A8" w:rsidRDefault="008E79D0" w:rsidP="002164A8">
      <w:pPr>
        <w:bidi/>
        <w:jc w:val="lowKashida"/>
        <w:rPr>
          <w:rFonts w:ascii="Traditional Arabic" w:hAnsi="Traditional Arabic" w:cs="Traditional Arabic"/>
          <w:szCs w:val="28"/>
        </w:rPr>
      </w:pPr>
      <w:r>
        <w:rPr>
          <w:rFonts w:ascii="Traditional Arabic" w:hAnsi="Traditional Arabic" w:cs="Traditional Arabic"/>
          <w:szCs w:val="28"/>
          <w:rtl/>
        </w:rPr>
        <w:br w:type="page"/>
      </w:r>
      <w:r w:rsidRPr="002164A8">
        <w:rPr>
          <w:rFonts w:ascii="Traditional Arabic" w:hAnsi="Traditional Arabic" w:cs="Traditional Arabic"/>
          <w:szCs w:val="28"/>
          <w:rtl/>
        </w:rPr>
        <w:t xml:space="preserve">في سورية، تتمثّل سياسة الاستكبار بإسقاط الحكومة المعروفة بمقاومتها الكيان الصهيونيّ مهما كلّف الثمن. وسياستنا ضدّ هذه السياسة. علماً بأنّنا في شأن العراق وسورية واليمن والبحرين ولبنان وكلّ البلدان، نعتقد </w:t>
      </w:r>
      <w:r w:rsidRPr="00BC11DC">
        <w:rPr>
          <w:rFonts w:ascii="Traditional Arabic" w:hAnsi="Traditional Arabic" w:cs="Traditional Arabic"/>
          <w:szCs w:val="28"/>
          <w:highlight w:val="lightGray"/>
          <w:rtl/>
        </w:rPr>
        <w:t>أنّ شعوب تلك البلاد هي التيتُقرّر مصيرها، ولا يحقّ لنا ولا لأيّ أحد من الخارج أن يُقرّر مصيرهم، وهذا أمرٌ موكول إليهم..</w:t>
      </w:r>
      <w:r w:rsidRPr="002164A8">
        <w:rPr>
          <w:rFonts w:ascii="Traditional Arabic" w:hAnsi="Traditional Arabic" w:cs="Traditional Arabic"/>
          <w:szCs w:val="28"/>
          <w:rtl/>
        </w:rPr>
        <w:t xml:space="preserve"> هذه هي عقيدتنا. في حين أنّ سياسة الاستكبار في سورية تتمثّل بفرض إرادة خارج نطاق إرادة الشعب، وهي الإطاحة بالحكومة التي عُرفت بوقوفها بصلابة ومواجهتها الحاسمة للكيان الصهيونيّ، الأمر الذي قام به الرئيس السوريّ الحاليّ والرئيس السابق بكلّ وضوح. ونحن نقول إنّ الحكومة التي يكون شعارها وهدفها ونيّتها هو الصمود أمام الصهاينة، تعتبر فرصة مغتنمة للعالَم الإسلاميّ. وبالطبع، فإنّنا لا نبحث عن مصالحنا الخاصة في سورية أو العراق، وإنما نفكّر في العالم الإسلاميّ وفي الأمة الإسلامية. فإنّ مواقفنا تقف على النقيض من مواقف الاستكبار بهذه الصورة.</w:t>
      </w:r>
    </w:p>
    <w:p w:rsidR="008E79D0" w:rsidRPr="002164A8" w:rsidRDefault="008E79D0" w:rsidP="002164A8">
      <w:pPr>
        <w:bidi/>
        <w:jc w:val="lowKashida"/>
        <w:rPr>
          <w:rFonts w:ascii="Traditional Arabic" w:hAnsi="Traditional Arabic" w:cs="Traditional Arabic"/>
          <w:szCs w:val="28"/>
        </w:rPr>
      </w:pPr>
      <w:r w:rsidRPr="002164A8">
        <w:rPr>
          <w:rFonts w:ascii="Traditional Arabic" w:hAnsi="Traditional Arabic" w:cs="Traditional Arabic"/>
          <w:szCs w:val="28"/>
          <w:rtl/>
        </w:rPr>
        <w:t xml:space="preserve">في لبنان، احتلّ النظام الصهيونيّ جزءاً كبيراً من الأراضي اللبنانية لسنوات طويلة. التزم الاستكبار وعلى رأسه أمريكا صمتاً مصحوباً بالرضا. ثم نهضت مجموعة مقاومة مؤمنة مضحّية تعتبر أكثر مجموعات الدفاع الوطنيّ شرفاً وفخراً، وهي المقاومة اللبنانية وحزب الله في لبنان - </w:t>
      </w:r>
      <w:r w:rsidRPr="00CB0764">
        <w:rPr>
          <w:rFonts w:ascii="Traditional Arabic" w:hAnsi="Traditional Arabic" w:cs="Traditional Arabic"/>
          <w:szCs w:val="28"/>
          <w:highlight w:val="lightGray"/>
          <w:rtl/>
        </w:rPr>
        <w:t>وهم من أشرف مجموعات المقاومة الوطنية والدفاع الوطنيّ على الصعيد العالميّ، وقلّما شهدنا في البلدان مجموعة مقاومة تتحلّى بهذه الطهارة والإيمان والتضحية والنجاح في العمل</w:t>
      </w:r>
      <w:r w:rsidRPr="002164A8">
        <w:rPr>
          <w:rFonts w:ascii="Traditional Arabic" w:hAnsi="Traditional Arabic" w:cs="Traditional Arabic"/>
          <w:szCs w:val="28"/>
          <w:rtl/>
        </w:rPr>
        <w:t xml:space="preserve"> - فقام المستكبرون للقضاء عليهم، فاتّهموهم بالإرهاب! فهل يُعتبر حزب الله إرهابياً؟ وهل تُعتبر هذه القوّة العظمى للدفاع الوطنيّ عن لبنان إرهابية؟ وهل يُسمّى هذا إرهاباً؟ وبناءً على هذا، فهل تُعتبر فصائل المقاومة التي دافعت عن أوطانها دفاعاً مستميتاً على مرّ التاريخ في فرنسا وغيرها وأصبحت مبعث عزّكم وفخركم أنتم الأوروبيين وغيركم، من الفصائل الإرهابية؟ وهل تُعتبر القوّة التي تقف في وجه المعتدي وفي وجه الغطرسة وأيادي الاستكبار، وتُقدّم التضحيات في هذا السبيل إرهابية؟ وفي الوقت ذاته يمدّون يد الأخوّة والصداقة للكيان الصهيونيّ الجبّار المجرم القاتل للأطفال! هذه هي سياستهم.</w:t>
      </w:r>
    </w:p>
    <w:p w:rsidR="008E79D0" w:rsidRPr="00CB0764" w:rsidRDefault="008E79D0" w:rsidP="002164A8">
      <w:pPr>
        <w:bidi/>
        <w:jc w:val="lowKashida"/>
        <w:rPr>
          <w:rFonts w:ascii="Traditional Arabic" w:hAnsi="Traditional Arabic" w:cs="Traditional Arabic"/>
          <w:b/>
          <w:bCs/>
          <w:color w:val="663300"/>
          <w:szCs w:val="28"/>
        </w:rPr>
      </w:pPr>
      <w:r w:rsidRPr="00CB0764">
        <w:rPr>
          <w:rFonts w:ascii="Traditional Arabic" w:hAnsi="Traditional Arabic" w:cs="Traditional Arabic"/>
          <w:b/>
          <w:bCs/>
          <w:color w:val="663300"/>
          <w:szCs w:val="28"/>
          <w:rtl/>
        </w:rPr>
        <w:t>أمريكا مؤسّس الإرهاب وداعمه</w:t>
      </w:r>
    </w:p>
    <w:p w:rsidR="008E79D0" w:rsidRPr="002164A8" w:rsidRDefault="008E79D0" w:rsidP="002164A8">
      <w:pPr>
        <w:bidi/>
        <w:jc w:val="lowKashida"/>
        <w:rPr>
          <w:rFonts w:ascii="Traditional Arabic" w:hAnsi="Traditional Arabic" w:cs="Traditional Arabic"/>
          <w:szCs w:val="28"/>
        </w:rPr>
      </w:pPr>
      <w:r w:rsidRPr="00CB0764">
        <w:rPr>
          <w:rFonts w:ascii="Traditional Arabic" w:hAnsi="Traditional Arabic" w:cs="Traditional Arabic"/>
          <w:szCs w:val="28"/>
          <w:highlight w:val="lightGray"/>
          <w:rtl/>
        </w:rPr>
        <w:t>سبب دعمنا للمقاومة اللبنانية يعود إلى استقامتها الحقيقية أمام الأعداء ودفاعها وشجاعتها وتضحياتها وصمودها أمامهم، ولو لم تكن هذه المقاومة، لكانت إسرائيل - التي كانت قد دخلت يوماً صيدا وما بعد صيدا ووصلت إلى بيروت - لا تزال تحتلّ</w:t>
      </w:r>
      <w:r>
        <w:rPr>
          <w:rFonts w:ascii="Traditional Arabic" w:hAnsi="Traditional Arabic" w:cs="Traditional Arabic"/>
          <w:szCs w:val="28"/>
          <w:highlight w:val="lightGray"/>
          <w:rtl/>
        </w:rPr>
        <w:t xml:space="preserve"> </w:t>
      </w:r>
      <w:r w:rsidRPr="00CB0764">
        <w:rPr>
          <w:rFonts w:ascii="Traditional Arabic" w:hAnsi="Traditional Arabic" w:cs="Traditional Arabic"/>
          <w:szCs w:val="28"/>
          <w:highlight w:val="lightGray"/>
          <w:rtl/>
        </w:rPr>
        <w:t>يروت ولما بقي من لبنان أثر</w:t>
      </w:r>
      <w:r w:rsidRPr="002164A8">
        <w:rPr>
          <w:rFonts w:ascii="Traditional Arabic" w:hAnsi="Traditional Arabic" w:cs="Traditional Arabic"/>
          <w:szCs w:val="28"/>
          <w:rtl/>
        </w:rPr>
        <w:t>. هذه المقاومة هي التي وقفت في وجههم ومنعتهم من هذا.</w:t>
      </w:r>
    </w:p>
    <w:p w:rsidR="008E79D0" w:rsidRPr="002164A8" w:rsidRDefault="008E79D0" w:rsidP="002164A8">
      <w:pPr>
        <w:bidi/>
        <w:jc w:val="lowKashida"/>
        <w:rPr>
          <w:rFonts w:ascii="Traditional Arabic" w:hAnsi="Traditional Arabic" w:cs="Traditional Arabic"/>
          <w:szCs w:val="28"/>
        </w:rPr>
      </w:pPr>
      <w:r w:rsidRPr="002164A8">
        <w:rPr>
          <w:rFonts w:ascii="Traditional Arabic" w:hAnsi="Traditional Arabic" w:cs="Traditional Arabic"/>
          <w:szCs w:val="28"/>
          <w:rtl/>
        </w:rPr>
        <w:t xml:space="preserve"> </w:t>
      </w:r>
    </w:p>
    <w:p w:rsidR="008E79D0" w:rsidRDefault="008E79D0" w:rsidP="002164A8">
      <w:pPr>
        <w:bidi/>
        <w:jc w:val="lowKashida"/>
        <w:rPr>
          <w:rFonts w:ascii="Traditional Arabic" w:hAnsi="Traditional Arabic" w:cs="Traditional Arabic"/>
          <w:szCs w:val="28"/>
          <w:rtl/>
        </w:rPr>
      </w:pPr>
      <w:r>
        <w:rPr>
          <w:rFonts w:ascii="Traditional Arabic" w:hAnsi="Traditional Arabic" w:cs="Traditional Arabic"/>
          <w:szCs w:val="28"/>
          <w:rtl/>
        </w:rPr>
        <w:br w:type="page"/>
      </w:r>
      <w:r w:rsidRPr="003F7B86">
        <w:rPr>
          <w:rFonts w:ascii="Traditional Arabic" w:hAnsi="Traditional Arabic" w:cs="Traditional Arabic"/>
          <w:szCs w:val="28"/>
        </w:rPr>
        <w:pict>
          <v:shape id="_x0000_i1035" type="#_x0000_t75" style="width:177.75pt;height:163.5pt">
            <v:imagedata r:id="rId32" o:title=""/>
          </v:shape>
        </w:pict>
      </w:r>
    </w:p>
    <w:p w:rsidR="008E79D0" w:rsidRPr="002164A8" w:rsidRDefault="008E79D0" w:rsidP="00A75805">
      <w:pPr>
        <w:bidi/>
        <w:jc w:val="lowKashida"/>
        <w:rPr>
          <w:rFonts w:ascii="Traditional Arabic" w:hAnsi="Traditional Arabic" w:cs="Traditional Arabic"/>
          <w:szCs w:val="28"/>
        </w:rPr>
      </w:pPr>
      <w:r w:rsidRPr="002164A8">
        <w:rPr>
          <w:rFonts w:ascii="Traditional Arabic" w:hAnsi="Traditional Arabic" w:cs="Traditional Arabic"/>
          <w:szCs w:val="28"/>
          <w:rtl/>
        </w:rPr>
        <w:t>وفي اليمن، هل يعتبر ذلك الرئيس</w:t>
      </w:r>
      <w:r>
        <w:rPr>
          <w:rStyle w:val="FootnoteReference"/>
          <w:rFonts w:ascii="Traditional Arabic" w:hAnsi="Traditional Arabic"/>
          <w:szCs w:val="28"/>
          <w:rtl/>
        </w:rPr>
        <w:footnoteReference w:id="26"/>
      </w:r>
      <w:r w:rsidRPr="002164A8">
        <w:rPr>
          <w:rFonts w:ascii="Traditional Arabic" w:hAnsi="Traditional Arabic" w:cs="Traditional Arabic"/>
          <w:szCs w:val="28"/>
          <w:rtl/>
        </w:rPr>
        <w:t xml:space="preserve"> الذي قدّم استقالته في أحلك الظروف لإيجاد فراغ سياسيّ، ثم فرّ من بلده بزيّ النساء، رئيساً شرعياً؟ وهل يحقّ لهذا الرئيس أن يطلب من بلد آخر مهاجمة بلده وقتل أبناء شعبه؟ فإنّه منذ أربعة أشهر تقريباً أو ثلاثة أشهر ونيف وهم يدكّون اليمن ويقصفونها، ولكن ماذا ومن يقصفون؟ يقصفون المساجد والمستشفيات والمدن والمنازل ويقتلون الأبرياء والأطفال، بأيّ ذنب؟ ورغم هذا كلّه تدعمهم أمريكا.</w:t>
      </w:r>
    </w:p>
    <w:p w:rsidR="008E79D0" w:rsidRPr="002164A8" w:rsidRDefault="008E79D0" w:rsidP="00A75805">
      <w:pPr>
        <w:bidi/>
        <w:jc w:val="lowKashida"/>
        <w:rPr>
          <w:rFonts w:ascii="Traditional Arabic" w:hAnsi="Traditional Arabic" w:cs="Traditional Arabic"/>
          <w:szCs w:val="28"/>
        </w:rPr>
      </w:pPr>
      <w:r w:rsidRPr="002164A8">
        <w:rPr>
          <w:rFonts w:ascii="Traditional Arabic" w:hAnsi="Traditional Arabic" w:cs="Traditional Arabic"/>
          <w:szCs w:val="28"/>
          <w:rtl/>
        </w:rPr>
        <w:t xml:space="preserve">ولقد قلتُ لهم اليوم في صلاة العيد، إنّكم ترتكبون الأخطاء في الوقت الراهن أيضاً. حيث باتوا يُفصحون عن أخطائهم الماضية، قائلين: إنّنا أخطأنا في انقلاب الثامن والعشرين من مرداد </w:t>
      </w:r>
      <w:r>
        <w:rPr>
          <w:rFonts w:ascii="Traditional Arabic" w:hAnsi="Traditional Arabic" w:cs="Traditional Arabic"/>
          <w:szCs w:val="28"/>
          <w:rtl/>
        </w:rPr>
        <w:t>(</w:t>
      </w:r>
      <w:r w:rsidRPr="002164A8">
        <w:rPr>
          <w:rFonts w:ascii="Traditional Arabic" w:hAnsi="Traditional Arabic" w:cs="Traditional Arabic"/>
          <w:szCs w:val="28"/>
          <w:rtl/>
        </w:rPr>
        <w:t>9/8/1953م). أجل فقد اقترفتم خطأً فادحاً، ولكنّكم ترتكبون الأخطاء في الحال الحاضر أيضاً، حيث تمدّون يد الصداقة إلى أكثر الأنظمة استبداداً، وتتواطؤون معهم، وتُطلقون في الوقت ذاته على نظام الجمهورية الإسلامية القائم من رأسه إلى قدمه على الانتخابات أنّه نظام مستبدّ! فهل أنتم منصفون؟ أنتم - الساسة الأمريكيين - تتحدّثون وتحكمون في غاية الإجحاف حتّى تجاه الحقائق الواضحة. وإنّ المرء ليعجب من صلافتهم ووقاحتهم!، حيث يعتبرون الدول التي لا تسمح لشعوبها بأن تسمع باسم الانتخابات - بحيث إنّه لو ذكر شخص في بعض هذه البلدان اسم الانتخابات في الشارع، يعتقلونه ويزجّونه في السجن ولا يُعلم ماذا سيكون مصيره - دولاً صديقة وحليفة وشقيقة ويعقدون معها عقد الأخوة، وفي نفس الوقت يصفون نظام الجمهورية الإسلامية الذي أجرى خلال 36 عاماً أكثر من ثلاثين انتخاباً، بالاستبداد! لهذا نحن نقول إنّه لا يمكن الوثوق بهؤلاء.</w:t>
      </w:r>
    </w:p>
    <w:p w:rsidR="008E79D0" w:rsidRDefault="008E79D0" w:rsidP="002164A8">
      <w:pPr>
        <w:bidi/>
        <w:jc w:val="lowKashida"/>
        <w:rPr>
          <w:rFonts w:ascii="Traditional Arabic" w:hAnsi="Traditional Arabic" w:cs="Traditional Arabic"/>
          <w:szCs w:val="28"/>
          <w:rtl/>
        </w:rPr>
      </w:pPr>
      <w:r w:rsidRPr="002164A8">
        <w:rPr>
          <w:rFonts w:ascii="Traditional Arabic" w:hAnsi="Traditional Arabic" w:cs="Traditional Arabic"/>
          <w:szCs w:val="28"/>
          <w:rtl/>
        </w:rPr>
        <w:t xml:space="preserve">عدم الوثوق بهم يعود إلى هذه الأسباب، إذ لا يخرج </w:t>
      </w:r>
    </w:p>
    <w:p w:rsidR="008E79D0" w:rsidRPr="002164A8" w:rsidRDefault="008E79D0" w:rsidP="002164A8">
      <w:pPr>
        <w:bidi/>
        <w:jc w:val="lowKashida"/>
        <w:rPr>
          <w:rFonts w:ascii="Traditional Arabic" w:hAnsi="Traditional Arabic" w:cs="Traditional Arabic"/>
          <w:szCs w:val="28"/>
        </w:rPr>
      </w:pPr>
      <w:r>
        <w:rPr>
          <w:rFonts w:ascii="Traditional Arabic" w:hAnsi="Traditional Arabic" w:cs="Traditional Arabic"/>
          <w:szCs w:val="28"/>
          <w:rtl/>
        </w:rPr>
        <w:br w:type="page"/>
      </w:r>
      <w:r w:rsidRPr="002164A8">
        <w:rPr>
          <w:rFonts w:ascii="Traditional Arabic" w:hAnsi="Traditional Arabic" w:cs="Traditional Arabic"/>
          <w:szCs w:val="28"/>
          <w:rtl/>
        </w:rPr>
        <w:t>الكلام الصادق من أفواههم، ولا يجد الصدق والمصداقية سبيلاً إليهم. وفي هذا الاختبار الصعب الذي أشار إليه السيد رئيس الجمهورية</w:t>
      </w:r>
      <w:r>
        <w:rPr>
          <w:rStyle w:val="FootnoteReference"/>
          <w:rFonts w:ascii="Traditional Arabic" w:hAnsi="Traditional Arabic"/>
          <w:szCs w:val="28"/>
          <w:rtl/>
        </w:rPr>
        <w:footnoteReference w:id="27"/>
      </w:r>
      <w:r w:rsidRPr="002164A8">
        <w:rPr>
          <w:rFonts w:ascii="Traditional Arabic" w:hAnsi="Traditional Arabic" w:cs="Traditional Arabic"/>
          <w:szCs w:val="28"/>
          <w:rtl/>
        </w:rPr>
        <w:t xml:space="preserve"> - وقد بذل في هذا المضمار وسائر المسؤولين المعنيين جهوداً مضنية حقاً - ظهرت منهم طوال هذه الفترة حالات تدلّ على عدم صدقهم وأمانتهم. ولحسن الحظّ فقد جابههم مسؤولونا وواجهوهم أحياناً مواجهة ثورية، وبذلوا مساعيهم، وتوصّلوا حتّى الآن إلى بعض النتائج، ولا بدّ من النظر إلى ما ستفضي إليه هذه القضية.</w:t>
      </w:r>
    </w:p>
    <w:p w:rsidR="008E79D0" w:rsidRPr="00A75805" w:rsidRDefault="008E79D0" w:rsidP="002164A8">
      <w:pPr>
        <w:bidi/>
        <w:jc w:val="lowKashida"/>
        <w:rPr>
          <w:rFonts w:ascii="Traditional Arabic" w:hAnsi="Traditional Arabic" w:cs="Traditional Arabic"/>
          <w:b/>
          <w:bCs/>
          <w:color w:val="663300"/>
          <w:szCs w:val="28"/>
        </w:rPr>
      </w:pPr>
      <w:r w:rsidRPr="00A75805">
        <w:rPr>
          <w:rFonts w:ascii="Traditional Arabic" w:hAnsi="Traditional Arabic" w:cs="Traditional Arabic"/>
          <w:b/>
          <w:bCs/>
          <w:color w:val="663300"/>
          <w:szCs w:val="28"/>
          <w:rtl/>
        </w:rPr>
        <w:t>الوحدة والتقوى سبيل النجاة</w:t>
      </w:r>
    </w:p>
    <w:p w:rsidR="008E79D0" w:rsidRPr="002164A8" w:rsidRDefault="008E79D0" w:rsidP="002164A8">
      <w:pPr>
        <w:bidi/>
        <w:jc w:val="lowKashida"/>
        <w:rPr>
          <w:rFonts w:ascii="Traditional Arabic" w:hAnsi="Traditional Arabic" w:cs="Traditional Arabic"/>
          <w:szCs w:val="28"/>
        </w:rPr>
      </w:pPr>
      <w:r w:rsidRPr="002164A8">
        <w:rPr>
          <w:rFonts w:ascii="Traditional Arabic" w:hAnsi="Traditional Arabic" w:cs="Traditional Arabic"/>
          <w:szCs w:val="28"/>
          <w:rtl/>
        </w:rPr>
        <w:t>إنّ الوصفة الوحيدة المتوافرة في الوقت الراهن للعالَم الإسلاميّ، ولكلّ بلد في داخله، هي الاتّحاد والتلاحم، فعلى الشعوب أن تتّحد وترصّ صفوفها، وعلى الشعب الإيرانيّ أن يتكاتف فيما بينه، ولا ينبغي أن تؤدّي القضايا النووية وغيرها إلى شقّ الصفوف بحيث يتّجه كلّ صفّ باتّجاه - فإنّه بالتّالي عمل سيتمّ إنجازه، وله مسؤولون يتابعون الأمور، وسيبادرون إن شاء الله إلى ما يصبّ في المصلحة الوطنية - فلا ينبغي أن يُشقّ روح الاتّحاد، وهذا ما يريده العدوّ. ومن يُتابع حالياً مهاترات الأجانب، وبرامج الإذاعة والتلفزة، والمواقع الأجنبية التي أخذت تتّسع رقعتها على الدوام وتبثّ المواضيع باستمرار، يجد أنّها ترمي إلى دقّ إسفين الخلاف بين الناس، وعليكم أن تحولوا دون ذلك وأن تحافظوا على وحدتكم وتلاحمكم.</w:t>
      </w:r>
    </w:p>
    <w:p w:rsidR="008E79D0" w:rsidRPr="002164A8" w:rsidRDefault="008E79D0" w:rsidP="002164A8">
      <w:pPr>
        <w:bidi/>
        <w:jc w:val="lowKashida"/>
        <w:rPr>
          <w:rFonts w:ascii="Traditional Arabic" w:hAnsi="Traditional Arabic" w:cs="Traditional Arabic"/>
          <w:szCs w:val="28"/>
        </w:rPr>
      </w:pPr>
      <w:r w:rsidRPr="002164A8">
        <w:rPr>
          <w:rFonts w:ascii="Traditional Arabic" w:hAnsi="Traditional Arabic" w:cs="Traditional Arabic"/>
          <w:szCs w:val="28"/>
          <w:rtl/>
        </w:rPr>
        <w:t>ولا بدّ من أن ينبع الاقتدار من الداخل. لا فرق بين التقوى العامة والاجتماعية وبين التقوى الفردية، ففي التقوى الفردية - والصوم هو للتقوى، وشهر الصيام شهر اكتساب التقوى - من يلتزم بالتقوى، يحصل على صيانة وحصانة داخلية، كالذي يتحصّن بالتلقيح، بحيث إذا دخل بيئة ملوّثة بالجراثيم، لا يتأثّر بها، وهكذا هي التقوى، فإنّها تحول دون أن تؤثّر عليكم البيئة الخارجية أو تحول دون أن تترك أثرها عليكم بسهولة على أقلّ تقدير. هذه هي التقوى الفردية. وكذلك الحال في التقوى الوطنية، فلو قام شعب بتقوية نفسه من الداخل، وتقوية علمه وصناعته وإيمانه وثقافته، لا يُمكن للقوى الخارجية أن تترك أثرها عليه. هذه هي الوصفة التي يجب علينا جميعًا، وكذلك على العالم الإسلاميّ العمل بها.</w:t>
      </w:r>
    </w:p>
    <w:p w:rsidR="008E79D0" w:rsidRPr="00A75805" w:rsidRDefault="008E79D0" w:rsidP="002164A8">
      <w:pPr>
        <w:bidi/>
        <w:jc w:val="lowKashida"/>
        <w:rPr>
          <w:rFonts w:ascii="Traditional Arabic" w:hAnsi="Traditional Arabic" w:cs="Traditional Arabic"/>
          <w:b/>
          <w:bCs/>
          <w:szCs w:val="28"/>
        </w:rPr>
      </w:pPr>
      <w:r w:rsidRPr="002164A8">
        <w:rPr>
          <w:rFonts w:ascii="Traditional Arabic" w:hAnsi="Traditional Arabic" w:cs="Traditional Arabic"/>
          <w:szCs w:val="28"/>
          <w:rtl/>
        </w:rPr>
        <w:t>اللهمّ! وفّقنا لمعرفة كلّ ما هو سبيل للهداية ووفقّنا لسلوك ذلك السبيل.</w:t>
      </w:r>
    </w:p>
    <w:p w:rsidR="008E79D0" w:rsidRDefault="008E79D0" w:rsidP="00A75805">
      <w:pPr>
        <w:bidi/>
        <w:jc w:val="right"/>
        <w:rPr>
          <w:rFonts w:ascii="Traditional Arabic" w:hAnsi="Traditional Arabic" w:cs="Traditional Arabic"/>
          <w:szCs w:val="28"/>
          <w:rtl/>
        </w:rPr>
      </w:pPr>
      <w:r w:rsidRPr="00A75805">
        <w:rPr>
          <w:rFonts w:ascii="Traditional Arabic" w:hAnsi="Traditional Arabic" w:cs="Traditional Arabic"/>
          <w:b/>
          <w:bCs/>
          <w:szCs w:val="28"/>
          <w:rtl/>
        </w:rPr>
        <w:t>والسلام عليكم ورحمة الله وبركاته</w:t>
      </w:r>
      <w:r w:rsidRPr="002164A8">
        <w:rPr>
          <w:rFonts w:ascii="Traditional Arabic" w:hAnsi="Traditional Arabic" w:cs="Traditional Arabic"/>
          <w:szCs w:val="28"/>
          <w:rtl/>
        </w:rPr>
        <w:t>.</w:t>
      </w:r>
    </w:p>
    <w:p w:rsidR="008E79D0" w:rsidRDefault="008E79D0" w:rsidP="00C8176F">
      <w:pPr>
        <w:bidi/>
        <w:jc w:val="right"/>
        <w:rPr>
          <w:rFonts w:ascii="Traditional Arabic" w:hAnsi="Traditional Arabic" w:cs="Traditional Arabic"/>
          <w:szCs w:val="28"/>
          <w:rtl/>
        </w:rPr>
      </w:pPr>
    </w:p>
    <w:p w:rsidR="008E79D0" w:rsidRDefault="008E79D0" w:rsidP="00C8176F">
      <w:pPr>
        <w:bidi/>
        <w:jc w:val="right"/>
        <w:rPr>
          <w:rFonts w:ascii="Traditional Arabic" w:hAnsi="Traditional Arabic" w:cs="Traditional Arabic"/>
          <w:szCs w:val="28"/>
          <w:rtl/>
        </w:rPr>
      </w:pPr>
    </w:p>
    <w:p w:rsidR="008E79D0" w:rsidRDefault="008E79D0" w:rsidP="00C8176F">
      <w:pPr>
        <w:bidi/>
        <w:jc w:val="right"/>
        <w:rPr>
          <w:rFonts w:ascii="Traditional Arabic" w:hAnsi="Traditional Arabic" w:cs="Traditional Arabic"/>
          <w:szCs w:val="28"/>
          <w:rtl/>
        </w:rPr>
      </w:pPr>
    </w:p>
    <w:p w:rsidR="008E79D0" w:rsidRPr="00C8176F" w:rsidRDefault="008E79D0" w:rsidP="00C8176F">
      <w:pPr>
        <w:bidi/>
        <w:jc w:val="lowKashida"/>
        <w:rPr>
          <w:rFonts w:ascii="Traditional Arabic" w:hAnsi="Traditional Arabic" w:cs="Traditional Arabic"/>
          <w:b/>
          <w:bCs/>
          <w:szCs w:val="28"/>
          <w:rtl/>
        </w:rPr>
      </w:pPr>
      <w:r w:rsidRPr="00C8176F">
        <w:rPr>
          <w:rFonts w:ascii="Traditional Arabic" w:hAnsi="Traditional Arabic" w:cs="Traditional Arabic"/>
          <w:b/>
          <w:bCs/>
          <w:szCs w:val="28"/>
          <w:rtl/>
        </w:rPr>
        <w:t>خطوط استراتيجية في خطاب الإمام الخامنئي دام ظله</w:t>
      </w:r>
    </w:p>
    <w:p w:rsidR="008E79D0" w:rsidRDefault="008E79D0" w:rsidP="00C8176F">
      <w:pPr>
        <w:bidi/>
        <w:jc w:val="lowKashida"/>
        <w:rPr>
          <w:rFonts w:ascii="Traditional Arabic" w:hAnsi="Traditional Arabic" w:cs="Traditional Arabic"/>
          <w:b/>
          <w:bCs/>
          <w:szCs w:val="28"/>
          <w:rtl/>
        </w:rPr>
      </w:pPr>
      <w:r>
        <w:rPr>
          <w:noProof/>
        </w:rPr>
        <w:pict>
          <v:shape id="_x0000_s1047" type="#_x0000_t75" style="position:absolute;left:0;text-align:left;margin-left:0;margin-top:82.3pt;width:450pt;height:340.5pt;z-index:251666432">
            <v:imagedata r:id="rId33" o:title=""/>
            <w10:wrap type="square"/>
          </v:shape>
        </w:pict>
      </w:r>
      <w:r w:rsidRPr="00C8176F">
        <w:rPr>
          <w:rFonts w:ascii="Traditional Arabic" w:hAnsi="Traditional Arabic" w:cs="Traditional Arabic"/>
          <w:b/>
          <w:bCs/>
          <w:szCs w:val="28"/>
          <w:rtl/>
        </w:rPr>
        <w:t>في لقاء مسؤولي الدولة وسفرا البلدان الإسلامية 18/07/2015 م</w:t>
      </w:r>
    </w:p>
    <w:p w:rsidR="008E79D0" w:rsidRDefault="008E79D0" w:rsidP="00C57C10">
      <w:pPr>
        <w:bidi/>
        <w:jc w:val="lowKashida"/>
        <w:rPr>
          <w:rFonts w:ascii="Traditional Arabic" w:hAnsi="Traditional Arabic" w:cs="Traditional Arabic"/>
          <w:b/>
          <w:bCs/>
          <w:szCs w:val="28"/>
          <w:rtl/>
        </w:rPr>
      </w:pPr>
    </w:p>
    <w:p w:rsidR="008E79D0" w:rsidRDefault="008E79D0" w:rsidP="00C8176F">
      <w:pPr>
        <w:bidi/>
        <w:jc w:val="lowKashida"/>
        <w:rPr>
          <w:rFonts w:ascii="Traditional Arabic" w:hAnsi="Traditional Arabic" w:cs="Traditional Arabic"/>
          <w:b/>
          <w:bCs/>
          <w:szCs w:val="28"/>
          <w:rtl/>
        </w:rPr>
      </w:pPr>
    </w:p>
    <w:p w:rsidR="008E79D0" w:rsidRPr="00C8176F" w:rsidRDefault="008E79D0" w:rsidP="00C8176F">
      <w:pPr>
        <w:bidi/>
        <w:jc w:val="center"/>
        <w:rPr>
          <w:rFonts w:ascii="Traditional Arabic" w:hAnsi="Traditional Arabic" w:cs="Traditional Arabic"/>
          <w:b/>
          <w:bCs/>
          <w:szCs w:val="28"/>
          <w:rtl/>
        </w:rPr>
      </w:pPr>
    </w:p>
    <w:p w:rsidR="008E79D0" w:rsidRDefault="008E79D0" w:rsidP="00C8176F">
      <w:pPr>
        <w:bidi/>
        <w:jc w:val="right"/>
        <w:rPr>
          <w:rFonts w:ascii="Traditional Arabic" w:hAnsi="Traditional Arabic" w:cs="Traditional Arabic"/>
          <w:szCs w:val="28"/>
          <w:rtl/>
        </w:rPr>
      </w:pPr>
    </w:p>
    <w:p w:rsidR="008E79D0" w:rsidRDefault="008E79D0" w:rsidP="00A75805">
      <w:pPr>
        <w:bidi/>
        <w:jc w:val="lowKashida"/>
        <w:rPr>
          <w:rFonts w:ascii="Traditional Arabic" w:hAnsi="Traditional Arabic" w:cs="Traditional Arabic"/>
          <w:szCs w:val="28"/>
          <w:rtl/>
        </w:rPr>
      </w:pPr>
    </w:p>
    <w:p w:rsidR="008E79D0" w:rsidRPr="00170DA2" w:rsidRDefault="008E79D0" w:rsidP="00C57C10">
      <w:pPr>
        <w:bidi/>
        <w:jc w:val="lowKashida"/>
        <w:rPr>
          <w:rFonts w:ascii="Traditional Arabic" w:hAnsi="Traditional Arabic" w:cs="Traditional Arabic"/>
          <w:b/>
          <w:bCs/>
          <w:szCs w:val="28"/>
        </w:rPr>
      </w:pPr>
      <w:r>
        <w:rPr>
          <w:rFonts w:ascii="Traditional Arabic" w:hAnsi="Traditional Arabic" w:cs="Traditional Arabic"/>
          <w:szCs w:val="28"/>
          <w:rtl/>
        </w:rPr>
        <w:br w:type="page"/>
      </w:r>
      <w:r>
        <w:rPr>
          <w:noProof/>
        </w:rPr>
        <w:pict>
          <v:shape id="_x0000_s1048" type="#_x0000_t75" style="position:absolute;left:0;text-align:left;margin-left:-9pt;margin-top:63pt;width:450pt;height:271.5pt;z-index:251667456">
            <v:imagedata r:id="rId34" o:title=""/>
            <w10:wrap type="square"/>
          </v:shape>
        </w:pict>
      </w:r>
      <w:r>
        <w:rPr>
          <w:rFonts w:ascii="Traditional Arabic" w:hAnsi="Traditional Arabic" w:cs="Traditional Arabic"/>
          <w:b/>
          <w:bCs/>
          <w:szCs w:val="28"/>
          <w:rtl/>
        </w:rPr>
        <w:br w:type="page"/>
      </w:r>
      <w:r w:rsidRPr="00170DA2">
        <w:rPr>
          <w:rFonts w:ascii="Traditional Arabic" w:hAnsi="Traditional Arabic" w:cs="Traditional Arabic"/>
          <w:b/>
          <w:bCs/>
          <w:szCs w:val="28"/>
          <w:rtl/>
        </w:rPr>
        <w:t>خطاب الإمام الخامنئي دام ظله</w:t>
      </w:r>
    </w:p>
    <w:p w:rsidR="008E79D0" w:rsidRPr="00170DA2" w:rsidRDefault="008E79D0" w:rsidP="00170DA2">
      <w:pPr>
        <w:bidi/>
        <w:jc w:val="lowKashida"/>
        <w:rPr>
          <w:rFonts w:ascii="Traditional Arabic" w:hAnsi="Traditional Arabic" w:cs="Traditional Arabic"/>
          <w:b/>
          <w:bCs/>
          <w:szCs w:val="28"/>
        </w:rPr>
      </w:pPr>
      <w:r w:rsidRPr="00170DA2">
        <w:rPr>
          <w:rFonts w:ascii="Traditional Arabic" w:hAnsi="Traditional Arabic" w:cs="Traditional Arabic"/>
          <w:b/>
          <w:bCs/>
          <w:szCs w:val="28"/>
          <w:rtl/>
        </w:rPr>
        <w:t>في لقائه أعضاء المجمع العالميّ لأهل البيت عليهم السلام</w:t>
      </w:r>
    </w:p>
    <w:p w:rsidR="008E79D0" w:rsidRPr="00170DA2" w:rsidRDefault="008E79D0" w:rsidP="00170DA2">
      <w:pPr>
        <w:bidi/>
        <w:jc w:val="lowKashida"/>
        <w:rPr>
          <w:rFonts w:ascii="Traditional Arabic" w:hAnsi="Traditional Arabic" w:cs="Traditional Arabic"/>
          <w:b/>
          <w:bCs/>
          <w:szCs w:val="28"/>
          <w:rtl/>
        </w:rPr>
      </w:pPr>
      <w:r w:rsidRPr="00170DA2">
        <w:rPr>
          <w:rFonts w:ascii="Traditional Arabic" w:hAnsi="Traditional Arabic" w:cs="Traditional Arabic"/>
          <w:b/>
          <w:bCs/>
          <w:szCs w:val="28"/>
          <w:rtl/>
        </w:rPr>
        <w:t>واتّحاد الإذاعات والقنوات المرئية الإسلامية</w:t>
      </w:r>
      <w:r>
        <w:rPr>
          <w:rStyle w:val="FootnoteReference"/>
          <w:rFonts w:ascii="Traditional Arabic" w:hAnsi="Traditional Arabic"/>
          <w:b/>
          <w:bCs/>
          <w:szCs w:val="28"/>
          <w:rtl/>
        </w:rPr>
        <w:footnoteReference w:id="28"/>
      </w:r>
    </w:p>
    <w:p w:rsidR="008E79D0" w:rsidRDefault="008E79D0" w:rsidP="00170DA2">
      <w:pPr>
        <w:bidi/>
        <w:jc w:val="center"/>
        <w:rPr>
          <w:rFonts w:ascii="Traditional Arabic" w:hAnsi="Traditional Arabic" w:cs="Traditional Arabic"/>
          <w:b/>
          <w:bCs/>
          <w:szCs w:val="28"/>
          <w:rtl/>
        </w:rPr>
      </w:pPr>
      <w:r w:rsidRPr="00170DA2">
        <w:rPr>
          <w:rFonts w:ascii="Traditional Arabic" w:hAnsi="Traditional Arabic" w:cs="Traditional Arabic"/>
          <w:b/>
          <w:bCs/>
          <w:szCs w:val="28"/>
          <w:rtl/>
        </w:rPr>
        <w:t>بسم الله الرحمن الرحيم</w:t>
      </w:r>
    </w:p>
    <w:p w:rsidR="008E79D0" w:rsidRPr="00170DA2" w:rsidRDefault="008E79D0" w:rsidP="00170DA2">
      <w:pPr>
        <w:bidi/>
        <w:jc w:val="lowKashida"/>
        <w:rPr>
          <w:rFonts w:ascii="Traditional Arabic" w:hAnsi="Traditional Arabic" w:cs="Traditional Arabic"/>
          <w:szCs w:val="28"/>
        </w:rPr>
      </w:pPr>
      <w:r>
        <w:rPr>
          <w:noProof/>
        </w:rPr>
        <w:pict>
          <v:shape id="_x0000_s1049" type="#_x0000_t75" style="position:absolute;left:0;text-align:left;margin-left:222.5pt;margin-top:0;width:210pt;height:224.25pt;z-index:251643904">
            <v:imagedata r:id="rId35" o:title=""/>
            <w10:wrap type="square"/>
          </v:shape>
        </w:pict>
      </w:r>
      <w:r w:rsidRPr="00170DA2">
        <w:rPr>
          <w:rFonts w:ascii="Traditional Arabic" w:hAnsi="Traditional Arabic" w:cs="Traditional Arabic"/>
          <w:szCs w:val="28"/>
          <w:rtl/>
        </w:rPr>
        <w:t>الحمد لله ربّ العالمين، والصلاة والسلام علی سيّدنا ونبيّنا أبي القاسم المصطفی محمّد وعلی آله الأطيبين الأطهرين المنتجبين، لا سيّما بقيّة الله في الأرضين.</w:t>
      </w:r>
    </w:p>
    <w:p w:rsidR="008E79D0" w:rsidRPr="00170DA2" w:rsidRDefault="008E79D0" w:rsidP="00170DA2">
      <w:pPr>
        <w:bidi/>
        <w:jc w:val="lowKashida"/>
        <w:rPr>
          <w:rFonts w:ascii="Traditional Arabic" w:hAnsi="Traditional Arabic" w:cs="Traditional Arabic"/>
          <w:szCs w:val="28"/>
        </w:rPr>
      </w:pPr>
      <w:r w:rsidRPr="00170DA2">
        <w:rPr>
          <w:rFonts w:ascii="Traditional Arabic" w:hAnsi="Traditional Arabic" w:cs="Traditional Arabic"/>
          <w:szCs w:val="28"/>
          <w:rtl/>
        </w:rPr>
        <w:t xml:space="preserve">أرحّب بالحضور الكرام من الإخوة والأخوات الأعزاء، سواء الذين تفضّلوا بالمجيء إلى هنا من المجمع العالميّ لأهل البيت </w:t>
      </w:r>
      <w:r>
        <w:rPr>
          <w:rFonts w:ascii="Traditional Arabic" w:hAnsi="Traditional Arabic" w:cs="Traditional Arabic"/>
          <w:szCs w:val="28"/>
          <w:rtl/>
        </w:rPr>
        <w:t>عليهم السلام</w:t>
      </w:r>
      <w:r w:rsidRPr="00170DA2">
        <w:rPr>
          <w:rFonts w:ascii="Traditional Arabic" w:hAnsi="Traditional Arabic" w:cs="Traditional Arabic"/>
          <w:szCs w:val="28"/>
          <w:rtl/>
        </w:rPr>
        <w:t>، أو العاملين في اتّحاد الإذاعات والقنوات المرئية للبلدان الإسلامية، أو عوائل الشهداء المكرّمين الحاضرين في هذا المجلس، سائلاً الله تعالى أن يغمركم جميعاً ببركاته.</w:t>
      </w:r>
    </w:p>
    <w:p w:rsidR="008E79D0" w:rsidRPr="00170DA2" w:rsidRDefault="008E79D0" w:rsidP="00252A7B">
      <w:pPr>
        <w:bidi/>
        <w:spacing w:line="240" w:lineRule="auto"/>
        <w:jc w:val="lowKashida"/>
        <w:rPr>
          <w:rFonts w:ascii="Traditional Arabic" w:hAnsi="Traditional Arabic" w:cs="Traditional Arabic"/>
          <w:szCs w:val="28"/>
        </w:rPr>
      </w:pPr>
      <w:r>
        <w:rPr>
          <w:rFonts w:ascii="Traditional Arabic" w:hAnsi="Traditional Arabic" w:cs="Traditional Arabic"/>
          <w:szCs w:val="28"/>
          <w:rtl/>
        </w:rPr>
        <w:br w:type="page"/>
      </w:r>
      <w:r w:rsidRPr="00170DA2">
        <w:rPr>
          <w:rFonts w:ascii="Traditional Arabic" w:hAnsi="Traditional Arabic" w:cs="Traditional Arabic"/>
          <w:szCs w:val="28"/>
          <w:rtl/>
        </w:rPr>
        <w:t>أودّ أن أطرح بعض النقاط بشأن المجمع العالميّ لأهل البيت</w:t>
      </w:r>
      <w:r>
        <w:rPr>
          <w:rFonts w:ascii="Traditional Arabic" w:hAnsi="Traditional Arabic" w:cs="Traditional Arabic"/>
          <w:szCs w:val="28"/>
          <w:rtl/>
        </w:rPr>
        <w:t xml:space="preserve"> عليهم السلام</w:t>
      </w:r>
      <w:r w:rsidRPr="00170DA2">
        <w:rPr>
          <w:rFonts w:ascii="Traditional Arabic" w:hAnsi="Traditional Arabic" w:cs="Traditional Arabic"/>
          <w:szCs w:val="28"/>
          <w:rtl/>
        </w:rPr>
        <w:t>، وكذلك اتّحاد الإذاعات والقنوات المرئية.</w:t>
      </w:r>
    </w:p>
    <w:p w:rsidR="008E79D0" w:rsidRPr="00170DA2" w:rsidRDefault="008E79D0" w:rsidP="00252A7B">
      <w:pPr>
        <w:bidi/>
        <w:spacing w:line="240" w:lineRule="auto"/>
        <w:jc w:val="lowKashida"/>
        <w:rPr>
          <w:rFonts w:ascii="Traditional Arabic" w:hAnsi="Traditional Arabic" w:cs="Traditional Arabic"/>
          <w:b/>
          <w:bCs/>
          <w:color w:val="663300"/>
          <w:szCs w:val="28"/>
          <w:rtl/>
          <w:lang w:bidi="ar-LB"/>
        </w:rPr>
      </w:pPr>
      <w:r w:rsidRPr="00170DA2">
        <w:rPr>
          <w:rFonts w:ascii="Traditional Arabic" w:hAnsi="Traditional Arabic" w:cs="Traditional Arabic"/>
          <w:b/>
          <w:bCs/>
          <w:color w:val="663300"/>
          <w:szCs w:val="28"/>
          <w:rtl/>
        </w:rPr>
        <w:t>الانتساب إلى أهل البيت له لوازمه</w:t>
      </w:r>
    </w:p>
    <w:p w:rsidR="008E79D0" w:rsidRDefault="008E79D0" w:rsidP="00252A7B">
      <w:pPr>
        <w:bidi/>
        <w:spacing w:line="240" w:lineRule="auto"/>
        <w:jc w:val="lowKashida"/>
        <w:rPr>
          <w:rFonts w:ascii="Traditional Arabic" w:hAnsi="Traditional Arabic" w:cs="Traditional Arabic"/>
          <w:szCs w:val="28"/>
          <w:rtl/>
        </w:rPr>
      </w:pPr>
      <w:r w:rsidRPr="00170DA2">
        <w:rPr>
          <w:rFonts w:ascii="Traditional Arabic" w:hAnsi="Traditional Arabic" w:cs="Traditional Arabic"/>
          <w:szCs w:val="28"/>
          <w:rtl/>
        </w:rPr>
        <w:t>في ما يخصّ المجمع العالميّ لأهل البيت، فإنّ أهمّيته تكمن في انتسابه لأهل البيت</w:t>
      </w:r>
      <w:r>
        <w:rPr>
          <w:rFonts w:ascii="Traditional Arabic" w:hAnsi="Traditional Arabic" w:cs="Traditional Arabic"/>
          <w:szCs w:val="28"/>
          <w:rtl/>
        </w:rPr>
        <w:t xml:space="preserve"> عليهم السلام</w:t>
      </w:r>
      <w:r w:rsidRPr="00170DA2">
        <w:rPr>
          <w:rFonts w:ascii="Traditional Arabic" w:hAnsi="Traditional Arabic" w:cs="Traditional Arabic"/>
          <w:szCs w:val="28"/>
          <w:rtl/>
        </w:rPr>
        <w:t xml:space="preserve">، ذلك أنّ لله تعالى في كتابه بيانًا شديدَ الصراحة بشأن أهل بيت النبيّ قلّما نجده قد تكرّر بشأن مجموعة أخرى وهو قوله: </w:t>
      </w:r>
      <w:r w:rsidRPr="008A1AF7">
        <w:rPr>
          <w:rFonts w:ascii="Traditional Arabic" w:hAnsi="Traditional Arabic" w:cs="Traditional Arabic"/>
          <w:b/>
          <w:bCs/>
          <w:sz w:val="32"/>
          <w:szCs w:val="32"/>
          <w:rtl/>
        </w:rPr>
        <w:t>﴿إِنَّمَا يُرِيدُ اللَّهُ لِيُذْهِبَ عَنكُمُ الرِّجْسَ أَهْلَ الْبَيْتِ وَيُطَهِّرَكُمْ تَطْهِيرًا﴾</w:t>
      </w:r>
      <w:r>
        <w:rPr>
          <w:rStyle w:val="FootnoteReference"/>
          <w:rFonts w:ascii="Traditional Arabic" w:hAnsi="Traditional Arabic"/>
          <w:szCs w:val="28"/>
          <w:rtl/>
        </w:rPr>
        <w:footnoteReference w:id="29"/>
      </w:r>
      <w:r w:rsidRPr="00170DA2">
        <w:rPr>
          <w:rFonts w:ascii="Traditional Arabic" w:hAnsi="Traditional Arabic" w:cs="Traditional Arabic"/>
          <w:szCs w:val="28"/>
          <w:rtl/>
        </w:rPr>
        <w:t xml:space="preserve">. فإنّ أهل البيت قد عُرفوا بطهارتهم وتطهير الله لهم، ولهذا التطهير أبعاد كثيرة. ويجب على المجموعة التي تنتسب لأهل البيت </w:t>
      </w:r>
      <w:r>
        <w:rPr>
          <w:rFonts w:ascii="Traditional Arabic" w:hAnsi="Traditional Arabic" w:cs="Traditional Arabic"/>
          <w:szCs w:val="28"/>
          <w:rtl/>
        </w:rPr>
        <w:t>عليهم السلام</w:t>
      </w:r>
      <w:r w:rsidRPr="00170DA2">
        <w:rPr>
          <w:rFonts w:ascii="Traditional Arabic" w:hAnsi="Traditional Arabic" w:cs="Traditional Arabic"/>
          <w:szCs w:val="28"/>
          <w:rtl/>
        </w:rPr>
        <w:t xml:space="preserve"> أن تلتزم بما يترتب عليها من لوازم وواجبات.</w:t>
      </w:r>
    </w:p>
    <w:p w:rsidR="008E79D0" w:rsidRDefault="008E79D0" w:rsidP="00252A7B">
      <w:pPr>
        <w:bidi/>
        <w:spacing w:line="240" w:lineRule="auto"/>
        <w:jc w:val="lowKashida"/>
        <w:rPr>
          <w:rFonts w:ascii="Traditional Arabic" w:hAnsi="Traditional Arabic" w:cs="Traditional Arabic"/>
          <w:szCs w:val="28"/>
          <w:rtl/>
        </w:rPr>
      </w:pPr>
      <w:r>
        <w:rPr>
          <w:noProof/>
        </w:rPr>
        <w:pict>
          <v:shape id="_x0000_s1050" type="#_x0000_t75" style="position:absolute;left:0;text-align:left;margin-left:261pt;margin-top:8.65pt;width:177.85pt;height:115.35pt;z-index:251644928">
            <v:imagedata r:id="rId36" o:title=""/>
            <w10:wrap type="square"/>
          </v:shape>
        </w:pict>
      </w:r>
    </w:p>
    <w:p w:rsidR="008E79D0" w:rsidRDefault="008E79D0" w:rsidP="00252A7B">
      <w:pPr>
        <w:bidi/>
        <w:spacing w:line="240" w:lineRule="auto"/>
        <w:jc w:val="lowKashida"/>
        <w:rPr>
          <w:rFonts w:ascii="Traditional Arabic" w:hAnsi="Traditional Arabic" w:cs="Traditional Arabic"/>
          <w:szCs w:val="28"/>
          <w:rtl/>
        </w:rPr>
      </w:pPr>
    </w:p>
    <w:p w:rsidR="008E79D0" w:rsidRDefault="008E79D0" w:rsidP="00252A7B">
      <w:pPr>
        <w:bidi/>
        <w:spacing w:line="240" w:lineRule="auto"/>
        <w:jc w:val="lowKashida"/>
        <w:rPr>
          <w:rFonts w:ascii="Traditional Arabic" w:hAnsi="Traditional Arabic" w:cs="Traditional Arabic"/>
          <w:szCs w:val="28"/>
          <w:rtl/>
        </w:rPr>
      </w:pPr>
    </w:p>
    <w:p w:rsidR="008E79D0" w:rsidRDefault="008E79D0" w:rsidP="00252A7B">
      <w:pPr>
        <w:bidi/>
        <w:spacing w:line="240" w:lineRule="auto"/>
        <w:jc w:val="lowKashida"/>
        <w:rPr>
          <w:rFonts w:ascii="Traditional Arabic" w:hAnsi="Traditional Arabic" w:cs="Traditional Arabic"/>
          <w:szCs w:val="28"/>
          <w:rtl/>
        </w:rPr>
      </w:pPr>
    </w:p>
    <w:p w:rsidR="008E79D0" w:rsidRDefault="008E79D0" w:rsidP="00252A7B">
      <w:pPr>
        <w:bidi/>
        <w:spacing w:line="240" w:lineRule="auto"/>
        <w:jc w:val="lowKashida"/>
        <w:rPr>
          <w:rFonts w:ascii="Traditional Arabic" w:hAnsi="Traditional Arabic" w:cs="Traditional Arabic"/>
          <w:b/>
          <w:bCs/>
          <w:szCs w:val="28"/>
          <w:rtl/>
        </w:rPr>
      </w:pPr>
    </w:p>
    <w:p w:rsidR="008E79D0" w:rsidRPr="008A1AF7" w:rsidRDefault="008E79D0" w:rsidP="00252A7B">
      <w:pPr>
        <w:bidi/>
        <w:spacing w:line="240" w:lineRule="auto"/>
        <w:jc w:val="lowKashida"/>
        <w:rPr>
          <w:rFonts w:ascii="Traditional Arabic" w:hAnsi="Traditional Arabic" w:cs="Traditional Arabic"/>
          <w:szCs w:val="28"/>
        </w:rPr>
      </w:pPr>
      <w:r w:rsidRPr="008A1AF7">
        <w:rPr>
          <w:rFonts w:ascii="Traditional Arabic" w:hAnsi="Traditional Arabic" w:cs="Traditional Arabic"/>
          <w:b/>
          <w:bCs/>
          <w:szCs w:val="28"/>
          <w:rtl/>
        </w:rPr>
        <w:t>الأول</w:t>
      </w:r>
      <w:r w:rsidRPr="008A1AF7">
        <w:rPr>
          <w:rFonts w:ascii="Traditional Arabic" w:hAnsi="Traditional Arabic" w:cs="Traditional Arabic"/>
          <w:szCs w:val="28"/>
          <w:rtl/>
        </w:rPr>
        <w:t xml:space="preserve">: إحياء المعارف الإسلامية الحقّة، والأسس والمبادئ الإسلامية وصيانتها. فقد حاولت الحكومات الظالمة وطواغيت الأمّة القضاء على المعارف الإسلامية أو قلبها وتغييرها وتحريفها. </w:t>
      </w:r>
      <w:r w:rsidRPr="008A1AF7">
        <w:rPr>
          <w:rFonts w:ascii="Traditional Arabic" w:hAnsi="Traditional Arabic" w:cs="Traditional Arabic"/>
          <w:szCs w:val="28"/>
          <w:highlight w:val="lightGray"/>
          <w:rtl/>
        </w:rPr>
        <w:t>وإنّ من أهمّ ما قام به الأئمّة عليهم السلام هو الوقوف أمام هذاالتيّار، والحفاظ على المعارف الإسلامية وإحياؤها.</w:t>
      </w:r>
    </w:p>
    <w:p w:rsidR="008E79D0" w:rsidRDefault="008E79D0" w:rsidP="00252A7B">
      <w:pPr>
        <w:bidi/>
        <w:spacing w:line="240" w:lineRule="auto"/>
        <w:jc w:val="lowKashida"/>
        <w:rPr>
          <w:rFonts w:ascii="Traditional Arabic" w:hAnsi="Traditional Arabic" w:cs="Traditional Arabic"/>
          <w:szCs w:val="28"/>
          <w:rtl/>
        </w:rPr>
      </w:pPr>
      <w:r w:rsidRPr="008A1AF7">
        <w:rPr>
          <w:rFonts w:ascii="Traditional Arabic" w:hAnsi="Traditional Arabic" w:cs="Traditional Arabic"/>
          <w:b/>
          <w:bCs/>
          <w:szCs w:val="28"/>
          <w:rtl/>
        </w:rPr>
        <w:t>ثانياً</w:t>
      </w:r>
      <w:r w:rsidRPr="008A1AF7">
        <w:rPr>
          <w:rFonts w:ascii="Traditional Arabic" w:hAnsi="Traditional Arabic" w:cs="Traditional Arabic"/>
          <w:szCs w:val="28"/>
          <w:rtl/>
        </w:rPr>
        <w:t xml:space="preserve">: والخطوة الأخرى التي قطعها أهل البيت عليهم السلام: هي </w:t>
      </w:r>
      <w:r w:rsidRPr="008A1AF7">
        <w:rPr>
          <w:rFonts w:ascii="Traditional Arabic" w:hAnsi="Traditional Arabic" w:cs="Traditional Arabic"/>
          <w:szCs w:val="28"/>
          <w:highlight w:val="lightGray"/>
          <w:rtl/>
        </w:rPr>
        <w:t>إقامة أحكام الله والسعي لتطبيقها</w:t>
      </w:r>
      <w:r w:rsidRPr="008A1AF7">
        <w:rPr>
          <w:rFonts w:ascii="Traditional Arabic" w:hAnsi="Traditional Arabic" w:cs="Traditional Arabic"/>
          <w:szCs w:val="28"/>
          <w:rtl/>
        </w:rPr>
        <w:t>، سواء خلال الفترة التي كان زمام الحكم فيها بأيديهم، أو في الفترة التي كانوا مُبعَدين عن الحكومة والسلطة، فقد بذلوا جهودهم لتطبيق أحكام الله في المجتمع.</w:t>
      </w:r>
    </w:p>
    <w:p w:rsidR="008E79D0" w:rsidRPr="00252A7B" w:rsidRDefault="008E79D0" w:rsidP="00252A7B">
      <w:pPr>
        <w:bidi/>
        <w:spacing w:line="240" w:lineRule="auto"/>
        <w:jc w:val="lowKashida"/>
        <w:rPr>
          <w:rFonts w:ascii="Traditional Arabic" w:hAnsi="Traditional Arabic" w:cs="Traditional Arabic"/>
          <w:b/>
          <w:bCs/>
          <w:szCs w:val="28"/>
        </w:rPr>
      </w:pPr>
      <w:r>
        <w:rPr>
          <w:rFonts w:ascii="Traditional Arabic" w:hAnsi="Traditional Arabic" w:cs="Traditional Arabic"/>
          <w:szCs w:val="28"/>
          <w:rtl/>
        </w:rPr>
        <w:br/>
      </w:r>
      <w:r w:rsidRPr="00252A7B">
        <w:rPr>
          <w:rFonts w:ascii="Traditional Arabic" w:hAnsi="Traditional Arabic" w:cs="Traditional Arabic"/>
          <w:b/>
          <w:bCs/>
          <w:szCs w:val="28"/>
          <w:rtl/>
        </w:rPr>
        <w:t>ثالثاً</w:t>
      </w:r>
      <w:r w:rsidRPr="008A1AF7">
        <w:rPr>
          <w:rFonts w:ascii="Traditional Arabic" w:hAnsi="Traditional Arabic" w:cs="Traditional Arabic"/>
          <w:szCs w:val="28"/>
          <w:rtl/>
        </w:rPr>
        <w:t xml:space="preserve">: ومن الأمور الأخرى التي بادر إليها الأئمة الأطهار عليهم السلام: </w:t>
      </w:r>
      <w:r w:rsidRPr="00B14386">
        <w:rPr>
          <w:rFonts w:ascii="Traditional Arabic" w:hAnsi="Traditional Arabic" w:cs="Traditional Arabic"/>
          <w:szCs w:val="28"/>
          <w:highlight w:val="lightGray"/>
          <w:rtl/>
        </w:rPr>
        <w:t>هي الجهاد في سبيل الله</w:t>
      </w:r>
      <w:r w:rsidRPr="008A1AF7">
        <w:rPr>
          <w:rFonts w:ascii="Traditional Arabic" w:hAnsi="Traditional Arabic" w:cs="Traditional Arabic"/>
          <w:szCs w:val="28"/>
          <w:rtl/>
        </w:rPr>
        <w:t xml:space="preserve">، حيث نقرأ في زيارتهم: </w:t>
      </w:r>
      <w:r w:rsidRPr="008A1AF7">
        <w:rPr>
          <w:rFonts w:ascii="Traditional Arabic" w:hAnsi="Traditional Arabic" w:cs="Traditional Arabic"/>
          <w:szCs w:val="28"/>
        </w:rPr>
        <w:t></w:t>
      </w:r>
      <w:r w:rsidRPr="008A1AF7">
        <w:rPr>
          <w:rFonts w:ascii="Traditional Arabic" w:hAnsi="Traditional Arabic" w:cs="Traditional Arabic"/>
          <w:szCs w:val="28"/>
          <w:rtl/>
        </w:rPr>
        <w:t>أشهَدُ أنّكَ جاهَدتَ فِي اللهِ حَقَّ جِهادِه»</w:t>
      </w:r>
      <w:r>
        <w:rPr>
          <w:rStyle w:val="FootnoteReference"/>
          <w:rFonts w:ascii="Traditional Arabic" w:hAnsi="Traditional Arabic"/>
          <w:szCs w:val="28"/>
          <w:rtl/>
        </w:rPr>
        <w:footnoteReference w:id="30"/>
      </w:r>
      <w:r w:rsidRPr="008A1AF7">
        <w:rPr>
          <w:rFonts w:ascii="Traditional Arabic" w:hAnsi="Traditional Arabic" w:cs="Traditional Arabic"/>
          <w:szCs w:val="28"/>
          <w:rtl/>
        </w:rPr>
        <w:t>، وحقّ الجهاد يعني أنّهم لم يدّخروا أيّ جهد في هذا السبيل، ووظّفوا كلّ قواهم وقدراتهم وطاقاتهم في الجهاد في سبيل الله.</w:t>
      </w:r>
    </w:p>
    <w:p w:rsidR="008E79D0" w:rsidRPr="00252A7B" w:rsidRDefault="008E79D0" w:rsidP="008A1AF7">
      <w:pPr>
        <w:bidi/>
        <w:jc w:val="lowKashida"/>
        <w:rPr>
          <w:rFonts w:ascii="Traditional Arabic" w:hAnsi="Traditional Arabic" w:cs="Traditional Arabic"/>
          <w:b/>
          <w:bCs/>
          <w:color w:val="663300"/>
          <w:szCs w:val="28"/>
        </w:rPr>
      </w:pPr>
      <w:r w:rsidRPr="00252A7B">
        <w:rPr>
          <w:rFonts w:ascii="Traditional Arabic" w:hAnsi="Traditional Arabic" w:cs="Traditional Arabic"/>
          <w:b/>
          <w:bCs/>
          <w:color w:val="663300"/>
          <w:szCs w:val="28"/>
          <w:rtl/>
        </w:rPr>
        <w:t>أبرز مصاديق الجهاد: مواجهة المستكبر</w:t>
      </w:r>
    </w:p>
    <w:p w:rsidR="008E79D0" w:rsidRDefault="008E79D0" w:rsidP="008A1AF7">
      <w:pPr>
        <w:bidi/>
        <w:jc w:val="lowKashida"/>
        <w:rPr>
          <w:rFonts w:ascii="Traditional Arabic" w:hAnsi="Traditional Arabic" w:cs="Traditional Arabic"/>
          <w:szCs w:val="28"/>
          <w:rtl/>
        </w:rPr>
      </w:pPr>
      <w:r w:rsidRPr="008A1AF7">
        <w:rPr>
          <w:rFonts w:ascii="Traditional Arabic" w:hAnsi="Traditional Arabic" w:cs="Traditional Arabic"/>
          <w:szCs w:val="28"/>
          <w:rtl/>
        </w:rPr>
        <w:t>ومن أهمّ جوانب هذا الجهاد الذي يُمثّل بحدّ ذاته عنواناً منفصلاً، هو مكافحة الظلم ومقارعة الظالم، فقد زخرت حياة الأئمة عليهم السلام بمجابهة الظلمة ومواجهة الظلم. ولقد كان هذا سبب التعرّض لتلك الضغوط ودسّ السمّ والقتل، إذ كانوا يقفون في وجه الظلم والظالم. هذه هي حياة الأئمة. وحيث إنّنا نروم الآن أن نكون من أتباع أهل البيت، علينا أن نلتزم بهذه الأمور</w:t>
      </w:r>
      <w:r w:rsidRPr="00252A7B">
        <w:rPr>
          <w:rFonts w:ascii="Traditional Arabic" w:hAnsi="Traditional Arabic" w:cs="Traditional Arabic"/>
          <w:szCs w:val="28"/>
          <w:highlight w:val="lightGray"/>
          <w:rtl/>
        </w:rPr>
        <w:t>. فلا بدّ لنا أن نقوم بترويج المعارف الإسلامية، وأن نجعل إقامة أحكام الله هدفاً من أهدافنا، وأن نُبادر إلى الجهاد في سبيل الله بكلّ كياننا، وأننواجه الظلم، ونُجابه الظالم ونُحاربه. هذه هي الوظيفة الملقاة على عاتقنا.</w:t>
      </w:r>
      <w:r w:rsidRPr="008A1AF7">
        <w:rPr>
          <w:rFonts w:ascii="Traditional Arabic" w:hAnsi="Traditional Arabic" w:cs="Traditional Arabic"/>
          <w:szCs w:val="28"/>
          <w:rtl/>
        </w:rPr>
        <w:t xml:space="preserve"> علماً بأنّ الجهاد لا يتلخّص في الحرب العسكرية، بل يشمل صنوف المواجهات الثقافية والسياسية والاقتصادية، فإنّها تنضوي كلّها تحت عنوان الجهاد. ولا ينصرف الذهن إلى الحرب العسكرية فقط، وقد يتّفق اندلاع الحرب العسكرية في مكان ما، بيد أنّ الجهاد لا يقتصر على ذلك.</w:t>
      </w:r>
    </w:p>
    <w:p w:rsidR="008E79D0" w:rsidRDefault="008E79D0" w:rsidP="00252A7B">
      <w:pPr>
        <w:bidi/>
        <w:jc w:val="lowKashida"/>
        <w:rPr>
          <w:rFonts w:ascii="Traditional Arabic" w:hAnsi="Traditional Arabic" w:cs="Traditional Arabic"/>
          <w:szCs w:val="28"/>
          <w:rtl/>
        </w:rPr>
      </w:pPr>
      <w:r w:rsidRPr="003F7B86">
        <w:rPr>
          <w:rFonts w:ascii="Traditional Arabic" w:hAnsi="Traditional Arabic" w:cs="Traditional Arabic"/>
          <w:szCs w:val="28"/>
        </w:rPr>
        <w:pict>
          <v:shape id="_x0000_i1036" type="#_x0000_t75" style="width:177.75pt;height:99.75pt">
            <v:imagedata r:id="rId37" o:title=""/>
          </v:shape>
        </w:pict>
      </w:r>
    </w:p>
    <w:p w:rsidR="008E79D0" w:rsidRDefault="008E79D0" w:rsidP="00252A7B">
      <w:pPr>
        <w:bidi/>
        <w:jc w:val="lowKashida"/>
        <w:rPr>
          <w:rFonts w:ascii="Traditional Arabic" w:hAnsi="Traditional Arabic" w:cs="Traditional Arabic"/>
          <w:szCs w:val="28"/>
          <w:rtl/>
        </w:rPr>
      </w:pPr>
      <w:r w:rsidRPr="00252A7B">
        <w:rPr>
          <w:rFonts w:ascii="Traditional Arabic" w:hAnsi="Traditional Arabic" w:cs="Traditional Arabic"/>
          <w:szCs w:val="28"/>
          <w:rtl/>
        </w:rPr>
        <w:t>فلا بدّ من مواجهة مخطّطات الاستكبار. ويجب علينا، أولاً، معرفة هذه المخطّطات، ومعرفة نوايا العدوّ، والوقوف على ما يريد العدوّ أداءه، ثم نُخطّط لمواجهة أهدافه. ولا يقتصر ذلك على حالة الدفاع والانفعال، بل يشمل الجهاد والدفاع والهجوم. فقد يتطلّب الأمر أن يتموضع الإنسان في المواضع الدفاعية، وقد يستلزم الأمر أن يُصبح في المواقع الهجومية، والهدف في كلتا الحالتين عبارة عن مواجهة برامج الاستكبار الذي يُشكّل العدوّ الرئيس اللدود في هذه المنطقة، وفي جميع الأقطار الإسلامية، لا سيّما في منطقة غرب آسيا، المنطقة التي يُصرّ الأوروبيون على أن يُطلقوا عليها اسم الشرق الأوسط، وهو شرقٌ بالنسبة إلى أوروبا حسب مقياسهم، وعلى هذا الأساس يُقسّمون المنطقة إلى شرق أقصى وشرق أوسط وشرق أدنى، وهذا يدلّ على تكبّر الأوروبيّين، حيث أطلقوا منذ البداية على هذه المنطقة اسم «الشرق الأوسط» وهو اسم مغلوط، وتعتبر هذه المنطقة غرب آسيا. فإنّ آسيا قارة كبيرة ونحن نعيش في غربها. وتمتاز هذه المنطقة بموقع بالغ الحساسية، وهي منطقة مهمّة من الناحية الإستراتيجية، ومن الناحية العسكرية، ومن ناحية المصادر الجوفية، ومن حيث إنها تربط بين قارات ثلاث - آسيا وأوروبا وأفريقيا -، ومن هنا، فإنّهم يضعون البرامج ويرسمون الخطط حول هذه المنطقة، وما</w:t>
      </w:r>
    </w:p>
    <w:p w:rsidR="008E79D0" w:rsidRPr="00252A7B" w:rsidRDefault="008E79D0" w:rsidP="006340EA">
      <w:pPr>
        <w:bidi/>
        <w:jc w:val="lowKashida"/>
        <w:rPr>
          <w:rFonts w:ascii="Traditional Arabic" w:hAnsi="Traditional Arabic" w:cs="Traditional Arabic"/>
          <w:szCs w:val="28"/>
        </w:rPr>
      </w:pPr>
      <w:r>
        <w:rPr>
          <w:rFonts w:ascii="Traditional Arabic" w:hAnsi="Traditional Arabic" w:cs="Traditional Arabic"/>
          <w:szCs w:val="28"/>
          <w:rtl/>
        </w:rPr>
        <w:br w:type="page"/>
      </w:r>
      <w:r w:rsidRPr="00252A7B">
        <w:rPr>
          <w:rFonts w:ascii="Traditional Arabic" w:hAnsi="Traditional Arabic" w:cs="Traditional Arabic"/>
          <w:szCs w:val="28"/>
          <w:rtl/>
        </w:rPr>
        <w:t xml:space="preserve">علينا إلا ملاحظة هذه المخطّطات والتصدّي لمواجهتها، وهذا هو الجهاد. فإنّ القرآن يُخاطبنا قائلاً: </w:t>
      </w:r>
      <w:r w:rsidRPr="006340EA">
        <w:rPr>
          <w:rFonts w:ascii="Traditional Arabic" w:hAnsi="Traditional Arabic" w:cs="Traditional Arabic"/>
          <w:b/>
          <w:bCs/>
          <w:sz w:val="32"/>
          <w:szCs w:val="32"/>
          <w:rtl/>
        </w:rPr>
        <w:t>﴿وَجَاهِدُوا فِي اللَّهِ حَقَّ جِهَادِهِ﴾</w:t>
      </w:r>
      <w:r>
        <w:rPr>
          <w:rStyle w:val="FootnoteReference"/>
          <w:rFonts w:ascii="Traditional Arabic" w:hAnsi="Traditional Arabic"/>
          <w:szCs w:val="28"/>
          <w:rtl/>
        </w:rPr>
        <w:footnoteReference w:id="31"/>
      </w:r>
      <w:r w:rsidRPr="00252A7B">
        <w:rPr>
          <w:rFonts w:ascii="Traditional Arabic" w:hAnsi="Traditional Arabic" w:cs="Traditional Arabic"/>
          <w:szCs w:val="28"/>
          <w:rtl/>
        </w:rPr>
        <w:t>، وهذا هو الجهاد في الله في الوقت الراهن.</w:t>
      </w:r>
    </w:p>
    <w:p w:rsidR="008E79D0" w:rsidRPr="00252A7B" w:rsidRDefault="008E79D0" w:rsidP="00252A7B">
      <w:pPr>
        <w:bidi/>
        <w:jc w:val="lowKashida"/>
        <w:rPr>
          <w:rFonts w:ascii="Traditional Arabic" w:hAnsi="Traditional Arabic" w:cs="Traditional Arabic"/>
          <w:b/>
          <w:bCs/>
          <w:color w:val="663300"/>
          <w:szCs w:val="28"/>
        </w:rPr>
      </w:pPr>
      <w:r w:rsidRPr="00252A7B">
        <w:rPr>
          <w:rFonts w:ascii="Traditional Arabic" w:hAnsi="Traditional Arabic" w:cs="Traditional Arabic"/>
          <w:b/>
          <w:bCs/>
          <w:color w:val="663300"/>
          <w:szCs w:val="28"/>
          <w:rtl/>
        </w:rPr>
        <w:t>الولايات المتّحدة الأمريكيّة: العدوّ!</w:t>
      </w:r>
    </w:p>
    <w:p w:rsidR="008E79D0" w:rsidRPr="00252A7B" w:rsidRDefault="008E79D0" w:rsidP="00252A7B">
      <w:pPr>
        <w:bidi/>
        <w:jc w:val="lowKashida"/>
        <w:rPr>
          <w:rFonts w:ascii="Traditional Arabic" w:hAnsi="Traditional Arabic" w:cs="Traditional Arabic"/>
          <w:szCs w:val="28"/>
        </w:rPr>
      </w:pPr>
      <w:r w:rsidRPr="00252A7B">
        <w:rPr>
          <w:rFonts w:ascii="Traditional Arabic" w:hAnsi="Traditional Arabic" w:cs="Traditional Arabic"/>
          <w:szCs w:val="28"/>
          <w:rtl/>
        </w:rPr>
        <w:t xml:space="preserve">إنّ حياكة المؤامرات ضدّ العالم الإسلاميّ، وضدّ هذه المنطقة بالخصوص ليس بالأمر الجديد، بل منذ أعوام مضت - أي منذ ما قبل مئة عام، ومنذ الحرب العالمية الأولى فما بعدها - أصبحت هذه المنطقة غرضاً للضغوط الكثيرة من قِبَل القوى المستكبرة، ففي يوم كانت بريطانيا، وفي يوم أمريكا، وفي يوم فرنسا، وهكذا تعاقبت عليها القوى الاستكبارية لمدّة مئة عام أو أكثر. غير أنّ هذه الضغوط وهذه المخطّطات وهذه المؤامرات قد تصاعدت وتيرتها بعد انتصار الثورة الإسلامية في إيران، </w:t>
      </w:r>
      <w:r w:rsidRPr="006340EA">
        <w:rPr>
          <w:rFonts w:ascii="Traditional Arabic" w:hAnsi="Traditional Arabic" w:cs="Traditional Arabic"/>
          <w:szCs w:val="28"/>
          <w:highlight w:val="lightGray"/>
          <w:rtl/>
        </w:rPr>
        <w:t>لأنّ حادثة انتصار الإسلام في بلد مهمّ وكبير وحسّاس كإيران قد أربكت الاستكبار</w:t>
      </w:r>
      <w:r w:rsidRPr="00252A7B">
        <w:rPr>
          <w:rFonts w:ascii="Traditional Arabic" w:hAnsi="Traditional Arabic" w:cs="Traditional Arabic"/>
          <w:szCs w:val="28"/>
          <w:rtl/>
        </w:rPr>
        <w:t>، وسلبت منهم في أوائل الأمر وإلى مدّة قوّة التحليل، حيث كُنّا نتابع القضايا ونُشاهدها، فقد أصابهم الدوّار في بداية الأمر. وعندما أفاقوا من سباتهم بدؤوا بفرض الضغوط، وكانت جمهورية إيران الإسلامية هي المركز والمحور في هذه الضغوط. حيث عقدوا هممهم في الدرجة الأولى على أن لا تتكرّر هذه التجربة في البلدان الأخرى، وتابعوا هذه المسألة. ولهذا خطّطوا لفرض مزيد من الضغوط على إيران.</w:t>
      </w:r>
    </w:p>
    <w:p w:rsidR="008E79D0" w:rsidRPr="00252A7B" w:rsidRDefault="008E79D0" w:rsidP="00252A7B">
      <w:pPr>
        <w:bidi/>
        <w:jc w:val="lowKashida"/>
        <w:rPr>
          <w:rFonts w:ascii="Traditional Arabic" w:hAnsi="Traditional Arabic" w:cs="Traditional Arabic"/>
          <w:szCs w:val="28"/>
        </w:rPr>
      </w:pPr>
      <w:r w:rsidRPr="00252A7B">
        <w:rPr>
          <w:rFonts w:ascii="Traditional Arabic" w:hAnsi="Traditional Arabic" w:cs="Traditional Arabic"/>
          <w:szCs w:val="28"/>
          <w:rtl/>
        </w:rPr>
        <w:t>35 عاماً ونحن قد اعتدنا على ضغوط العدوّ، واعتاد الشعب الإيرانيّ على أنواع الضغوط من التهديد والحظر والضغوط الأمنية والمؤامرات السياسية المختلفة.</w:t>
      </w:r>
    </w:p>
    <w:p w:rsidR="008E79D0" w:rsidRDefault="008E79D0" w:rsidP="00252A7B">
      <w:pPr>
        <w:bidi/>
        <w:jc w:val="lowKashida"/>
        <w:rPr>
          <w:rFonts w:ascii="Traditional Arabic" w:hAnsi="Traditional Arabic" w:cs="Traditional Arabic"/>
          <w:szCs w:val="28"/>
          <w:rtl/>
        </w:rPr>
      </w:pPr>
      <w:r w:rsidRPr="00252A7B">
        <w:rPr>
          <w:rFonts w:ascii="Traditional Arabic" w:hAnsi="Traditional Arabic" w:cs="Traditional Arabic"/>
          <w:szCs w:val="28"/>
          <w:rtl/>
        </w:rPr>
        <w:t xml:space="preserve">35 عاماً ونحن نواجه شتّى ألوان الضغوط، وكلّ هذا يعود إلى فترة انتصار الثورة الإسلامية، ولكن بعد نهضة الصحوة الإسلامية التي اندلعت قبل أربع أو خمس سنوات في شمال أفريقيا بما فيها مصر وتونس وبعض البلدان الأخرى، ضاعف العدوّ من شدّة عمله، واستولى عليه الارتباك والاضطراب بكلّ ما للكلمة من معنى، وقام بممارسات كثيرة وما زال يُتابعها. </w:t>
      </w:r>
      <w:r w:rsidRPr="00670DA2">
        <w:rPr>
          <w:rFonts w:ascii="Traditional Arabic" w:hAnsi="Traditional Arabic" w:cs="Traditional Arabic"/>
          <w:szCs w:val="28"/>
          <w:highlight w:val="lightGray"/>
          <w:rtl/>
        </w:rPr>
        <w:t>وهو يزعم، بالطبع، أنّه قمع الصحوة الإسلامية، إلا أنّ الصحوة الإسلامية باعتقادي أنا الحقير عصية على القمع</w:t>
      </w:r>
      <w:r w:rsidRPr="00252A7B">
        <w:rPr>
          <w:rFonts w:ascii="Traditional Arabic" w:hAnsi="Traditional Arabic" w:cs="Traditional Arabic"/>
          <w:szCs w:val="28"/>
          <w:rtl/>
        </w:rPr>
        <w:t xml:space="preserve">. </w:t>
      </w:r>
    </w:p>
    <w:p w:rsidR="008E79D0" w:rsidRPr="00252A7B" w:rsidRDefault="008E79D0" w:rsidP="00700526">
      <w:pPr>
        <w:bidi/>
        <w:jc w:val="lowKashida"/>
        <w:rPr>
          <w:rFonts w:ascii="Traditional Arabic" w:hAnsi="Traditional Arabic" w:cs="Traditional Arabic"/>
          <w:szCs w:val="28"/>
        </w:rPr>
      </w:pPr>
      <w:r w:rsidRPr="00252A7B">
        <w:rPr>
          <w:rFonts w:ascii="Traditional Arabic" w:hAnsi="Traditional Arabic" w:cs="Traditional Arabic"/>
          <w:szCs w:val="28"/>
          <w:rtl/>
        </w:rPr>
        <w:t>فإنّهم قد قاموا ببعض الأعمال، غير أنّ هذه النهضة تواصل مسيرتها، وسوف تتبوّأ مكانتها عاجلاً أم آجلاً. ولكنّهم على كلّ حال قد ضاعفوا من مساعيهم وقاموا بالكثير من الأعمال في السنين الأخيرة وأدخلوا عوامل جديدة في المعادلات.</w:t>
      </w:r>
    </w:p>
    <w:p w:rsidR="008E79D0" w:rsidRDefault="008E79D0" w:rsidP="00252A7B">
      <w:pPr>
        <w:bidi/>
        <w:jc w:val="lowKashida"/>
        <w:rPr>
          <w:rFonts w:ascii="Traditional Arabic" w:hAnsi="Traditional Arabic" w:cs="Traditional Arabic"/>
          <w:szCs w:val="28"/>
          <w:rtl/>
        </w:rPr>
      </w:pPr>
      <w:r w:rsidRPr="00252A7B">
        <w:rPr>
          <w:rFonts w:ascii="Traditional Arabic" w:hAnsi="Traditional Arabic" w:cs="Traditional Arabic"/>
          <w:szCs w:val="28"/>
          <w:rtl/>
        </w:rPr>
        <w:t xml:space="preserve">وأقولها منذ البداية بأنّنا حينما نتحدّث عن العدوّ، لا </w:t>
      </w:r>
    </w:p>
    <w:p w:rsidR="008E79D0" w:rsidRPr="00252A7B" w:rsidRDefault="008E79D0" w:rsidP="00252A7B">
      <w:pPr>
        <w:bidi/>
        <w:jc w:val="lowKashida"/>
        <w:rPr>
          <w:rFonts w:ascii="Traditional Arabic" w:hAnsi="Traditional Arabic" w:cs="Traditional Arabic"/>
          <w:szCs w:val="28"/>
        </w:rPr>
      </w:pPr>
      <w:r>
        <w:rPr>
          <w:rFonts w:ascii="Traditional Arabic" w:hAnsi="Traditional Arabic" w:cs="Traditional Arabic"/>
          <w:szCs w:val="28"/>
          <w:rtl/>
        </w:rPr>
        <w:br w:type="page"/>
      </w:r>
      <w:r w:rsidRPr="00252A7B">
        <w:rPr>
          <w:rFonts w:ascii="Traditional Arabic" w:hAnsi="Traditional Arabic" w:cs="Traditional Arabic"/>
          <w:szCs w:val="28"/>
          <w:rtl/>
        </w:rPr>
        <w:t xml:space="preserve">نُشير إلى موجود خياليّ وهميّ. بل نقصد من العدوّ نظام الاستكبار، والقوى الاستكبارية التي تقوم حياتها على أساس فرض السيطرة على الآخرين، والتدخّل في شؤون الآخرين، والقبض على المصادر المالية والحيوية للآخرين. هؤلاء يُمثّلون الاستكبار، أو بعبارة أخرى، زعماء نظام الهيمنة. فإنّ لدينا في أدبيّاتنا السياسية عنواناً اسمه «نظام الهيمنة»، ويُراد به تقسيم العالم إلى مهيمن وخاضع للهيمنة، هذا نظام الهيمنة. وأولئك الذين يتربّعون على كرسيّ هذا النظام هم العدوّ. </w:t>
      </w:r>
      <w:r w:rsidRPr="00700526">
        <w:rPr>
          <w:rFonts w:ascii="Traditional Arabic" w:hAnsi="Traditional Arabic" w:cs="Traditional Arabic"/>
          <w:szCs w:val="28"/>
          <w:highlight w:val="lightGray"/>
          <w:rtl/>
        </w:rPr>
        <w:t>ولو أردنا تحديد مصداق خارجيّ له فهو نظام الولايات المتحدة الأمريكية التي تعدّ تجسيداً تاماً لنظام الهيمنة</w:t>
      </w:r>
      <w:r w:rsidRPr="00252A7B">
        <w:rPr>
          <w:rFonts w:ascii="Traditional Arabic" w:hAnsi="Traditional Arabic" w:cs="Traditional Arabic"/>
          <w:szCs w:val="28"/>
          <w:rtl/>
        </w:rPr>
        <w:t>. علماً بأنّ هناك بعض الدول الأخرى أيضاً، إلا أنّ أمريكا هي المصداق الأتمّ والأوضح والأجلى لذلك، فإنّها لا تتّسم بأيّ خُلُق إنسانيّ، ولا يردعها أيّ رادع عن اقتراف الجرائم بشتّى ألوانها، بل وتُخفي جرائمها وضغوطها وقسوتها بكلّ سهولة تحت غطاء الابتسامة والأقوال المتداولة والكلمات المعسولة البرّاقة، فهي مظهر لنظام الهيمنة. إذن هذا هو المراد بالعدوّ الذي نتحدّث عنه.</w:t>
      </w:r>
    </w:p>
    <w:p w:rsidR="008E79D0" w:rsidRPr="002C18BE" w:rsidRDefault="008E79D0" w:rsidP="00252A7B">
      <w:pPr>
        <w:bidi/>
        <w:jc w:val="lowKashida"/>
        <w:rPr>
          <w:rFonts w:ascii="Traditional Arabic" w:hAnsi="Traditional Arabic" w:cs="Traditional Arabic"/>
          <w:b/>
          <w:bCs/>
          <w:color w:val="663300"/>
          <w:szCs w:val="28"/>
        </w:rPr>
      </w:pPr>
      <w:r w:rsidRPr="002C18BE">
        <w:rPr>
          <w:rFonts w:ascii="Traditional Arabic" w:hAnsi="Traditional Arabic" w:cs="Traditional Arabic"/>
          <w:b/>
          <w:bCs/>
          <w:color w:val="663300"/>
          <w:szCs w:val="28"/>
          <w:rtl/>
        </w:rPr>
        <w:t>مخطّط العدوّ: إثارة الخلافات, والنفوذ</w:t>
      </w:r>
    </w:p>
    <w:p w:rsidR="008E79D0" w:rsidRPr="00252A7B" w:rsidRDefault="008E79D0" w:rsidP="00252A7B">
      <w:pPr>
        <w:bidi/>
        <w:jc w:val="lowKashida"/>
        <w:rPr>
          <w:rFonts w:ascii="Traditional Arabic" w:hAnsi="Traditional Arabic" w:cs="Traditional Arabic"/>
          <w:szCs w:val="28"/>
        </w:rPr>
      </w:pPr>
      <w:r w:rsidRPr="00252A7B">
        <w:rPr>
          <w:rFonts w:ascii="Traditional Arabic" w:hAnsi="Traditional Arabic" w:cs="Traditional Arabic"/>
          <w:szCs w:val="28"/>
          <w:rtl/>
        </w:rPr>
        <w:t xml:space="preserve">وغالباً ما ترتكز خطّة العدوّ في هذه المنطقة على ركيزتين - علماً بأنّ لها شُعَبًا كثيرة ولكنّها في الأغلب تستند إلى هاتين الركيزتين - </w:t>
      </w:r>
      <w:r w:rsidRPr="002C18BE">
        <w:rPr>
          <w:rFonts w:ascii="Traditional Arabic" w:hAnsi="Traditional Arabic" w:cs="Traditional Arabic"/>
          <w:szCs w:val="28"/>
          <w:highlight w:val="lightGray"/>
          <w:rtl/>
        </w:rPr>
        <w:t>الأولى هي بثّ الخلاف والشقاق، والثانية هي النفوذ والتوغّل</w:t>
      </w:r>
      <w:r w:rsidRPr="00252A7B">
        <w:rPr>
          <w:rFonts w:ascii="Traditional Arabic" w:hAnsi="Traditional Arabic" w:cs="Traditional Arabic"/>
          <w:szCs w:val="28"/>
          <w:rtl/>
        </w:rPr>
        <w:t>. فإنّ أساس خطّة العدوّ في هذه المنطقة تقوم على: إثارة الاختلاف بين الحكومات وبعد ذلك بين الشعوب، والاختلاف بين الشعوب أشدّ خطراً من الاختلاف بين الحكومات، ومعنى ذلك إثارة الأحقاد والضغائن والنعرات الطائفية بين الشعوب بمختلف العناوين والأسماء، فتارة يعزفون على وتر القومية الإيرانية والعربية والتركية وما شاكل، وأخرى يُثيرون قضية الشيعة والسنّة وأمثالها، وبالتّالي يؤجّجون نيران الاختلاف تحت أيّ عنوان يُمكنهم استغلاله. هذه هي واحدة من خطواتهم التي يُتابعونها اليوم بقوّة.</w:t>
      </w:r>
    </w:p>
    <w:p w:rsidR="008E79D0" w:rsidRPr="00252A7B" w:rsidRDefault="008E79D0" w:rsidP="00252A7B">
      <w:pPr>
        <w:bidi/>
        <w:jc w:val="lowKashida"/>
        <w:rPr>
          <w:rFonts w:ascii="Traditional Arabic" w:hAnsi="Traditional Arabic" w:cs="Traditional Arabic"/>
          <w:szCs w:val="28"/>
        </w:rPr>
      </w:pPr>
      <w:r w:rsidRPr="00252A7B">
        <w:rPr>
          <w:rFonts w:ascii="Traditional Arabic" w:hAnsi="Traditional Arabic" w:cs="Traditional Arabic"/>
          <w:szCs w:val="28"/>
          <w:rtl/>
        </w:rPr>
        <w:t>علماً بأنّ الخبير المحنّك في هذا العمل هم البريطانيون الذين لهم اليد الطولى في إثارة النعرات الطائفية، حتّى تعلّم الأمريكيون منهم ذلك وباتوا يُمارسون هذه العملية اليوم بكلّ ما أوتوا من قوّة. فإنّ الجماعات التكفيرية التي تُشاهدونها هي من صنيعهم. علماً بأنّنا أشرنا إلى هذه القضية قبل عدّة أعوام وشكّك البعض فيها، بيد أنّ الأمريكيين أنفسهم أخذوا يعترفون اليوم ويُقرّون بأنّهم هم من صنع داعش، وهم من أسّس جبهة النصرة، وهم من أوجد التكفيريين وصنعهم، وقد انخدع بهم بعض المسلمين السذّج حتّى ولو كانوا صادقين في نواياهم، وهذه هي القضية المهمّة.</w:t>
      </w:r>
    </w:p>
    <w:p w:rsidR="008E79D0" w:rsidRPr="003A3FDD" w:rsidRDefault="008E79D0" w:rsidP="00252A7B">
      <w:pPr>
        <w:bidi/>
        <w:jc w:val="lowKashida"/>
        <w:rPr>
          <w:rFonts w:ascii="Traditional Arabic" w:hAnsi="Traditional Arabic" w:cs="Traditional Arabic"/>
          <w:b/>
          <w:bCs/>
          <w:color w:val="663300"/>
          <w:szCs w:val="28"/>
        </w:rPr>
      </w:pPr>
      <w:r>
        <w:rPr>
          <w:rFonts w:ascii="Traditional Arabic" w:hAnsi="Traditional Arabic" w:cs="Traditional Arabic"/>
          <w:szCs w:val="28"/>
          <w:rtl/>
        </w:rPr>
        <w:br w:type="page"/>
      </w:r>
      <w:r w:rsidRPr="003A3FDD">
        <w:rPr>
          <w:rFonts w:ascii="Traditional Arabic" w:hAnsi="Traditional Arabic" w:cs="Traditional Arabic"/>
          <w:b/>
          <w:bCs/>
          <w:color w:val="663300"/>
          <w:szCs w:val="28"/>
          <w:rtl/>
        </w:rPr>
        <w:t>البصيرة سبيل نجاة</w:t>
      </w:r>
    </w:p>
    <w:p w:rsidR="008E79D0" w:rsidRPr="00252A7B" w:rsidRDefault="008E79D0" w:rsidP="003A3FDD">
      <w:pPr>
        <w:bidi/>
        <w:jc w:val="lowKashida"/>
        <w:rPr>
          <w:rFonts w:ascii="Traditional Arabic" w:hAnsi="Traditional Arabic" w:cs="Traditional Arabic"/>
          <w:szCs w:val="28"/>
        </w:rPr>
      </w:pPr>
      <w:r w:rsidRPr="00252A7B">
        <w:rPr>
          <w:rFonts w:ascii="Traditional Arabic" w:hAnsi="Traditional Arabic" w:cs="Traditional Arabic"/>
          <w:szCs w:val="28"/>
          <w:rtl/>
        </w:rPr>
        <w:t>إنّ الأمر الذي يُمكننا أن نستلهم منه الكثير من الدروس والعبر، ويجب علينا أن نتنبّه له هو أنّ الإنسان الصادق في نيّته قد</w:t>
      </w:r>
      <w:r>
        <w:rPr>
          <w:rFonts w:ascii="Traditional Arabic" w:hAnsi="Traditional Arabic" w:cs="Traditional Arabic"/>
          <w:szCs w:val="28"/>
          <w:rtl/>
        </w:rPr>
        <w:t xml:space="preserve"> </w:t>
      </w:r>
      <w:r w:rsidRPr="00252A7B">
        <w:rPr>
          <w:rFonts w:ascii="Traditional Arabic" w:hAnsi="Traditional Arabic" w:cs="Traditional Arabic"/>
          <w:szCs w:val="28"/>
          <w:rtl/>
        </w:rPr>
        <w:t xml:space="preserve">يؤدّي دورًا في خطّة العدوّ لفقدان البصيرة، وهذا ما حدث بالفعل. والمثال الواضح على ذلك قضية سوريا، فعندما سقطت الحكومات الطاغوتية في تونس ومصر بشعارات إسلامية، </w:t>
      </w:r>
      <w:r w:rsidRPr="003A3FDD">
        <w:rPr>
          <w:rFonts w:ascii="Traditional Arabic" w:hAnsi="Traditional Arabic" w:cs="Traditional Arabic"/>
          <w:szCs w:val="28"/>
          <w:highlight w:val="lightGray"/>
          <w:rtl/>
        </w:rPr>
        <w:t>بادر الأمريكيون والأيادي الإسرائيلية على الفور إلى استخدام نفس هذه المعادلة في سبيل القضاء على حكومات المقاومة ودول الممانعة، فذهبوا إلى سوريا،</w:t>
      </w:r>
      <w:r w:rsidRPr="00252A7B">
        <w:rPr>
          <w:rFonts w:ascii="Traditional Arabic" w:hAnsi="Traditional Arabic" w:cs="Traditional Arabic"/>
          <w:szCs w:val="28"/>
          <w:rtl/>
        </w:rPr>
        <w:t xml:space="preserve"> وانجرف بعض المسلمين البسطاء الفاقدين للبصيرة في هذه الخطّة، وأوصلوا الأمر في سوريا إلى ما تُشاهدونه في الحال الحاضر، حيث أوقعوا بلداً طوال أربع أو خمس سنوات في مثل هذه الزوبعة التي لا تُعلَم غايتها ونهايتها. هذه مبادرة تصدّى لها العدوّ، </w:t>
      </w:r>
      <w:r w:rsidRPr="003A3FDD">
        <w:rPr>
          <w:rFonts w:ascii="Traditional Arabic" w:hAnsi="Traditional Arabic" w:cs="Traditional Arabic"/>
          <w:szCs w:val="28"/>
          <w:highlight w:val="lightGray"/>
          <w:rtl/>
        </w:rPr>
        <w:t>وانجرّ بعض المغفّلين من المسلمين للانخراط في هذه المؤامرة وملؤوا بذلك جدول العدوّ</w:t>
      </w:r>
      <w:r>
        <w:rPr>
          <w:rStyle w:val="FootnoteReference"/>
          <w:rFonts w:ascii="Traditional Arabic" w:hAnsi="Traditional Arabic"/>
          <w:szCs w:val="28"/>
          <w:rtl/>
        </w:rPr>
        <w:footnoteReference w:id="32"/>
      </w:r>
      <w:r w:rsidRPr="00252A7B">
        <w:rPr>
          <w:rFonts w:ascii="Traditional Arabic" w:hAnsi="Traditional Arabic" w:cs="Traditional Arabic"/>
          <w:szCs w:val="28"/>
          <w:rtl/>
        </w:rPr>
        <w:t>. وهذا حدثٌ يتحقّق في كثير من المَواطِن. فإنّهم هم الذين صنعوا هذه التيّارات التكفيرية، وأسّسوا هذه الجماعات الهتّاكة والجرّارة والجبّارة من أجل أن تنخر في جسد الأمّة الإسلامية، ورغم ذلك يوحون بأنّها حرب طائفية.</w:t>
      </w:r>
    </w:p>
    <w:p w:rsidR="008E79D0" w:rsidRPr="00252A7B" w:rsidRDefault="008E79D0" w:rsidP="00252A7B">
      <w:pPr>
        <w:bidi/>
        <w:jc w:val="lowKashida"/>
        <w:rPr>
          <w:rFonts w:ascii="Traditional Arabic" w:hAnsi="Traditional Arabic" w:cs="Traditional Arabic"/>
          <w:szCs w:val="28"/>
        </w:rPr>
      </w:pPr>
      <w:r w:rsidRPr="00252A7B">
        <w:rPr>
          <w:rFonts w:ascii="Traditional Arabic" w:hAnsi="Traditional Arabic" w:cs="Traditional Arabic"/>
          <w:szCs w:val="28"/>
          <w:rtl/>
        </w:rPr>
        <w:t>وأقول لكم، إنّ هذه الاختلافات التي تُشاهدونها اليوم في العراق وفي سوريا وفي بلدان أخرى والتي يُحاولون إطلاق عنوان الصراع الطائفيّ عليها، لا تُعتبر صراعاً طائفياً بأيّ وجه من الوجوه، وإنّما هي صراع سياسيّ. فإنّ الحرب القائمة في اليمن حرب سياسية وليست حرباً طائفية، وهم يدّعون كذباً بأنّها صراع بين الشيعة والسنّة، والأمر ليس كذلك. فإنّ الذين يُفقّدون في اليمن تحت القصف السعودي هم الأطفال والنساء والرضّع والمستشفيات والمدارس، بعضهم من الشافعية وبعضهمالآخر من الزيدية، وليست القضية شيعة وسنّة، وإنّما هي معركة سياسية وصراع بين السياسات.</w:t>
      </w:r>
    </w:p>
    <w:p w:rsidR="008E79D0" w:rsidRPr="003A3FDD" w:rsidRDefault="008E79D0" w:rsidP="00252A7B">
      <w:pPr>
        <w:bidi/>
        <w:jc w:val="lowKashida"/>
        <w:rPr>
          <w:rFonts w:ascii="Traditional Arabic" w:hAnsi="Traditional Arabic" w:cs="Traditional Arabic"/>
          <w:b/>
          <w:bCs/>
          <w:color w:val="663300"/>
          <w:szCs w:val="28"/>
        </w:rPr>
      </w:pPr>
      <w:r w:rsidRPr="003A3FDD">
        <w:rPr>
          <w:rFonts w:ascii="Traditional Arabic" w:hAnsi="Traditional Arabic" w:cs="Traditional Arabic"/>
          <w:b/>
          <w:bCs/>
          <w:color w:val="663300"/>
          <w:szCs w:val="28"/>
          <w:rtl/>
        </w:rPr>
        <w:t>أشدّاءُ على الكفّار رحماءُ بينهم»، النهج المؤكّد</w:t>
      </w:r>
    </w:p>
    <w:p w:rsidR="008E79D0" w:rsidRDefault="008E79D0" w:rsidP="00252A7B">
      <w:pPr>
        <w:bidi/>
        <w:jc w:val="lowKashida"/>
        <w:rPr>
          <w:rFonts w:ascii="Traditional Arabic" w:hAnsi="Traditional Arabic" w:cs="Traditional Arabic"/>
          <w:szCs w:val="28"/>
          <w:rtl/>
        </w:rPr>
      </w:pPr>
      <w:r w:rsidRPr="00252A7B">
        <w:rPr>
          <w:rFonts w:ascii="Traditional Arabic" w:hAnsi="Traditional Arabic" w:cs="Traditional Arabic"/>
          <w:szCs w:val="28"/>
          <w:rtl/>
        </w:rPr>
        <w:t xml:space="preserve">لقد خلقوا اليوم مثل هذه الأوضاع في المنطقة، وأجّجوا نيران الاختلاف. ولا بدّ من صبّ الجهود للقضاء على هذه الاختلافات. ولقد أعلنّا للجميع بكلّ صراحة: إنّنا نمدّ يد الصداقة إلى كافة الدول الإسلامية في المنطقة، ولا يوجد لدينا أيّة مشكلة مع الحكومات المسلمة. إضافة إلى أنّ علاقاتنا مع الكثير من جيرتنا، بل معظمها، علاقات أخوية ودّية. وإنّ للدول المحيطة بالجمهورية الإسلامية من الشمال والجنوب والغرب والشرق معنا علاقاتٍ وطيدة. وبالطبع، فإنّ البعض منهم يصبّ الزيت على الاختلافات من قريب </w:t>
      </w:r>
    </w:p>
    <w:p w:rsidR="008E79D0" w:rsidRPr="00252A7B" w:rsidRDefault="008E79D0" w:rsidP="00252A7B">
      <w:pPr>
        <w:bidi/>
        <w:jc w:val="lowKashida"/>
        <w:rPr>
          <w:rFonts w:ascii="Traditional Arabic" w:hAnsi="Traditional Arabic" w:cs="Traditional Arabic"/>
          <w:szCs w:val="28"/>
        </w:rPr>
      </w:pPr>
      <w:r>
        <w:rPr>
          <w:rFonts w:ascii="Traditional Arabic" w:hAnsi="Traditional Arabic" w:cs="Traditional Arabic"/>
          <w:szCs w:val="28"/>
          <w:rtl/>
        </w:rPr>
        <w:br w:type="page"/>
      </w:r>
      <w:r w:rsidRPr="00252A7B">
        <w:rPr>
          <w:rFonts w:ascii="Traditional Arabic" w:hAnsi="Traditional Arabic" w:cs="Traditional Arabic"/>
          <w:szCs w:val="28"/>
          <w:rtl/>
        </w:rPr>
        <w:t xml:space="preserve">أو بعيد، ويلجأ إلى العناد والخبث، إلا </w:t>
      </w:r>
      <w:r w:rsidRPr="003A3FDD">
        <w:rPr>
          <w:rFonts w:ascii="Traditional Arabic" w:hAnsi="Traditional Arabic" w:cs="Traditional Arabic"/>
          <w:szCs w:val="28"/>
          <w:highlight w:val="lightGray"/>
          <w:rtl/>
        </w:rPr>
        <w:t>أنّ الأساس من جانبنا يقوم على العلاقات الحسنة مع الدول الجارة وشعوبها</w:t>
      </w:r>
      <w:r w:rsidRPr="00252A7B">
        <w:rPr>
          <w:rFonts w:ascii="Traditional Arabic" w:hAnsi="Traditional Arabic" w:cs="Traditional Arabic"/>
          <w:szCs w:val="28"/>
          <w:rtl/>
        </w:rPr>
        <w:t>، كما وتربط بين بلادنا والشعوب الأخرى علاقات وثيقة.</w:t>
      </w:r>
    </w:p>
    <w:p w:rsidR="008E79D0" w:rsidRPr="00252A7B" w:rsidRDefault="008E79D0" w:rsidP="003E528D">
      <w:pPr>
        <w:bidi/>
        <w:jc w:val="lowKashida"/>
        <w:rPr>
          <w:rFonts w:ascii="Traditional Arabic" w:hAnsi="Traditional Arabic" w:cs="Traditional Arabic"/>
          <w:szCs w:val="28"/>
        </w:rPr>
      </w:pPr>
      <w:r w:rsidRPr="00252A7B">
        <w:rPr>
          <w:rFonts w:ascii="Traditional Arabic" w:hAnsi="Traditional Arabic" w:cs="Traditional Arabic"/>
          <w:szCs w:val="28"/>
          <w:rtl/>
        </w:rPr>
        <w:t>علماً بأنّنا نؤمن بالثبات على المبادئ والالتزام بالأصول، ونقول بضرورة الحفاظ عليها. وقد استطاع إمامنا الخمينيّ العظيم بفضل الثبات على المبادئ سوق الثورة إلى النصر وصيانتها، وإرساء دعائم الجمهورية الإسلامية، فلقد كان ملتزماً بالمبادئ والأسس. ومن هذه المبادئ</w:t>
      </w:r>
      <w:r w:rsidRPr="00671AB4">
        <w:rPr>
          <w:rFonts w:ascii="Traditional Arabic" w:hAnsi="Traditional Arabic" w:cs="Traditional Arabic"/>
          <w:b/>
          <w:bCs/>
          <w:szCs w:val="28"/>
          <w:rtl/>
        </w:rPr>
        <w:t>: ﴿أَشِدَّاء عَلَى الْكُفَّارِ رُحَمَاء بَيْنَهُمْ﴾</w:t>
      </w:r>
      <w:r>
        <w:rPr>
          <w:rStyle w:val="FootnoteReference"/>
          <w:rFonts w:ascii="Traditional Arabic" w:hAnsi="Traditional Arabic"/>
          <w:szCs w:val="28"/>
          <w:rtl/>
        </w:rPr>
        <w:footnoteReference w:id="33"/>
      </w:r>
      <w:r w:rsidRPr="00252A7B">
        <w:rPr>
          <w:rFonts w:ascii="Traditional Arabic" w:hAnsi="Traditional Arabic" w:cs="Traditional Arabic"/>
          <w:szCs w:val="28"/>
          <w:rtl/>
        </w:rPr>
        <w:t xml:space="preserve">. فإنّنا لا نبني بنياننا مع الأعداء والمستكبرين على أساس المصالحة والمساومة، ومع الإخوة المسلمين على أساس العداوة والخصومة، بل نفتح معهم باب الصداقة والرفاقة </w:t>
      </w:r>
      <w:r>
        <w:rPr>
          <w:rFonts w:ascii="Traditional Arabic" w:hAnsi="Traditional Arabic" w:cs="Traditional Arabic"/>
          <w:szCs w:val="28"/>
          <w:rtl/>
        </w:rPr>
        <w:t>(</w:t>
      </w:r>
      <w:r w:rsidRPr="00252A7B">
        <w:rPr>
          <w:rFonts w:ascii="Traditional Arabic" w:hAnsi="Traditional Arabic" w:cs="Traditional Arabic"/>
          <w:szCs w:val="28"/>
          <w:rtl/>
        </w:rPr>
        <w:t xml:space="preserve">الصحبة) والأخوّة، لأنّنا نعتقد بضرورة أن يكون الناس </w:t>
      </w:r>
      <w:r w:rsidRPr="00671AB4">
        <w:rPr>
          <w:rFonts w:ascii="Traditional Arabic" w:hAnsi="Traditional Arabic" w:cs="Traditional Arabic"/>
          <w:b/>
          <w:bCs/>
          <w:szCs w:val="28"/>
          <w:rtl/>
        </w:rPr>
        <w:t>﴿أَشِدَّاء عَلَى الْكُفَّارِ رُحَمَاء بَيْنَهُمْ</w:t>
      </w:r>
      <w:r>
        <w:rPr>
          <w:rFonts w:ascii="Simplified Arabic" w:hAnsi="Simplified Arabic" w:cs="Simplified Arabic"/>
          <w:color w:val="1A3643"/>
          <w:rtl/>
        </w:rPr>
        <w:t>﴾</w:t>
      </w:r>
      <w:r w:rsidRPr="00252A7B">
        <w:rPr>
          <w:rFonts w:ascii="Traditional Arabic" w:hAnsi="Traditional Arabic" w:cs="Traditional Arabic"/>
          <w:szCs w:val="28"/>
          <w:rtl/>
        </w:rPr>
        <w:t>، فإنّ هذا هو الدرس الذي نقتبسه من إمامنا الجليل، وهو النهج المؤكّد للجمهورية</w:t>
      </w:r>
      <w:r w:rsidRPr="00671AB4">
        <w:rPr>
          <w:rFonts w:ascii="Traditional Arabic" w:hAnsi="Traditional Arabic" w:cs="Traditional Arabic"/>
          <w:szCs w:val="28"/>
          <w:rtl/>
        </w:rPr>
        <w:t xml:space="preserve"> الإسلامية</w:t>
      </w:r>
      <w:r w:rsidRPr="00252A7B">
        <w:rPr>
          <w:rFonts w:ascii="Traditional Arabic" w:hAnsi="Traditional Arabic" w:cs="Traditional Arabic"/>
          <w:szCs w:val="28"/>
          <w:rtl/>
        </w:rPr>
        <w:t xml:space="preserve">. </w:t>
      </w:r>
      <w:r w:rsidRPr="000A01FF">
        <w:rPr>
          <w:rFonts w:ascii="Traditional Arabic" w:hAnsi="Traditional Arabic" w:cs="Traditional Arabic"/>
          <w:szCs w:val="28"/>
          <w:highlight w:val="lightGray"/>
          <w:rtl/>
        </w:rPr>
        <w:t>إذ إنّنا في دعم المظلوم لا ولم ننظر إلى مذهب الطرف الآخر، وهذا هو نهج إمامنا العظيم، حيث تعامل مع المقاومة الشيعية في لبنان كما تعامل مع المقاومة السنّية في فلسطين دون أيّ فارق.</w:t>
      </w:r>
      <w:r w:rsidRPr="00252A7B">
        <w:rPr>
          <w:rFonts w:ascii="Traditional Arabic" w:hAnsi="Traditional Arabic" w:cs="Traditional Arabic"/>
          <w:szCs w:val="28"/>
          <w:rtl/>
        </w:rPr>
        <w:t xml:space="preserve"> وقد دعمنا إخواننا في لبنان كما دعمنا إخواننا في غزّة دون أيّ اختلاف، رغم أنّ أولئك كانوا من أهل السنّة وهؤلاء من الشيعة. بيد أنّ القضية بالنسبة لنا هي الدفاع عن الهوية الإسلامية، ومناصرة المظلوم ودعم القضية الفلسطينية التي تقف اليوم على رأس قضايا المنطقة الإسلامية. هذه هي قضيتنا الرئيسة. ولا يوجد فرق في عدائنا أيضاً، فقد حارب الإمام الخمينيّ العظيم محمد رضا بهلوي الذي كان شيعياً في ظاهره كما حارب صدّام حسين الذي كان سنياً بحسب الظاهر، وبالطبع لا ذاك كان شيعياً ولا هذا كان سنيًّا، بل كانا كلاهما أجنبيّين عن الإسلام، غير أنّ هذا يتظاهر بالتسنّن وذاك يتظاهر بالتشيّع، وقد واجههما الإمام على حدّ سواء. </w:t>
      </w:r>
      <w:r w:rsidRPr="003E528D">
        <w:rPr>
          <w:rFonts w:ascii="Traditional Arabic" w:hAnsi="Traditional Arabic" w:cs="Traditional Arabic"/>
          <w:szCs w:val="28"/>
          <w:highlight w:val="lightGray"/>
          <w:rtl/>
        </w:rPr>
        <w:t>فالقضية ليست قضية شيعية وسنّية وقضية طائفية وما إلى ذلك، وإنما هي قضيّة الأسس الإسلامية: "كونا لِلظّالِـمِ خَصمًا وَلِلمَظلُومِ عَونًا»</w:t>
      </w:r>
      <w:r w:rsidRPr="003E528D">
        <w:rPr>
          <w:rStyle w:val="FootnoteReference"/>
          <w:rFonts w:ascii="Traditional Arabic" w:hAnsi="Traditional Arabic"/>
          <w:szCs w:val="28"/>
          <w:rtl/>
        </w:rPr>
        <w:footnoteReference w:id="34"/>
      </w:r>
      <w:r w:rsidRPr="003E528D">
        <w:rPr>
          <w:rFonts w:ascii="Traditional Arabic" w:hAnsi="Traditional Arabic" w:cs="Traditional Arabic"/>
          <w:szCs w:val="28"/>
          <w:highlight w:val="lightGray"/>
          <w:rtl/>
        </w:rPr>
        <w:t>. هذا هو دستور الإسلام، وهذا هو سبيلنا ونهجنا.</w:t>
      </w:r>
    </w:p>
    <w:p w:rsidR="008E79D0" w:rsidRDefault="008E79D0" w:rsidP="00252A7B">
      <w:pPr>
        <w:bidi/>
        <w:jc w:val="lowKashida"/>
        <w:rPr>
          <w:rFonts w:ascii="Traditional Arabic" w:hAnsi="Traditional Arabic" w:cs="Traditional Arabic"/>
          <w:szCs w:val="28"/>
          <w:rtl/>
        </w:rPr>
      </w:pPr>
      <w:r w:rsidRPr="00252A7B">
        <w:rPr>
          <w:rFonts w:ascii="Traditional Arabic" w:hAnsi="Traditional Arabic" w:cs="Traditional Arabic"/>
          <w:szCs w:val="28"/>
          <w:rtl/>
        </w:rPr>
        <w:t xml:space="preserve">إنّ تصعيد الخلافات في العالم الإسلاميّ أمرٌ محظور. ونحن نُعارض سلوكيات بعض الجماعات الشيعية التي تؤول إلى شقّ الصفوف. ولقد قُلنا بصراحة إنّنا نُعارض الإساءة لمقدّسات أهل السنّة. إذ تنطلق فئة من هذا الجانب وفئة من ذاك لتأجيج نيران العداء وتصعيدها، ويحمل الكثير </w:t>
      </w:r>
    </w:p>
    <w:p w:rsidR="008E79D0" w:rsidRPr="00252A7B" w:rsidRDefault="008E79D0" w:rsidP="003E528D">
      <w:pPr>
        <w:bidi/>
        <w:jc w:val="lowKashida"/>
        <w:rPr>
          <w:rFonts w:ascii="Traditional Arabic" w:hAnsi="Traditional Arabic" w:cs="Traditional Arabic"/>
          <w:szCs w:val="28"/>
        </w:rPr>
      </w:pPr>
      <w:r>
        <w:rPr>
          <w:rFonts w:ascii="Traditional Arabic" w:hAnsi="Traditional Arabic" w:cs="Traditional Arabic"/>
          <w:szCs w:val="28"/>
          <w:rtl/>
        </w:rPr>
        <w:br w:type="page"/>
      </w:r>
      <w:r w:rsidRPr="00252A7B">
        <w:rPr>
          <w:rFonts w:ascii="Traditional Arabic" w:hAnsi="Traditional Arabic" w:cs="Traditional Arabic"/>
          <w:szCs w:val="28"/>
          <w:rtl/>
        </w:rPr>
        <w:t>منهم نوايا حسنة، سوى أنّهم فاقدون للبصيرة. فلا بدّ من التحلّي بالبصيرة، ولا بدّ من الوقوف على مخطّط العدوّ الرامي في الدرجة الأولى إلى إثارة الخلافات.</w:t>
      </w:r>
    </w:p>
    <w:p w:rsidR="008E79D0" w:rsidRPr="003E528D" w:rsidRDefault="008E79D0" w:rsidP="00252A7B">
      <w:pPr>
        <w:bidi/>
        <w:jc w:val="lowKashida"/>
        <w:rPr>
          <w:rFonts w:ascii="Traditional Arabic" w:hAnsi="Traditional Arabic" w:cs="Traditional Arabic"/>
          <w:b/>
          <w:bCs/>
          <w:color w:val="663300"/>
          <w:szCs w:val="28"/>
        </w:rPr>
      </w:pPr>
      <w:r w:rsidRPr="003E528D">
        <w:rPr>
          <w:rFonts w:ascii="Traditional Arabic" w:hAnsi="Traditional Arabic" w:cs="Traditional Arabic"/>
          <w:b/>
          <w:bCs/>
          <w:color w:val="663300"/>
          <w:szCs w:val="28"/>
          <w:rtl/>
        </w:rPr>
        <w:t>لم نسمح بفرض السيطرة على بلدنا!</w:t>
      </w:r>
    </w:p>
    <w:p w:rsidR="008E79D0" w:rsidRPr="00252A7B" w:rsidRDefault="008E79D0" w:rsidP="00252A7B">
      <w:pPr>
        <w:bidi/>
        <w:jc w:val="lowKashida"/>
        <w:rPr>
          <w:rFonts w:ascii="Traditional Arabic" w:hAnsi="Traditional Arabic" w:cs="Traditional Arabic"/>
          <w:szCs w:val="28"/>
        </w:rPr>
      </w:pPr>
      <w:r w:rsidRPr="00252A7B">
        <w:rPr>
          <w:rFonts w:ascii="Traditional Arabic" w:hAnsi="Traditional Arabic" w:cs="Traditional Arabic"/>
          <w:szCs w:val="28"/>
          <w:rtl/>
        </w:rPr>
        <w:t>والمخطّط الثاني للعدوّ هو التغلغل والنفوذ، حيث يهدفون إلى بسط النفوذ في الدول الإسلامية وبلدان المنطقة لعشرات السنين. إذ فقدت أمريكا اليوم سمعتها السابقة في هذه المنطقة، وتصبو إلى استعادتها. وهذه هي بغيتهم ونيّتهم في بلدنا إيران أيضاً، حيث كانوا يزعمون في خضمّ المفاوضات النووية - وهذا الاتفاق الذي لم يُحسَم أمره بعد لا هنا ولا في أمريكا، وليس من المعلوم هنا أو هناك أن يتمّ رفضه أو إمضاؤه - ويهدفون من خلال هذه المفاوضات وهذا الاتفاق إلى أن يجدوا منفذاً للتوغّل في داخل البلد. ولقد أغلقنا هذا الطريق، وسوف نصدّهم عن هذا السبيل بكلّ قوّة</w:t>
      </w:r>
      <w:r w:rsidRPr="003E528D">
        <w:rPr>
          <w:rFonts w:ascii="Traditional Arabic" w:hAnsi="Traditional Arabic" w:cs="Traditional Arabic"/>
          <w:szCs w:val="28"/>
          <w:highlight w:val="lightGray"/>
          <w:rtl/>
        </w:rPr>
        <w:t>. ولن نسمح للأمريكيين بفرض السيطرة الاقتصادية على بلدنا، أو الهيمنة السياسية، أو الوجود السياسي، أو النفوذ الثقافي، وبكلّ ما أوتينا من قوّة</w:t>
      </w:r>
      <w:r w:rsidRPr="00252A7B">
        <w:rPr>
          <w:rFonts w:ascii="Traditional Arabic" w:hAnsi="Traditional Arabic" w:cs="Traditional Arabic"/>
          <w:szCs w:val="28"/>
          <w:rtl/>
        </w:rPr>
        <w:t xml:space="preserve"> - ولدينا اليوم الكثير منها والحمد لله- سنقف أمامهم ولن نسمح لهم بذلك.</w:t>
      </w:r>
    </w:p>
    <w:p w:rsidR="008E79D0" w:rsidRPr="00252A7B" w:rsidRDefault="008E79D0" w:rsidP="00252A7B">
      <w:pPr>
        <w:bidi/>
        <w:jc w:val="lowKashida"/>
        <w:rPr>
          <w:rFonts w:ascii="Traditional Arabic" w:hAnsi="Traditional Arabic" w:cs="Traditional Arabic"/>
          <w:szCs w:val="28"/>
        </w:rPr>
      </w:pPr>
      <w:r w:rsidRPr="00252A7B">
        <w:rPr>
          <w:rFonts w:ascii="Traditional Arabic" w:hAnsi="Traditional Arabic" w:cs="Traditional Arabic"/>
          <w:szCs w:val="28"/>
          <w:rtl/>
        </w:rPr>
        <w:t>وكذلك الحال في المنطقة، حيث يسعون وراء بسط نفوذهم والعمل على وجودهم وتحقيق مآربهم فيها. ونحن بحول الله وقوّته سنحول دون تحقّق هذا الهدف ما استطعنا. فإنّ سياستنا في المنطقة هي معاكسة تمامًا للسياسة الأمريكية. إذ يهمّنا كثيراً وحدة أراضي بلدان المنطقة، بما في ذلك وحدة الأراضي العراقية ووحدة الأراضي السورية، وهم يُخطّطون للتقسيم. فإنّني سبق وذكرت أنّ الأمريكيين يهدفون إلى تقسيم العراق، وقد أثار ذلك تعجّب البعض، وفي الآونة الأخيرة صرّح الأمريكيون أنفسهم بأنّهم يسعون وراء تقسيم العراق! ويبتغون تقسيم العراق وتقسيم سوريا إن استطاعوا، ويريدون تأسيس دويلات صغيرة تكون طوع أمرهم، وهذا أمرٌ لن يتحقّق بحول الله وقوّته.</w:t>
      </w:r>
    </w:p>
    <w:p w:rsidR="008E79D0" w:rsidRPr="003E528D" w:rsidRDefault="008E79D0" w:rsidP="00252A7B">
      <w:pPr>
        <w:bidi/>
        <w:jc w:val="lowKashida"/>
        <w:rPr>
          <w:rFonts w:ascii="Traditional Arabic" w:hAnsi="Traditional Arabic" w:cs="Traditional Arabic"/>
          <w:b/>
          <w:bCs/>
          <w:color w:val="663300"/>
          <w:szCs w:val="28"/>
        </w:rPr>
      </w:pPr>
      <w:r w:rsidRPr="003E528D">
        <w:rPr>
          <w:rFonts w:ascii="Traditional Arabic" w:hAnsi="Traditional Arabic" w:cs="Traditional Arabic"/>
          <w:b/>
          <w:bCs/>
          <w:color w:val="663300"/>
          <w:szCs w:val="28"/>
          <w:rtl/>
        </w:rPr>
        <w:t>في حماية المقاومة ونصرة المظلوم</w:t>
      </w:r>
    </w:p>
    <w:p w:rsidR="008E79D0" w:rsidRPr="00252A7B" w:rsidRDefault="008E79D0" w:rsidP="00252A7B">
      <w:pPr>
        <w:bidi/>
        <w:jc w:val="lowKashida"/>
        <w:rPr>
          <w:rFonts w:ascii="Traditional Arabic" w:hAnsi="Traditional Arabic" w:cs="Traditional Arabic"/>
          <w:szCs w:val="28"/>
        </w:rPr>
      </w:pPr>
      <w:r w:rsidRPr="00252A7B">
        <w:rPr>
          <w:rFonts w:ascii="Traditional Arabic" w:hAnsi="Traditional Arabic" w:cs="Traditional Arabic"/>
          <w:szCs w:val="28"/>
          <w:rtl/>
        </w:rPr>
        <w:t xml:space="preserve">نحن نُدافع عن المقاومة في المنطقة بما في ذلك المقاومة الفلسطينية التي شكّلت أحد أبرز فصول تاريخ الأمّة الإسلامية خلال الأعوام المنصرمة. </w:t>
      </w:r>
      <w:r w:rsidRPr="003E528D">
        <w:rPr>
          <w:rFonts w:ascii="Traditional Arabic" w:hAnsi="Traditional Arabic" w:cs="Traditional Arabic"/>
          <w:szCs w:val="28"/>
          <w:highlight w:val="lightGray"/>
          <w:rtl/>
        </w:rPr>
        <w:t>وندعم كلّ من يُقارع إسرائيل ويسعى لقمع الكيان الصهيوني ويؤيّد المقاومة</w:t>
      </w:r>
      <w:r w:rsidRPr="00252A7B">
        <w:rPr>
          <w:rFonts w:ascii="Traditional Arabic" w:hAnsi="Traditional Arabic" w:cs="Traditional Arabic"/>
          <w:szCs w:val="28"/>
          <w:rtl/>
        </w:rPr>
        <w:t>. ونُقدّم أنواع المساعدات المتاحة لنا لكلّ من يواجه الكيان الصهيونيّ وندعمه بكلّ أشكال الدعم الممكن. كما ونُحامي عن المقاومة، ونُدافع عن وحدة أراضي البلدان، ونُناصر كلّ من يقف في وجه السياسات الأمريكية الرامية إلى التفرقة، ونواجه ونُجابه كلّ من يبثّ بذور الخلاف والشقاق.</w:t>
      </w:r>
    </w:p>
    <w:p w:rsidR="008E79D0" w:rsidRDefault="008E79D0" w:rsidP="00252A7B">
      <w:pPr>
        <w:bidi/>
        <w:jc w:val="lowKashida"/>
        <w:rPr>
          <w:rFonts w:ascii="Traditional Arabic" w:hAnsi="Traditional Arabic" w:cs="Traditional Arabic"/>
          <w:szCs w:val="28"/>
          <w:rtl/>
        </w:rPr>
      </w:pPr>
      <w:r w:rsidRPr="00252A7B">
        <w:rPr>
          <w:rFonts w:ascii="Traditional Arabic" w:hAnsi="Traditional Arabic" w:cs="Traditional Arabic"/>
          <w:szCs w:val="28"/>
          <w:rtl/>
        </w:rPr>
        <w:t xml:space="preserve"> </w:t>
      </w:r>
    </w:p>
    <w:p w:rsidR="008E79D0" w:rsidRDefault="008E79D0" w:rsidP="00252A7B">
      <w:pPr>
        <w:bidi/>
        <w:jc w:val="lowKashida"/>
        <w:rPr>
          <w:rFonts w:ascii="Traditional Arabic" w:hAnsi="Traditional Arabic" w:cs="Traditional Arabic"/>
          <w:szCs w:val="28"/>
          <w:rtl/>
        </w:rPr>
      </w:pPr>
      <w:r>
        <w:rPr>
          <w:rFonts w:ascii="Traditional Arabic" w:hAnsi="Traditional Arabic" w:cs="Traditional Arabic"/>
          <w:szCs w:val="28"/>
          <w:rtl/>
        </w:rPr>
        <w:br w:type="page"/>
      </w:r>
      <w:r w:rsidRPr="003F7B86">
        <w:rPr>
          <w:rFonts w:ascii="Traditional Arabic" w:hAnsi="Traditional Arabic" w:cs="Traditional Arabic"/>
          <w:szCs w:val="28"/>
        </w:rPr>
        <w:pict>
          <v:shape id="_x0000_i1037" type="#_x0000_t75" style="width:177.75pt;height:101.25pt">
            <v:imagedata r:id="rId38" o:title=""/>
          </v:shape>
        </w:pict>
      </w:r>
    </w:p>
    <w:p w:rsidR="008E79D0" w:rsidRPr="00252A7B" w:rsidRDefault="008E79D0" w:rsidP="003E528D">
      <w:pPr>
        <w:bidi/>
        <w:jc w:val="lowKashida"/>
        <w:rPr>
          <w:rFonts w:ascii="Traditional Arabic" w:hAnsi="Traditional Arabic" w:cs="Traditional Arabic"/>
          <w:szCs w:val="28"/>
        </w:rPr>
      </w:pPr>
      <w:r w:rsidRPr="00252A7B">
        <w:rPr>
          <w:rFonts w:ascii="Traditional Arabic" w:hAnsi="Traditional Arabic" w:cs="Traditional Arabic"/>
          <w:szCs w:val="28"/>
          <w:rtl/>
        </w:rPr>
        <w:t>نحن ندعم الذين يُناصرون الوحدة ونُعارض الذين يُناهضونها، ونُدافع عن المظلومين كافّة، ولا نترك الساحة بما يقولونه من أنّكم تتدخّلون في شؤون البحرين وغيرها، علماً بأنّنا لم نتدخّل في شؤونهم مطلقاً ولكنّنا ندعمهم. ويعتصر قلبنا لما يجري على الشعب البحرينيّ المظلوم والشعب اليمنيّ المظلوم، وندعو لهم، ونبذل لهم كلّ ما بوسعنا من مساعدة. فإنّ الشعب اليمنيّ اليوم مظلوم حقاً، حيث باتوا يدمّرون بلداً بأكمله، بحماقة، تحقيقاً للأهداف الاستكبارية والسياسية، إذ كان بالإمكان متابعة الأهداف السياسية بطريقة أخرى، ولكنّهم أخذوا يُتابعون هذه الأهداف بحماقة.</w:t>
      </w:r>
    </w:p>
    <w:p w:rsidR="008E79D0" w:rsidRPr="00252A7B" w:rsidRDefault="008E79D0" w:rsidP="00252A7B">
      <w:pPr>
        <w:bidi/>
        <w:jc w:val="lowKashida"/>
        <w:rPr>
          <w:rFonts w:ascii="Traditional Arabic" w:hAnsi="Traditional Arabic" w:cs="Traditional Arabic"/>
          <w:szCs w:val="28"/>
        </w:rPr>
      </w:pPr>
      <w:r w:rsidRPr="00252A7B">
        <w:rPr>
          <w:rFonts w:ascii="Traditional Arabic" w:hAnsi="Traditional Arabic" w:cs="Traditional Arabic"/>
          <w:szCs w:val="28"/>
          <w:rtl/>
        </w:rPr>
        <w:t>إنّ أحداث اليمن بالنسبة لنا أحداث أليمة وكذلك الكثير من أحداث العالم الإسلاميّ، بما في ذلك أحداث باكستان وأفغانستان وغيرها من الأحداث الكثيرة المروّعة حقاً. وعلى العالم الإسلاميّ أن يُعالج هذه الأوضاع عبر الصحوة والبصيرة.</w:t>
      </w:r>
    </w:p>
    <w:p w:rsidR="008E79D0" w:rsidRPr="003E528D" w:rsidRDefault="008E79D0" w:rsidP="00252A7B">
      <w:pPr>
        <w:bidi/>
        <w:jc w:val="lowKashida"/>
        <w:rPr>
          <w:rFonts w:ascii="Traditional Arabic" w:hAnsi="Traditional Arabic" w:cs="Traditional Arabic"/>
          <w:b/>
          <w:bCs/>
          <w:color w:val="663300"/>
          <w:szCs w:val="28"/>
        </w:rPr>
      </w:pPr>
      <w:r w:rsidRPr="003E528D">
        <w:rPr>
          <w:rFonts w:ascii="Traditional Arabic" w:hAnsi="Traditional Arabic" w:cs="Traditional Arabic"/>
          <w:b/>
          <w:bCs/>
          <w:color w:val="663300"/>
          <w:szCs w:val="28"/>
          <w:rtl/>
        </w:rPr>
        <w:t>عمل اتّحاد الإذاعات: مواجهة المافيا الإعلاميّة</w:t>
      </w:r>
    </w:p>
    <w:p w:rsidR="008E79D0" w:rsidRPr="00252A7B" w:rsidRDefault="008E79D0" w:rsidP="00252A7B">
      <w:pPr>
        <w:bidi/>
        <w:jc w:val="lowKashida"/>
        <w:rPr>
          <w:rFonts w:ascii="Traditional Arabic" w:hAnsi="Traditional Arabic" w:cs="Traditional Arabic"/>
          <w:szCs w:val="28"/>
        </w:rPr>
      </w:pPr>
      <w:r w:rsidRPr="00252A7B">
        <w:rPr>
          <w:rFonts w:ascii="Traditional Arabic" w:hAnsi="Traditional Arabic" w:cs="Traditional Arabic"/>
          <w:szCs w:val="28"/>
          <w:rtl/>
        </w:rPr>
        <w:t>وأمّا فيما يتعلّق باتّحاد الإذاعات والقنوات المرئية، فإنّها بالغة الأهمية. وإنّ هذا العمل الذي بدأتم به من تأسيس هذا الاتّحاد على جانب كبير من الأهمّية. وانظروا اليوم إلى شعوب البلدان الإسلامية فإنّ سبعين أو ثمانين بالمئة منها على أقلّ تقدير ملتزمة بالمبادئ الدينية والمعتقدات الإسلامية، ولكم أن تجولوا بأبصاركم في البلدان الإسلامية لتجدوا الناس ملتزمين ومتمسّكين بدينهم. لكن الإذاعات والقنوات المرئية التي لا بدّ أن تُمثّل إرادة الناس ورغباتهم، كم هي ملتزمة بدينها في البلدان الإسلامية؟ فإنّ هذه المسافة عجيبة جداً وهذه الهوّة مدهشة. حيث نجد سبعين إلى ثمانين بالمئة من الناس لهم توجّهاتهم الدينية، وإذا بالإذاعات والقنوات في نفس هذه البلدان لا تسير بالاتّجاه الدينيّ ولا تُعبّر عن متطلّبات الناس، وهذا أمرٌ غريب للغاية، فإنّهم باتوا يعكسون ما تُريده الإمبراطورية الإعلامية الاستكبارية الخطيرة، ويعمدون وفق ميولهم إلى تحريف الأخبار وكتمانها وبثّ الأكاذيب والترويج لسياسات معيّنة عبر هذا الطريق، ورغم ذلك يتبجّحون دوماً بالحيادية!</w:t>
      </w:r>
    </w:p>
    <w:p w:rsidR="008E79D0" w:rsidRDefault="008E79D0" w:rsidP="00252A7B">
      <w:pPr>
        <w:bidi/>
        <w:jc w:val="lowKashida"/>
        <w:rPr>
          <w:rFonts w:ascii="Traditional Arabic" w:hAnsi="Traditional Arabic" w:cs="Traditional Arabic"/>
          <w:szCs w:val="28"/>
          <w:rtl/>
        </w:rPr>
      </w:pPr>
      <w:r w:rsidRPr="00252A7B">
        <w:rPr>
          <w:rFonts w:ascii="Traditional Arabic" w:hAnsi="Traditional Arabic" w:cs="Traditional Arabic"/>
          <w:szCs w:val="28"/>
          <w:rtl/>
        </w:rPr>
        <w:t xml:space="preserve">تدّعي الإذاعة البريطانية أنّها محايدة، ولكنّها كاذبة، </w:t>
      </w:r>
    </w:p>
    <w:p w:rsidR="008E79D0" w:rsidRDefault="008E79D0" w:rsidP="00252A7B">
      <w:pPr>
        <w:bidi/>
        <w:jc w:val="lowKashida"/>
        <w:rPr>
          <w:rFonts w:ascii="Traditional Arabic" w:hAnsi="Traditional Arabic" w:cs="Traditional Arabic"/>
          <w:szCs w:val="28"/>
          <w:rtl/>
        </w:rPr>
      </w:pPr>
      <w:r>
        <w:rPr>
          <w:rFonts w:ascii="Traditional Arabic" w:hAnsi="Traditional Arabic" w:cs="Traditional Arabic"/>
          <w:szCs w:val="28"/>
          <w:rtl/>
        </w:rPr>
        <w:br w:type="page"/>
      </w:r>
    </w:p>
    <w:p w:rsidR="008E79D0" w:rsidRPr="00252A7B" w:rsidRDefault="008E79D0" w:rsidP="003E528D">
      <w:pPr>
        <w:bidi/>
        <w:jc w:val="lowKashida"/>
        <w:rPr>
          <w:rFonts w:ascii="Traditional Arabic" w:hAnsi="Traditional Arabic" w:cs="Traditional Arabic"/>
          <w:szCs w:val="28"/>
        </w:rPr>
      </w:pPr>
      <w:r>
        <w:rPr>
          <w:noProof/>
        </w:rPr>
        <w:pict>
          <v:shape id="_x0000_s1051" type="#_x0000_t75" style="position:absolute;left:0;text-align:left;margin-left:-9pt;margin-top:10.95pt;width:235.5pt;height:324.75pt;z-index:251645952">
            <v:imagedata r:id="rId39" o:title=""/>
            <w10:wrap type="square"/>
          </v:shape>
        </w:pict>
      </w:r>
      <w:r w:rsidRPr="00252A7B">
        <w:rPr>
          <w:rFonts w:ascii="Traditional Arabic" w:hAnsi="Traditional Arabic" w:cs="Traditional Arabic"/>
          <w:szCs w:val="28"/>
          <w:rtl/>
        </w:rPr>
        <w:t>فأيّ حياد هذا؟ إنّهم يسيرون في ساحة السياسات الاستكبارية والاستعمارية بالتحديد</w:t>
      </w:r>
      <w:r w:rsidRPr="003E528D">
        <w:rPr>
          <w:rFonts w:ascii="Traditional Arabic" w:hAnsi="Traditional Arabic" w:cs="Traditional Arabic"/>
          <w:szCs w:val="28"/>
          <w:highlight w:val="lightGray"/>
          <w:rtl/>
        </w:rPr>
        <w:t>. وإنّ السياسات الأمريكية والسياسات البريطانية ووسائل الإعلام المسموعة والمكتوبة ووكالات الأنباءوشبكات التواصل العجيبة التي ظهرت اليوم، كلّها تصبّ في خدمة سياساتهم وفي خدمة الاستكبار وخدمة الصهيونية وأهدافهم.</w:t>
      </w:r>
    </w:p>
    <w:p w:rsidR="008E79D0" w:rsidRPr="00252A7B" w:rsidRDefault="008E79D0" w:rsidP="00252A7B">
      <w:pPr>
        <w:bidi/>
        <w:jc w:val="lowKashida"/>
        <w:rPr>
          <w:rFonts w:ascii="Traditional Arabic" w:hAnsi="Traditional Arabic" w:cs="Traditional Arabic"/>
          <w:szCs w:val="28"/>
        </w:rPr>
      </w:pPr>
      <w:r w:rsidRPr="00252A7B">
        <w:rPr>
          <w:rFonts w:ascii="Traditional Arabic" w:hAnsi="Traditional Arabic" w:cs="Traditional Arabic"/>
          <w:szCs w:val="28"/>
          <w:rtl/>
        </w:rPr>
        <w:t>ولا بدّ من المبادرة إلى عمل في مواجهة هذه الإمبراطورية الخطيرة وهذه المافيا الإعلامية الهائلة التي هي تحت قبضة أصحاب رؤوس الأموال والشركات الأمريكية والصهيونية. وإنّ هذا العمل الذي تُنجزونه هو بداية للانطلاق، ولا بدّ من الاستمرار في هذه الحركة وتقويتها وتعزيزها يوماً بعد آخر، وينبغي أن تضمّوا إليكم شركاءكم والسائرين معكم في هذا الطريق.</w:t>
      </w:r>
    </w:p>
    <w:p w:rsidR="008E79D0" w:rsidRDefault="008E79D0" w:rsidP="003E528D">
      <w:pPr>
        <w:bidi/>
        <w:jc w:val="lowKashida"/>
        <w:rPr>
          <w:rFonts w:ascii="Traditional Arabic" w:hAnsi="Traditional Arabic" w:cs="Traditional Arabic"/>
          <w:szCs w:val="28"/>
          <w:rtl/>
        </w:rPr>
      </w:pPr>
      <w:r w:rsidRPr="00252A7B">
        <w:rPr>
          <w:rFonts w:ascii="Traditional Arabic" w:hAnsi="Traditional Arabic" w:cs="Traditional Arabic"/>
          <w:szCs w:val="28"/>
          <w:rtl/>
        </w:rPr>
        <w:t xml:space="preserve">نحن نتطلّع إلى مستقبل مشرق إن شاء الله، وأقول لكم: على الرغم من تبجّح الاستكبار وما يقوم به هو وأتباعه وأذنابه من مساعٍ كبيرة في الجانب الماليّ والعسكريّ والسياسيّ والأمنيّ في هذه المنطقة وفي العالم الإسلاميّ بأسره، </w:t>
      </w:r>
      <w:r w:rsidRPr="003E528D">
        <w:rPr>
          <w:rFonts w:ascii="Traditional Arabic" w:hAnsi="Traditional Arabic" w:cs="Traditional Arabic"/>
          <w:szCs w:val="28"/>
          <w:highlight w:val="lightGray"/>
          <w:rtl/>
        </w:rPr>
        <w:t>فإنّ المستقبل</w:t>
      </w:r>
      <w:r>
        <w:rPr>
          <w:rFonts w:ascii="Traditional Arabic" w:hAnsi="Traditional Arabic" w:cs="Traditional Arabic"/>
          <w:szCs w:val="28"/>
          <w:highlight w:val="lightGray"/>
          <w:rtl/>
        </w:rPr>
        <w:t xml:space="preserve"> </w:t>
      </w:r>
      <w:r w:rsidRPr="003E528D">
        <w:rPr>
          <w:rFonts w:ascii="Traditional Arabic" w:hAnsi="Traditional Arabic" w:cs="Traditional Arabic"/>
          <w:szCs w:val="28"/>
          <w:highlight w:val="lightGray"/>
          <w:rtl/>
        </w:rPr>
        <w:t>للإسلام لا محالة، وسوف يشهد الإسلام عزّة وقوّة متزايدة يوماً بعد آخر إن شاء الله.</w:t>
      </w:r>
      <w:r w:rsidRPr="00252A7B">
        <w:rPr>
          <w:rFonts w:ascii="Traditional Arabic" w:hAnsi="Traditional Arabic" w:cs="Traditional Arabic"/>
          <w:szCs w:val="28"/>
          <w:rtl/>
        </w:rPr>
        <w:t xml:space="preserve"> وهذا ما يتطلّب الجهاد، بالطبع، وكُثر هم المجاهدون من الرجال والنساء والشباب في كافة أقطار العالم الإسلاميّ ولله الحمد، فلا بدّ أن نعرف قدرهم، وأن نصبّ شعاراتنا وخطواتنا وكلماتنا ونشاطاتنا في هذا الاتّجاه، وسوف يغمرنا عون الله تعالى بالتأكيد، </w:t>
      </w:r>
      <w:r w:rsidRPr="003E528D">
        <w:rPr>
          <w:rFonts w:ascii="Traditional Arabic" w:hAnsi="Traditional Arabic" w:cs="Traditional Arabic"/>
          <w:sz w:val="28"/>
          <w:szCs w:val="28"/>
          <w:rtl/>
        </w:rPr>
        <w:t>﴿</w:t>
      </w:r>
      <w:r w:rsidRPr="003E528D">
        <w:rPr>
          <w:rFonts w:ascii="Traditional Arabic" w:hAnsi="Traditional Arabic" w:cs="Traditional Arabic"/>
          <w:b/>
          <w:bCs/>
          <w:sz w:val="28"/>
          <w:szCs w:val="28"/>
          <w:rtl/>
        </w:rPr>
        <w:t>إِن تَنصُرُوا اللَّهَ يَنصُرْكُمْ وَيُثَبِّتْ أَقْدَامَكُمْ</w:t>
      </w:r>
      <w:r w:rsidRPr="003E528D">
        <w:rPr>
          <w:rFonts w:ascii="Traditional Arabic" w:hAnsi="Traditional Arabic" w:cs="Traditional Arabic"/>
          <w:sz w:val="28"/>
          <w:szCs w:val="28"/>
          <w:rtl/>
        </w:rPr>
        <w:t>﴾</w:t>
      </w:r>
      <w:r w:rsidRPr="003E528D">
        <w:rPr>
          <w:rStyle w:val="FootnoteReference"/>
          <w:rFonts w:ascii="Traditional Arabic" w:hAnsi="Traditional Arabic" w:cs="Traditional Arabic"/>
          <w:sz w:val="28"/>
          <w:szCs w:val="28"/>
          <w:rtl/>
        </w:rPr>
        <w:footnoteReference w:id="35"/>
      </w:r>
      <w:r w:rsidRPr="003E528D">
        <w:rPr>
          <w:rFonts w:ascii="Traditional Arabic" w:hAnsi="Traditional Arabic" w:cs="Traditional Arabic"/>
          <w:sz w:val="28"/>
          <w:szCs w:val="28"/>
          <w:rtl/>
        </w:rPr>
        <w:t>.</w:t>
      </w:r>
    </w:p>
    <w:p w:rsidR="008E79D0" w:rsidRPr="00252A7B" w:rsidRDefault="008E79D0" w:rsidP="003E528D">
      <w:pPr>
        <w:bidi/>
        <w:jc w:val="lowKashida"/>
        <w:rPr>
          <w:rFonts w:ascii="Traditional Arabic" w:hAnsi="Traditional Arabic" w:cs="Traditional Arabic"/>
          <w:szCs w:val="28"/>
        </w:rPr>
      </w:pPr>
    </w:p>
    <w:p w:rsidR="008E79D0" w:rsidRDefault="008E79D0" w:rsidP="003E528D">
      <w:pPr>
        <w:bidi/>
        <w:jc w:val="right"/>
        <w:rPr>
          <w:rFonts w:ascii="Traditional Arabic" w:hAnsi="Traditional Arabic" w:cs="Traditional Arabic"/>
          <w:b/>
          <w:bCs/>
          <w:color w:val="663300"/>
          <w:szCs w:val="28"/>
          <w:rtl/>
        </w:rPr>
      </w:pPr>
      <w:r w:rsidRPr="003E528D">
        <w:rPr>
          <w:rFonts w:ascii="Traditional Arabic" w:hAnsi="Traditional Arabic" w:cs="Traditional Arabic"/>
          <w:b/>
          <w:bCs/>
          <w:color w:val="663300"/>
          <w:szCs w:val="28"/>
          <w:rtl/>
        </w:rPr>
        <w:t>والسلام عليكم ورحمة الله وبركاته.</w:t>
      </w:r>
    </w:p>
    <w:p w:rsidR="008E79D0" w:rsidRPr="00C57C10" w:rsidRDefault="008E79D0" w:rsidP="00C57C10">
      <w:pPr>
        <w:bidi/>
        <w:spacing w:line="240" w:lineRule="auto"/>
        <w:jc w:val="center"/>
        <w:rPr>
          <w:rFonts w:ascii="Traditional Arabic" w:hAnsi="Traditional Arabic" w:cs="Traditional Arabic"/>
          <w:b/>
          <w:bCs/>
          <w:sz w:val="28"/>
          <w:szCs w:val="28"/>
          <w:rtl/>
        </w:rPr>
      </w:pPr>
      <w:r>
        <w:rPr>
          <w:rFonts w:ascii="Traditional Arabic" w:hAnsi="Traditional Arabic" w:cs="Traditional Arabic"/>
          <w:b/>
          <w:bCs/>
          <w:color w:val="663300"/>
          <w:szCs w:val="28"/>
          <w:rtl/>
        </w:rPr>
        <w:br w:type="page"/>
      </w:r>
      <w:r w:rsidRPr="00C57C10">
        <w:rPr>
          <w:rFonts w:ascii="Traditional Arabic" w:hAnsi="Traditional Arabic" w:cs="Traditional Arabic"/>
          <w:b/>
          <w:bCs/>
          <w:sz w:val="28"/>
          <w:szCs w:val="28"/>
          <w:rtl/>
        </w:rPr>
        <w:t>خطوط استراتيجية في خطاب الإمام الخامنئي دام ظله في لقاء أعضاء المجمع العالميّ</w:t>
      </w:r>
    </w:p>
    <w:p w:rsidR="008E79D0" w:rsidRDefault="008E79D0" w:rsidP="00C57C10">
      <w:pPr>
        <w:bidi/>
        <w:spacing w:line="240" w:lineRule="auto"/>
        <w:jc w:val="center"/>
        <w:rPr>
          <w:rFonts w:ascii="Traditional Arabic" w:hAnsi="Traditional Arabic" w:cs="Traditional Arabic"/>
          <w:b/>
          <w:bCs/>
          <w:color w:val="663300"/>
          <w:szCs w:val="28"/>
          <w:rtl/>
        </w:rPr>
      </w:pPr>
      <w:r w:rsidRPr="00C57C10">
        <w:rPr>
          <w:rFonts w:ascii="Traditional Arabic" w:hAnsi="Traditional Arabic" w:cs="Traditional Arabic"/>
          <w:b/>
          <w:bCs/>
          <w:sz w:val="28"/>
          <w:szCs w:val="28"/>
          <w:rtl/>
        </w:rPr>
        <w:t>لأهل البيت عليهم السلام واتّحاد الإذاعات والقنوات المرئية الإسلامية</w:t>
      </w:r>
    </w:p>
    <w:p w:rsidR="008E79D0" w:rsidRPr="00C57C10" w:rsidRDefault="008E79D0" w:rsidP="00C57C10">
      <w:pPr>
        <w:bidi/>
        <w:spacing w:line="240" w:lineRule="auto"/>
        <w:jc w:val="lowKashida"/>
        <w:rPr>
          <w:rFonts w:ascii="Traditional Arabic" w:hAnsi="Traditional Arabic" w:cs="Traditional Arabic"/>
          <w:b/>
          <w:bCs/>
          <w:color w:val="663300"/>
          <w:szCs w:val="28"/>
          <w:rtl/>
        </w:rPr>
      </w:pPr>
    </w:p>
    <w:p w:rsidR="008E79D0" w:rsidRPr="00C57C10" w:rsidRDefault="008E79D0" w:rsidP="00C57C10">
      <w:pPr>
        <w:bidi/>
        <w:spacing w:line="240" w:lineRule="auto"/>
        <w:jc w:val="center"/>
        <w:rPr>
          <w:rFonts w:ascii="Traditional Arabic" w:hAnsi="Traditional Arabic" w:cs="Traditional Arabic"/>
          <w:b/>
          <w:bCs/>
          <w:szCs w:val="28"/>
        </w:rPr>
      </w:pPr>
      <w:r>
        <w:rPr>
          <w:noProof/>
        </w:rPr>
        <w:pict>
          <v:shape id="_x0000_s1052" type="#_x0000_t75" style="position:absolute;left:0;text-align:left;margin-left:0;margin-top:58.65pt;width:450pt;height:288.75pt;z-index:251668480">
            <v:imagedata r:id="rId40" o:title=""/>
            <w10:wrap type="square"/>
          </v:shape>
        </w:pict>
      </w:r>
      <w:r>
        <w:rPr>
          <w:rFonts w:ascii="Traditional Arabic" w:hAnsi="Traditional Arabic" w:cs="Traditional Arabic"/>
          <w:color w:val="663300"/>
          <w:szCs w:val="28"/>
          <w:rtl/>
        </w:rPr>
        <w:br w:type="page"/>
      </w:r>
      <w:r>
        <w:rPr>
          <w:noProof/>
        </w:rPr>
        <w:pict>
          <v:shape id="_x0000_s1053" type="#_x0000_t75" style="position:absolute;left:0;text-align:left;margin-left:9pt;margin-top:81pt;width:450.75pt;height:381.75pt;z-index:251669504">
            <v:imagedata r:id="rId41" o:title=""/>
            <w10:wrap type="square"/>
          </v:shape>
        </w:pict>
      </w:r>
      <w:r>
        <w:rPr>
          <w:rFonts w:ascii="Traditional Arabic" w:hAnsi="Traditional Arabic" w:cs="Traditional Arabic"/>
          <w:color w:val="663300"/>
          <w:szCs w:val="28"/>
          <w:rtl/>
        </w:rPr>
        <w:br w:type="page"/>
      </w:r>
      <w:r>
        <w:rPr>
          <w:noProof/>
        </w:rPr>
        <w:pict>
          <v:shape id="_x0000_s1054" type="#_x0000_t75" style="position:absolute;left:0;text-align:left;margin-left:-9pt;margin-top:81pt;width:450.75pt;height:291pt;z-index:251670528">
            <v:imagedata r:id="rId42" o:title=""/>
            <w10:wrap type="square"/>
          </v:shape>
        </w:pict>
      </w:r>
      <w:r>
        <w:rPr>
          <w:rFonts w:ascii="Traditional Arabic" w:hAnsi="Traditional Arabic" w:cs="Traditional Arabic"/>
          <w:color w:val="663300"/>
          <w:szCs w:val="28"/>
          <w:rtl/>
        </w:rPr>
        <w:br w:type="page"/>
      </w:r>
      <w:r>
        <w:rPr>
          <w:noProof/>
        </w:rPr>
        <w:pict>
          <v:shape id="_x0000_s1055" type="#_x0000_t75" style="position:absolute;left:0;text-align:left;margin-left:-9pt;margin-top:99pt;width:450pt;height:378.75pt;z-index:251671552">
            <v:imagedata r:id="rId43" o:title=""/>
            <w10:wrap type="square"/>
          </v:shape>
        </w:pict>
      </w:r>
      <w:r w:rsidRPr="00C57C10">
        <w:rPr>
          <w:rFonts w:ascii="Traditional Arabic" w:hAnsi="Traditional Arabic" w:cs="Traditional Arabic"/>
          <w:b/>
          <w:bCs/>
          <w:szCs w:val="28"/>
          <w:rtl/>
        </w:rPr>
        <w:t>خطوط استراتيجية في خطاب الإمام الخامنئي دام ظله في لقائه الشعراء</w:t>
      </w:r>
    </w:p>
    <w:p w:rsidR="008E79D0" w:rsidRDefault="008E79D0" w:rsidP="00C57C10">
      <w:pPr>
        <w:bidi/>
        <w:spacing w:line="240" w:lineRule="auto"/>
        <w:jc w:val="center"/>
        <w:rPr>
          <w:rFonts w:ascii="Traditional Arabic" w:hAnsi="Traditional Arabic" w:cs="Traditional Arabic"/>
          <w:b/>
          <w:bCs/>
          <w:szCs w:val="28"/>
          <w:rtl/>
        </w:rPr>
      </w:pPr>
      <w:r w:rsidRPr="00C57C10">
        <w:rPr>
          <w:rFonts w:ascii="Traditional Arabic" w:hAnsi="Traditional Arabic" w:cs="Traditional Arabic"/>
          <w:b/>
          <w:bCs/>
          <w:szCs w:val="28"/>
          <w:rtl/>
        </w:rPr>
        <w:t>بمناسبة ولادة الإمام الحسن عليه السلام 01/07/2015م.</w:t>
      </w:r>
    </w:p>
    <w:p w:rsidR="008E79D0" w:rsidRPr="00C57C10" w:rsidRDefault="008E79D0" w:rsidP="00C57C10">
      <w:pPr>
        <w:bidi/>
        <w:spacing w:line="240" w:lineRule="auto"/>
        <w:jc w:val="center"/>
        <w:rPr>
          <w:rFonts w:ascii="Traditional Arabic" w:hAnsi="Traditional Arabic" w:cs="Traditional Arabic"/>
          <w:b/>
          <w:bCs/>
          <w:szCs w:val="28"/>
          <w:rtl/>
        </w:rPr>
      </w:pPr>
    </w:p>
    <w:p w:rsidR="008E79D0" w:rsidRDefault="008E79D0" w:rsidP="001A356F">
      <w:pPr>
        <w:bidi/>
        <w:spacing w:line="240" w:lineRule="auto"/>
        <w:jc w:val="center"/>
        <w:rPr>
          <w:rFonts w:ascii="Traditional Arabic" w:hAnsi="Traditional Arabic" w:cs="Traditional Arabic"/>
          <w:b/>
          <w:bCs/>
          <w:szCs w:val="28"/>
          <w:rtl/>
        </w:rPr>
      </w:pPr>
      <w:r>
        <w:rPr>
          <w:rFonts w:ascii="Traditional Arabic" w:hAnsi="Traditional Arabic" w:cs="Traditional Arabic"/>
          <w:color w:val="663300"/>
          <w:szCs w:val="28"/>
          <w:rtl/>
        </w:rPr>
        <w:br w:type="page"/>
      </w:r>
    </w:p>
    <w:p w:rsidR="008E79D0" w:rsidRDefault="008E79D0" w:rsidP="0092335D">
      <w:pPr>
        <w:bidi/>
        <w:spacing w:line="240" w:lineRule="auto"/>
        <w:jc w:val="center"/>
        <w:rPr>
          <w:rFonts w:ascii="Traditional Arabic" w:hAnsi="Traditional Arabic" w:cs="Traditional Arabic"/>
          <w:color w:val="663300"/>
          <w:szCs w:val="28"/>
          <w:rtl/>
        </w:rPr>
      </w:pPr>
      <w:r w:rsidRPr="0092335D">
        <w:rPr>
          <w:rFonts w:ascii="Traditional Arabic" w:hAnsi="Traditional Arabic" w:cs="Traditional Arabic"/>
          <w:b/>
          <w:bCs/>
          <w:szCs w:val="28"/>
          <w:rtl/>
        </w:rPr>
        <w:t>خطوط استراتيجية في خط</w:t>
      </w:r>
      <w:r>
        <w:rPr>
          <w:rFonts w:ascii="Traditional Arabic" w:hAnsi="Traditional Arabic" w:cs="Traditional Arabic"/>
          <w:b/>
          <w:bCs/>
          <w:szCs w:val="28"/>
          <w:rtl/>
        </w:rPr>
        <w:t>اب الإمام الخامنئي دام ظله في صلاة العيد 18/07/2015 م.</w:t>
      </w:r>
      <w:r>
        <w:rPr>
          <w:noProof/>
        </w:rPr>
        <w:pict>
          <v:shape id="_x0000_s1056" type="#_x0000_t75" style="position:absolute;left:0;text-align:left;margin-left:0;margin-top:76.55pt;width:450pt;height:375.75pt;z-index:251672576;mso-position-horizontal-relative:text;mso-position-vertical-relative:text">
            <v:imagedata r:id="rId44" o:title=""/>
            <w10:wrap type="square"/>
          </v:shape>
        </w:pict>
      </w:r>
    </w:p>
    <w:p w:rsidR="008E79D0" w:rsidRDefault="008E79D0" w:rsidP="00FB7250">
      <w:pPr>
        <w:bidi/>
        <w:spacing w:line="240" w:lineRule="auto"/>
        <w:jc w:val="center"/>
        <w:rPr>
          <w:rFonts w:ascii="Traditional Arabic" w:hAnsi="Traditional Arabic" w:cs="Traditional Arabic"/>
          <w:b/>
          <w:bCs/>
          <w:szCs w:val="28"/>
          <w:rtl/>
        </w:rPr>
      </w:pPr>
      <w:r>
        <w:rPr>
          <w:rFonts w:ascii="Traditional Arabic" w:hAnsi="Traditional Arabic" w:cs="Traditional Arabic"/>
          <w:color w:val="663300"/>
          <w:szCs w:val="28"/>
          <w:rtl/>
        </w:rPr>
        <w:br w:type="page"/>
      </w:r>
      <w:r w:rsidRPr="0092335D">
        <w:rPr>
          <w:rFonts w:ascii="Traditional Arabic" w:hAnsi="Traditional Arabic" w:cs="Traditional Arabic"/>
          <w:b/>
          <w:bCs/>
          <w:szCs w:val="28"/>
          <w:rtl/>
        </w:rPr>
        <w:t>خطوط استراتيجية في خط</w:t>
      </w:r>
      <w:r>
        <w:rPr>
          <w:rFonts w:ascii="Traditional Arabic" w:hAnsi="Traditional Arabic" w:cs="Traditional Arabic"/>
          <w:b/>
          <w:bCs/>
          <w:szCs w:val="28"/>
          <w:rtl/>
        </w:rPr>
        <w:t xml:space="preserve">اب الإمام الخامنئي دام ظله </w:t>
      </w:r>
    </w:p>
    <w:p w:rsidR="008E79D0" w:rsidRDefault="008E79D0" w:rsidP="00FB7250">
      <w:pPr>
        <w:bidi/>
        <w:spacing w:line="240" w:lineRule="auto"/>
        <w:jc w:val="center"/>
        <w:rPr>
          <w:rFonts w:ascii="Traditional Arabic" w:hAnsi="Traditional Arabic" w:cs="Traditional Arabic"/>
          <w:b/>
          <w:bCs/>
          <w:szCs w:val="28"/>
          <w:rtl/>
        </w:rPr>
      </w:pPr>
      <w:r>
        <w:rPr>
          <w:rFonts w:ascii="Traditional Arabic" w:hAnsi="Traditional Arabic" w:cs="Traditional Arabic"/>
          <w:b/>
          <w:bCs/>
          <w:szCs w:val="28"/>
          <w:rtl/>
        </w:rPr>
        <w:t>في لقائه القائمين على شؤون الحج 22/08/2015م</w:t>
      </w:r>
    </w:p>
    <w:p w:rsidR="008E79D0" w:rsidRDefault="008E79D0" w:rsidP="009654F4">
      <w:pPr>
        <w:bidi/>
        <w:spacing w:line="240" w:lineRule="auto"/>
        <w:jc w:val="center"/>
        <w:rPr>
          <w:rFonts w:ascii="Traditional Arabic" w:hAnsi="Traditional Arabic" w:cs="Traditional Arabic"/>
          <w:b/>
          <w:bCs/>
          <w:szCs w:val="28"/>
          <w:rtl/>
        </w:rPr>
      </w:pPr>
      <w:r>
        <w:rPr>
          <w:noProof/>
        </w:rPr>
        <w:pict>
          <v:shape id="_x0000_s1057" type="#_x0000_t75" style="position:absolute;left:0;text-align:left;margin-left:-9pt;margin-top:54.1pt;width:450pt;height:392.25pt;z-index:251673600">
            <v:imagedata r:id="rId45" o:title=""/>
            <w10:wrap type="square"/>
          </v:shape>
        </w:pict>
      </w:r>
    </w:p>
    <w:p w:rsidR="008E79D0" w:rsidRDefault="008E79D0" w:rsidP="00FB7250">
      <w:pPr>
        <w:bidi/>
        <w:spacing w:line="240" w:lineRule="auto"/>
        <w:jc w:val="center"/>
        <w:rPr>
          <w:rFonts w:ascii="Traditional Arabic" w:hAnsi="Traditional Arabic" w:cs="Traditional Arabic"/>
          <w:b/>
          <w:bCs/>
          <w:szCs w:val="28"/>
          <w:rtl/>
        </w:rPr>
      </w:pPr>
    </w:p>
    <w:p w:rsidR="008E79D0" w:rsidRDefault="008E79D0" w:rsidP="00FB7250">
      <w:pPr>
        <w:bidi/>
        <w:spacing w:line="240" w:lineRule="auto"/>
        <w:jc w:val="lowKashida"/>
        <w:rPr>
          <w:rFonts w:ascii="Traditional Arabic" w:hAnsi="Traditional Arabic" w:cs="Traditional Arabic"/>
          <w:b/>
          <w:bCs/>
          <w:szCs w:val="28"/>
          <w:rtl/>
        </w:rPr>
      </w:pPr>
    </w:p>
    <w:p w:rsidR="008E79D0" w:rsidRDefault="008E79D0" w:rsidP="00037FEB">
      <w:pPr>
        <w:bidi/>
        <w:spacing w:line="240" w:lineRule="auto"/>
        <w:jc w:val="center"/>
        <w:rPr>
          <w:rFonts w:ascii="Traditional Arabic" w:hAnsi="Traditional Arabic" w:cs="Traditional Arabic"/>
          <w:b/>
          <w:bCs/>
          <w:szCs w:val="28"/>
          <w:rtl/>
        </w:rPr>
      </w:pPr>
      <w:r>
        <w:rPr>
          <w:rFonts w:ascii="Traditional Arabic" w:hAnsi="Traditional Arabic" w:cs="Traditional Arabic"/>
          <w:color w:val="663300"/>
          <w:szCs w:val="28"/>
          <w:rtl/>
        </w:rPr>
        <w:br w:type="page"/>
      </w:r>
      <w:r w:rsidRPr="0092335D">
        <w:rPr>
          <w:rFonts w:ascii="Traditional Arabic" w:hAnsi="Traditional Arabic" w:cs="Traditional Arabic"/>
          <w:b/>
          <w:bCs/>
          <w:szCs w:val="28"/>
          <w:rtl/>
        </w:rPr>
        <w:t>خطوط استراتيجية في خط</w:t>
      </w:r>
      <w:r>
        <w:rPr>
          <w:rFonts w:ascii="Traditional Arabic" w:hAnsi="Traditional Arabic" w:cs="Traditional Arabic"/>
          <w:b/>
          <w:bCs/>
          <w:szCs w:val="28"/>
          <w:rtl/>
        </w:rPr>
        <w:t xml:space="preserve">اب الإمام الخامنئي دام ظله </w:t>
      </w:r>
    </w:p>
    <w:p w:rsidR="008E79D0" w:rsidRDefault="008E79D0" w:rsidP="00037FEB">
      <w:pPr>
        <w:bidi/>
        <w:spacing w:line="240" w:lineRule="auto"/>
        <w:jc w:val="center"/>
        <w:rPr>
          <w:rFonts w:ascii="Traditional Arabic" w:hAnsi="Traditional Arabic" w:cs="Traditional Arabic"/>
          <w:b/>
          <w:bCs/>
          <w:szCs w:val="28"/>
          <w:rtl/>
        </w:rPr>
      </w:pPr>
      <w:r>
        <w:rPr>
          <w:noProof/>
        </w:rPr>
        <w:pict>
          <v:shape id="_x0000_s1058" type="#_x0000_t75" style="position:absolute;left:0;text-align:left;margin-left:0;margin-top:58.55pt;width:450pt;height:390.75pt;z-index:251674624">
            <v:imagedata r:id="rId46" o:title=""/>
            <w10:wrap type="square"/>
          </v:shape>
        </w:pict>
      </w:r>
      <w:r>
        <w:rPr>
          <w:rFonts w:ascii="Traditional Arabic" w:hAnsi="Traditional Arabic" w:cs="Traditional Arabic"/>
          <w:b/>
          <w:bCs/>
          <w:szCs w:val="28"/>
          <w:rtl/>
        </w:rPr>
        <w:t>في أسبوع الحكمة  26/08/2015م</w:t>
      </w:r>
    </w:p>
    <w:p w:rsidR="008E79D0" w:rsidRDefault="008E79D0" w:rsidP="00156AD7">
      <w:pPr>
        <w:bidi/>
        <w:spacing w:line="240" w:lineRule="auto"/>
        <w:jc w:val="center"/>
        <w:rPr>
          <w:rFonts w:ascii="Traditional Arabic" w:hAnsi="Traditional Arabic" w:cs="Traditional Arabic"/>
          <w:b/>
          <w:bCs/>
          <w:szCs w:val="28"/>
          <w:rtl/>
        </w:rPr>
      </w:pPr>
    </w:p>
    <w:p w:rsidR="008E79D0" w:rsidRDefault="008E79D0" w:rsidP="00156AD7">
      <w:pPr>
        <w:bidi/>
        <w:spacing w:line="240" w:lineRule="auto"/>
        <w:jc w:val="center"/>
        <w:rPr>
          <w:rFonts w:ascii="Traditional Arabic" w:hAnsi="Traditional Arabic" w:cs="Traditional Arabic"/>
          <w:b/>
          <w:bCs/>
          <w:szCs w:val="28"/>
          <w:rtl/>
        </w:rPr>
      </w:pPr>
      <w:r>
        <w:rPr>
          <w:rFonts w:ascii="Traditional Arabic" w:hAnsi="Traditional Arabic" w:cs="Traditional Arabic"/>
          <w:color w:val="663300"/>
          <w:szCs w:val="28"/>
          <w:rtl/>
        </w:rPr>
        <w:br w:type="page"/>
      </w:r>
      <w:r w:rsidRPr="0092335D">
        <w:rPr>
          <w:rFonts w:ascii="Traditional Arabic" w:hAnsi="Traditional Arabic" w:cs="Traditional Arabic"/>
          <w:b/>
          <w:bCs/>
          <w:szCs w:val="28"/>
          <w:rtl/>
        </w:rPr>
        <w:t>خطوط استراتيجية في خط</w:t>
      </w:r>
      <w:r>
        <w:rPr>
          <w:rFonts w:ascii="Traditional Arabic" w:hAnsi="Traditional Arabic" w:cs="Traditional Arabic"/>
          <w:b/>
          <w:bCs/>
          <w:szCs w:val="28"/>
          <w:rtl/>
        </w:rPr>
        <w:t xml:space="preserve">اب الإمام الخامنئي دام ظله </w:t>
      </w:r>
    </w:p>
    <w:p w:rsidR="008E79D0" w:rsidRDefault="008E79D0" w:rsidP="00E20514">
      <w:pPr>
        <w:bidi/>
        <w:spacing w:line="240" w:lineRule="auto"/>
        <w:jc w:val="center"/>
        <w:rPr>
          <w:rFonts w:ascii="Traditional Arabic" w:hAnsi="Traditional Arabic" w:cs="Traditional Arabic"/>
          <w:b/>
          <w:bCs/>
          <w:szCs w:val="28"/>
          <w:rtl/>
        </w:rPr>
      </w:pPr>
      <w:r>
        <w:rPr>
          <w:rFonts w:ascii="Traditional Arabic" w:hAnsi="Traditional Arabic" w:cs="Traditional Arabic"/>
          <w:b/>
          <w:bCs/>
          <w:szCs w:val="28"/>
          <w:rtl/>
        </w:rPr>
        <w:t>في لقائه رئيس وأعضاء مجلس خبراء القيادة 03/09/2015م.</w:t>
      </w:r>
    </w:p>
    <w:p w:rsidR="008E79D0" w:rsidRDefault="008E79D0" w:rsidP="00E20514">
      <w:pPr>
        <w:bidi/>
        <w:spacing w:line="240" w:lineRule="auto"/>
        <w:jc w:val="center"/>
        <w:rPr>
          <w:rFonts w:ascii="Traditional Arabic" w:hAnsi="Traditional Arabic" w:cs="Traditional Arabic"/>
          <w:b/>
          <w:bCs/>
          <w:szCs w:val="28"/>
          <w:rtl/>
        </w:rPr>
      </w:pPr>
    </w:p>
    <w:p w:rsidR="008E79D0" w:rsidRDefault="008E79D0" w:rsidP="0055173E">
      <w:pPr>
        <w:bidi/>
        <w:spacing w:line="240" w:lineRule="auto"/>
        <w:jc w:val="center"/>
        <w:rPr>
          <w:rFonts w:ascii="Traditional Arabic" w:hAnsi="Traditional Arabic" w:cs="Traditional Arabic"/>
          <w:b/>
          <w:bCs/>
          <w:szCs w:val="28"/>
          <w:rtl/>
        </w:rPr>
      </w:pPr>
      <w:r>
        <w:rPr>
          <w:noProof/>
        </w:rPr>
        <w:pict>
          <v:shape id="_x0000_s1059" type="#_x0000_t75" style="position:absolute;left:0;text-align:left;margin-left:-9pt;margin-top:13.65pt;width:450pt;height:385.5pt;z-index:251675648">
            <v:imagedata r:id="rId47" o:title=""/>
            <w10:wrap type="square"/>
          </v:shape>
        </w:pict>
      </w:r>
      <w:r>
        <w:rPr>
          <w:rFonts w:ascii="Traditional Arabic" w:hAnsi="Traditional Arabic" w:cs="Traditional Arabic"/>
          <w:color w:val="663300"/>
          <w:szCs w:val="28"/>
          <w:rtl/>
        </w:rPr>
        <w:br w:type="page"/>
      </w:r>
      <w:r>
        <w:rPr>
          <w:noProof/>
        </w:rPr>
        <w:pict>
          <v:shape id="_x0000_s1060" type="#_x0000_t75" style="position:absolute;left:0;text-align:left;margin-left:-9pt;margin-top:18pt;width:450pt;height:414pt;z-index:251676672">
            <v:imagedata r:id="rId48" o:title=""/>
            <w10:wrap type="square"/>
          </v:shape>
        </w:pict>
      </w:r>
      <w:r>
        <w:rPr>
          <w:rFonts w:ascii="Traditional Arabic" w:hAnsi="Traditional Arabic" w:cs="Traditional Arabic"/>
          <w:color w:val="663300"/>
          <w:szCs w:val="28"/>
          <w:rtl/>
        </w:rPr>
        <w:br w:type="page"/>
      </w:r>
      <w:r w:rsidRPr="0092335D">
        <w:rPr>
          <w:rFonts w:ascii="Traditional Arabic" w:hAnsi="Traditional Arabic" w:cs="Traditional Arabic"/>
          <w:b/>
          <w:bCs/>
          <w:szCs w:val="28"/>
          <w:rtl/>
        </w:rPr>
        <w:t xml:space="preserve">خطوط استراتيجية في </w:t>
      </w:r>
      <w:r>
        <w:rPr>
          <w:rFonts w:ascii="Traditional Arabic" w:hAnsi="Traditional Arabic" w:cs="Traditional Arabic"/>
          <w:b/>
          <w:bCs/>
          <w:szCs w:val="28"/>
          <w:rtl/>
        </w:rPr>
        <w:t xml:space="preserve">حكم الإمام الخامنئي دام ظله </w:t>
      </w:r>
    </w:p>
    <w:p w:rsidR="008E79D0" w:rsidRDefault="008E79D0" w:rsidP="0055173E">
      <w:pPr>
        <w:bidi/>
        <w:spacing w:line="240" w:lineRule="auto"/>
        <w:jc w:val="center"/>
        <w:rPr>
          <w:rFonts w:ascii="Traditional Arabic" w:hAnsi="Traditional Arabic" w:cs="Traditional Arabic"/>
          <w:b/>
          <w:bCs/>
          <w:szCs w:val="28"/>
          <w:rtl/>
        </w:rPr>
      </w:pPr>
      <w:r>
        <w:rPr>
          <w:noProof/>
        </w:rPr>
        <w:pict>
          <v:shape id="_x0000_s1061" type="#_x0000_t75" style="position:absolute;left:0;text-align:left;margin-left:9pt;margin-top:76.55pt;width:450pt;height:384.75pt;z-index:251677696">
            <v:imagedata r:id="rId49" o:title=""/>
            <w10:wrap type="square"/>
          </v:shape>
        </w:pict>
      </w:r>
      <w:r>
        <w:rPr>
          <w:rFonts w:ascii="Traditional Arabic" w:hAnsi="Traditional Arabic" w:cs="Traditional Arabic"/>
          <w:b/>
          <w:bCs/>
          <w:szCs w:val="28"/>
          <w:rtl/>
        </w:rPr>
        <w:t>في تعيين الأعضاء الجدد للمجلس الأعلى للفضاء الإفتراضي 05/09/2015م</w:t>
      </w:r>
    </w:p>
    <w:p w:rsidR="008E79D0" w:rsidRDefault="008E79D0" w:rsidP="0055173E">
      <w:pPr>
        <w:bidi/>
        <w:spacing w:line="240" w:lineRule="auto"/>
        <w:jc w:val="center"/>
        <w:rPr>
          <w:rFonts w:ascii="Traditional Arabic" w:hAnsi="Traditional Arabic" w:cs="Traditional Arabic"/>
          <w:b/>
          <w:bCs/>
          <w:szCs w:val="28"/>
          <w:rtl/>
        </w:rPr>
      </w:pPr>
    </w:p>
    <w:p w:rsidR="008E79D0" w:rsidRDefault="008E79D0" w:rsidP="009F4773">
      <w:pPr>
        <w:bidi/>
        <w:spacing w:line="240" w:lineRule="auto"/>
        <w:jc w:val="center"/>
        <w:rPr>
          <w:rFonts w:ascii="Traditional Arabic" w:hAnsi="Traditional Arabic" w:cs="Traditional Arabic"/>
          <w:b/>
          <w:bCs/>
          <w:szCs w:val="28"/>
          <w:rtl/>
        </w:rPr>
      </w:pPr>
      <w:r>
        <w:rPr>
          <w:rFonts w:ascii="Traditional Arabic" w:hAnsi="Traditional Arabic" w:cs="Traditional Arabic"/>
          <w:color w:val="663300"/>
          <w:szCs w:val="28"/>
          <w:rtl/>
        </w:rPr>
        <w:br w:type="page"/>
      </w:r>
      <w:r>
        <w:rPr>
          <w:noProof/>
        </w:rPr>
        <w:pict>
          <v:shape id="_x0000_s1062" type="#_x0000_t75" style="position:absolute;left:0;text-align:left;margin-left:-9pt;margin-top:9pt;width:450pt;height:491.25pt;z-index:251678720">
            <v:imagedata r:id="rId50" o:title=""/>
            <w10:wrap type="square"/>
          </v:shape>
        </w:pict>
      </w:r>
      <w:r>
        <w:rPr>
          <w:rFonts w:ascii="Traditional Arabic" w:hAnsi="Traditional Arabic" w:cs="Traditional Arabic"/>
          <w:color w:val="663300"/>
          <w:szCs w:val="28"/>
          <w:rtl/>
        </w:rPr>
        <w:br w:type="page"/>
      </w:r>
      <w:r>
        <w:rPr>
          <w:noProof/>
        </w:rPr>
        <w:pict>
          <v:shape id="_x0000_s1063" type="#_x0000_t75" style="position:absolute;left:0;text-align:left;margin-left:-18pt;margin-top:45pt;width:450pt;height:464.25pt;z-index:251679744">
            <v:imagedata r:id="rId51" o:title=""/>
            <w10:wrap type="square"/>
          </v:shape>
        </w:pict>
      </w:r>
      <w:r>
        <w:rPr>
          <w:rFonts w:ascii="Traditional Arabic" w:hAnsi="Traditional Arabic" w:cs="Traditional Arabic"/>
          <w:color w:val="663300"/>
          <w:szCs w:val="28"/>
          <w:rtl/>
        </w:rPr>
        <w:br w:type="page"/>
      </w:r>
      <w:r>
        <w:rPr>
          <w:noProof/>
        </w:rPr>
        <w:pict>
          <v:shape id="_x0000_s1064" type="#_x0000_t75" style="position:absolute;left:0;text-align:left;margin-left:0;margin-top:81pt;width:450pt;height:390pt;z-index:251680768">
            <v:imagedata r:id="rId52" o:title=""/>
            <w10:wrap type="square"/>
          </v:shape>
        </w:pict>
      </w:r>
      <w:r w:rsidRPr="0092335D">
        <w:rPr>
          <w:rFonts w:ascii="Traditional Arabic" w:hAnsi="Traditional Arabic" w:cs="Traditional Arabic"/>
          <w:b/>
          <w:bCs/>
          <w:szCs w:val="28"/>
          <w:rtl/>
        </w:rPr>
        <w:t>خطوط استراتيجية في خط</w:t>
      </w:r>
      <w:r>
        <w:rPr>
          <w:rFonts w:ascii="Traditional Arabic" w:hAnsi="Traditional Arabic" w:cs="Traditional Arabic"/>
          <w:b/>
          <w:bCs/>
          <w:szCs w:val="28"/>
          <w:rtl/>
        </w:rPr>
        <w:t xml:space="preserve">اب الإمام الخامنئي دام ظله </w:t>
      </w:r>
    </w:p>
    <w:p w:rsidR="008E79D0" w:rsidRDefault="008E79D0" w:rsidP="009F4773">
      <w:pPr>
        <w:bidi/>
        <w:spacing w:line="240" w:lineRule="auto"/>
        <w:jc w:val="center"/>
        <w:rPr>
          <w:rFonts w:ascii="Traditional Arabic" w:hAnsi="Traditional Arabic" w:cs="Traditional Arabic"/>
          <w:b/>
          <w:bCs/>
          <w:szCs w:val="28"/>
          <w:rtl/>
        </w:rPr>
      </w:pPr>
      <w:r>
        <w:rPr>
          <w:rFonts w:ascii="Traditional Arabic" w:hAnsi="Traditional Arabic" w:cs="Traditional Arabic"/>
          <w:b/>
          <w:bCs/>
          <w:szCs w:val="28"/>
          <w:rtl/>
        </w:rPr>
        <w:t>في لقائه مختلف شرائح الشعب 09/09/2015م</w:t>
      </w:r>
    </w:p>
    <w:p w:rsidR="008E79D0" w:rsidRDefault="008E79D0" w:rsidP="00CF711F">
      <w:pPr>
        <w:bidi/>
        <w:spacing w:line="240" w:lineRule="auto"/>
        <w:jc w:val="center"/>
        <w:rPr>
          <w:rFonts w:ascii="Traditional Arabic" w:hAnsi="Traditional Arabic" w:cs="Traditional Arabic"/>
          <w:b/>
          <w:bCs/>
          <w:szCs w:val="28"/>
          <w:rtl/>
        </w:rPr>
      </w:pPr>
    </w:p>
    <w:p w:rsidR="008E79D0" w:rsidRDefault="008E79D0" w:rsidP="003B0749">
      <w:pPr>
        <w:bidi/>
        <w:spacing w:line="240" w:lineRule="auto"/>
        <w:jc w:val="center"/>
        <w:rPr>
          <w:rFonts w:ascii="Traditional Arabic" w:hAnsi="Traditional Arabic" w:cs="Traditional Arabic"/>
          <w:b/>
          <w:bCs/>
          <w:szCs w:val="28"/>
          <w:rtl/>
        </w:rPr>
      </w:pPr>
      <w:r>
        <w:rPr>
          <w:rFonts w:ascii="Traditional Arabic" w:hAnsi="Traditional Arabic" w:cs="Traditional Arabic"/>
          <w:b/>
          <w:bCs/>
          <w:szCs w:val="28"/>
          <w:rtl/>
        </w:rPr>
        <w:br w:type="page"/>
      </w:r>
      <w:r w:rsidRPr="0092335D">
        <w:rPr>
          <w:rFonts w:ascii="Traditional Arabic" w:hAnsi="Traditional Arabic" w:cs="Traditional Arabic"/>
          <w:b/>
          <w:bCs/>
          <w:szCs w:val="28"/>
          <w:rtl/>
        </w:rPr>
        <w:t>خطوط استراتيجية في خط</w:t>
      </w:r>
      <w:r>
        <w:rPr>
          <w:rFonts w:ascii="Traditional Arabic" w:hAnsi="Traditional Arabic" w:cs="Traditional Arabic"/>
          <w:b/>
          <w:bCs/>
          <w:szCs w:val="28"/>
          <w:rtl/>
        </w:rPr>
        <w:t xml:space="preserve">اب الإمام الخامنئي دام ظله </w:t>
      </w:r>
    </w:p>
    <w:p w:rsidR="008E79D0" w:rsidRDefault="008E79D0" w:rsidP="003B0749">
      <w:pPr>
        <w:bidi/>
        <w:spacing w:line="240" w:lineRule="auto"/>
        <w:jc w:val="center"/>
        <w:rPr>
          <w:rFonts w:ascii="Traditional Arabic" w:hAnsi="Traditional Arabic" w:cs="Traditional Arabic"/>
          <w:b/>
          <w:bCs/>
          <w:szCs w:val="28"/>
          <w:rtl/>
        </w:rPr>
      </w:pPr>
      <w:r>
        <w:rPr>
          <w:rFonts w:ascii="Traditional Arabic" w:hAnsi="Traditional Arabic" w:cs="Traditional Arabic"/>
          <w:b/>
          <w:bCs/>
          <w:szCs w:val="28"/>
          <w:rtl/>
        </w:rPr>
        <w:t>في لقائه قادة وكوادر قوات حرس الثورة الإسلامية 16/09/2015م</w:t>
      </w:r>
    </w:p>
    <w:p w:rsidR="008E79D0" w:rsidRDefault="008E79D0" w:rsidP="00ED1AD4">
      <w:pPr>
        <w:bidi/>
        <w:spacing w:line="240" w:lineRule="auto"/>
        <w:jc w:val="center"/>
        <w:rPr>
          <w:rFonts w:ascii="Traditional Arabic" w:hAnsi="Traditional Arabic" w:cs="Traditional Arabic"/>
          <w:b/>
          <w:bCs/>
          <w:szCs w:val="28"/>
          <w:rtl/>
          <w:lang w:bidi="ar-LB"/>
        </w:rPr>
      </w:pPr>
      <w:r>
        <w:rPr>
          <w:noProof/>
        </w:rPr>
        <w:pict>
          <v:shape id="_x0000_s1065" type="#_x0000_t75" style="position:absolute;left:0;text-align:left;margin-left:0;margin-top:36.1pt;width:450pt;height:392.95pt;z-index:251681792">
            <v:imagedata r:id="rId53" o:title=""/>
            <w10:wrap type="square"/>
          </v:shape>
        </w:pict>
      </w:r>
    </w:p>
    <w:p w:rsidR="008E79D0" w:rsidRDefault="008E79D0" w:rsidP="00CF711F">
      <w:pPr>
        <w:bidi/>
        <w:spacing w:line="240" w:lineRule="auto"/>
        <w:jc w:val="center"/>
        <w:rPr>
          <w:rFonts w:ascii="Traditional Arabic" w:hAnsi="Traditional Arabic" w:cs="Traditional Arabic"/>
          <w:b/>
          <w:bCs/>
          <w:szCs w:val="28"/>
          <w:rtl/>
        </w:rPr>
      </w:pPr>
    </w:p>
    <w:p w:rsidR="008E79D0" w:rsidRDefault="008E79D0" w:rsidP="00EB3AF8">
      <w:pPr>
        <w:bidi/>
        <w:spacing w:line="240" w:lineRule="auto"/>
        <w:jc w:val="center"/>
        <w:rPr>
          <w:rFonts w:ascii="Traditional Arabic" w:hAnsi="Traditional Arabic" w:cs="Traditional Arabic"/>
          <w:b/>
          <w:bCs/>
          <w:szCs w:val="28"/>
          <w:rtl/>
        </w:rPr>
      </w:pPr>
      <w:r>
        <w:rPr>
          <w:rFonts w:ascii="Traditional Arabic" w:hAnsi="Traditional Arabic" w:cs="Traditional Arabic"/>
          <w:color w:val="663300"/>
          <w:szCs w:val="28"/>
          <w:rtl/>
        </w:rPr>
        <w:br w:type="page"/>
      </w:r>
      <w:r>
        <w:rPr>
          <w:noProof/>
        </w:rPr>
        <w:pict>
          <v:shape id="_x0000_s1066" type="#_x0000_t75" style="position:absolute;left:0;text-align:left;margin-left:-9pt;margin-top:99pt;width:450pt;height:5in;z-index:251682816">
            <v:imagedata r:id="rId54" o:title=""/>
            <w10:wrap type="square"/>
          </v:shape>
        </w:pict>
      </w:r>
      <w:r w:rsidRPr="0092335D">
        <w:rPr>
          <w:rFonts w:ascii="Traditional Arabic" w:hAnsi="Traditional Arabic" w:cs="Traditional Arabic"/>
          <w:b/>
          <w:bCs/>
          <w:szCs w:val="28"/>
          <w:rtl/>
        </w:rPr>
        <w:t>خطوط استراتيجية في خط</w:t>
      </w:r>
      <w:r>
        <w:rPr>
          <w:rFonts w:ascii="Traditional Arabic" w:hAnsi="Traditional Arabic" w:cs="Traditional Arabic"/>
          <w:b/>
          <w:bCs/>
          <w:szCs w:val="28"/>
          <w:rtl/>
        </w:rPr>
        <w:t xml:space="preserve">اب الإمام الخامنئي دام ظله </w:t>
      </w:r>
    </w:p>
    <w:p w:rsidR="008E79D0" w:rsidRDefault="008E79D0" w:rsidP="00EB3AF8">
      <w:pPr>
        <w:bidi/>
        <w:spacing w:line="240" w:lineRule="auto"/>
        <w:jc w:val="center"/>
        <w:rPr>
          <w:rFonts w:ascii="Traditional Arabic" w:hAnsi="Traditional Arabic" w:cs="Traditional Arabic"/>
          <w:b/>
          <w:bCs/>
          <w:szCs w:val="28"/>
          <w:rtl/>
        </w:rPr>
      </w:pPr>
      <w:r>
        <w:rPr>
          <w:rFonts w:ascii="Traditional Arabic" w:hAnsi="Traditional Arabic" w:cs="Traditional Arabic"/>
          <w:b/>
          <w:bCs/>
          <w:szCs w:val="28"/>
          <w:rtl/>
        </w:rPr>
        <w:t>في لقاء عدداً من جرحى الحرب المفروضة وعوائلهم 20/09/2015م</w:t>
      </w:r>
    </w:p>
    <w:p w:rsidR="008E79D0" w:rsidRDefault="008E79D0" w:rsidP="00771008">
      <w:pPr>
        <w:bidi/>
        <w:spacing w:line="240" w:lineRule="auto"/>
        <w:jc w:val="center"/>
        <w:rPr>
          <w:rFonts w:ascii="Traditional Arabic" w:hAnsi="Traditional Arabic" w:cs="Traditional Arabic"/>
          <w:b/>
          <w:bCs/>
          <w:szCs w:val="28"/>
          <w:rtl/>
        </w:rPr>
      </w:pPr>
    </w:p>
    <w:p w:rsidR="008E79D0" w:rsidRDefault="008E79D0" w:rsidP="00210F3B">
      <w:pPr>
        <w:bidi/>
        <w:spacing w:line="240" w:lineRule="auto"/>
        <w:jc w:val="center"/>
        <w:rPr>
          <w:rFonts w:ascii="Traditional Arabic" w:hAnsi="Traditional Arabic" w:cs="Traditional Arabic"/>
          <w:b/>
          <w:bCs/>
          <w:szCs w:val="28"/>
          <w:rtl/>
        </w:rPr>
      </w:pPr>
      <w:r>
        <w:rPr>
          <w:rFonts w:ascii="Traditional Arabic" w:hAnsi="Traditional Arabic" w:cs="Traditional Arabic"/>
          <w:color w:val="663300"/>
          <w:szCs w:val="28"/>
          <w:rtl/>
        </w:rPr>
        <w:br w:type="page"/>
      </w:r>
      <w:r w:rsidRPr="0092335D">
        <w:rPr>
          <w:rFonts w:ascii="Traditional Arabic" w:hAnsi="Traditional Arabic" w:cs="Traditional Arabic"/>
          <w:b/>
          <w:bCs/>
          <w:szCs w:val="28"/>
          <w:rtl/>
        </w:rPr>
        <w:t>خطوط استراتيجية في خط</w:t>
      </w:r>
      <w:r>
        <w:rPr>
          <w:rFonts w:ascii="Traditional Arabic" w:hAnsi="Traditional Arabic" w:cs="Traditional Arabic"/>
          <w:b/>
          <w:bCs/>
          <w:szCs w:val="28"/>
          <w:rtl/>
        </w:rPr>
        <w:t xml:space="preserve">اب الإمام الخامنئي دام ظله </w:t>
      </w:r>
    </w:p>
    <w:p w:rsidR="008E79D0" w:rsidRDefault="008E79D0" w:rsidP="00210F3B">
      <w:pPr>
        <w:bidi/>
        <w:spacing w:line="240" w:lineRule="auto"/>
        <w:jc w:val="center"/>
        <w:rPr>
          <w:rFonts w:ascii="Traditional Arabic" w:hAnsi="Traditional Arabic" w:cs="Traditional Arabic"/>
          <w:b/>
          <w:bCs/>
          <w:szCs w:val="28"/>
          <w:rtl/>
        </w:rPr>
      </w:pPr>
      <w:r>
        <w:rPr>
          <w:rFonts w:ascii="Traditional Arabic" w:hAnsi="Traditional Arabic" w:cs="Traditional Arabic"/>
          <w:b/>
          <w:bCs/>
          <w:szCs w:val="28"/>
          <w:rtl/>
        </w:rPr>
        <w:t>في جامعة الإمام الخميني للعلوم البحرية 30/09/2015م</w:t>
      </w:r>
    </w:p>
    <w:p w:rsidR="008E79D0" w:rsidRPr="00386133" w:rsidRDefault="008E79D0" w:rsidP="004C3BAD">
      <w:pPr>
        <w:bidi/>
        <w:spacing w:line="240" w:lineRule="auto"/>
        <w:jc w:val="lowKashida"/>
        <w:rPr>
          <w:rFonts w:ascii="Traditional Arabic" w:hAnsi="Traditional Arabic" w:cs="Traditional Arabic"/>
          <w:b/>
          <w:bCs/>
          <w:color w:val="000080"/>
          <w:sz w:val="28"/>
          <w:szCs w:val="28"/>
          <w:rtl/>
        </w:rPr>
      </w:pPr>
      <w:r>
        <w:rPr>
          <w:noProof/>
        </w:rPr>
        <w:pict>
          <v:shape id="_x0000_s1067" type="#_x0000_t75" style="position:absolute;left:0;text-align:left;margin-left:0;margin-top:36.1pt;width:450pt;height:390.65pt;z-index:251683840">
            <v:imagedata r:id="rId55" o:title=""/>
            <w10:wrap type="square"/>
          </v:shape>
        </w:pict>
      </w:r>
      <w:r>
        <w:rPr>
          <w:rFonts w:ascii="Traditional Arabic" w:hAnsi="Traditional Arabic" w:cs="Traditional Arabic"/>
          <w:color w:val="663300"/>
          <w:szCs w:val="28"/>
          <w:rtl/>
        </w:rPr>
        <w:br w:type="page"/>
      </w:r>
      <w:r w:rsidRPr="00386133">
        <w:rPr>
          <w:rFonts w:ascii="Traditional Arabic" w:hAnsi="Traditional Arabic" w:cs="Traditional Arabic"/>
          <w:b/>
          <w:bCs/>
          <w:color w:val="000080"/>
          <w:sz w:val="28"/>
          <w:szCs w:val="28"/>
          <w:rtl/>
        </w:rPr>
        <w:t>نشاط القائد</w:t>
      </w:r>
    </w:p>
    <w:p w:rsidR="008E79D0" w:rsidRDefault="008E79D0" w:rsidP="00386133">
      <w:pPr>
        <w:bidi/>
        <w:jc w:val="center"/>
        <w:rPr>
          <w:rFonts w:ascii="Traditional Arabic" w:hAnsi="Traditional Arabic" w:cs="Traditional Arabic"/>
          <w:b/>
          <w:bCs/>
          <w:sz w:val="28"/>
          <w:szCs w:val="28"/>
          <w:rtl/>
        </w:rPr>
      </w:pPr>
      <w:r w:rsidRPr="00386133">
        <w:rPr>
          <w:rFonts w:ascii="Traditional Arabic" w:hAnsi="Traditional Arabic" w:cs="Traditional Arabic"/>
          <w:b/>
          <w:bCs/>
          <w:sz w:val="28"/>
          <w:szCs w:val="28"/>
          <w:rtl/>
        </w:rPr>
        <w:t xml:space="preserve">الإمام الخامنئي دام ظله يستقبل رئيس الجمهورية </w:t>
      </w:r>
    </w:p>
    <w:p w:rsidR="008E79D0" w:rsidRPr="00386133" w:rsidRDefault="008E79D0" w:rsidP="00386133">
      <w:pPr>
        <w:bidi/>
        <w:jc w:val="center"/>
        <w:rPr>
          <w:rFonts w:ascii="Traditional Arabic" w:hAnsi="Traditional Arabic" w:cs="Traditional Arabic"/>
          <w:b/>
          <w:bCs/>
          <w:sz w:val="28"/>
          <w:szCs w:val="28"/>
        </w:rPr>
      </w:pPr>
      <w:r w:rsidRPr="00386133">
        <w:rPr>
          <w:rFonts w:ascii="Traditional Arabic" w:hAnsi="Traditional Arabic" w:cs="Traditional Arabic"/>
          <w:b/>
          <w:bCs/>
          <w:sz w:val="28"/>
          <w:szCs w:val="28"/>
          <w:rtl/>
        </w:rPr>
        <w:t>وأعضاء هيئة الوزراء في اللقاء الرمضاني السنوي 14/07/2015 م.</w:t>
      </w:r>
    </w:p>
    <w:p w:rsidR="008E79D0" w:rsidRDefault="008E79D0" w:rsidP="00386133">
      <w:pPr>
        <w:bidi/>
        <w:jc w:val="lowKashida"/>
        <w:rPr>
          <w:rFonts w:ascii="Traditional Arabic" w:hAnsi="Traditional Arabic" w:cs="Traditional Arabic"/>
          <w:b/>
          <w:bCs/>
          <w:color w:val="663300"/>
          <w:sz w:val="28"/>
          <w:szCs w:val="28"/>
          <w:rtl/>
        </w:rPr>
      </w:pPr>
    </w:p>
    <w:p w:rsidR="008E79D0" w:rsidRPr="00386133" w:rsidRDefault="008E79D0" w:rsidP="00386133">
      <w:pPr>
        <w:bidi/>
        <w:jc w:val="lowKashida"/>
        <w:rPr>
          <w:rFonts w:ascii="Traditional Arabic" w:hAnsi="Traditional Arabic" w:cs="Traditional Arabic"/>
          <w:b/>
          <w:bCs/>
          <w:color w:val="663300"/>
          <w:sz w:val="28"/>
          <w:szCs w:val="28"/>
        </w:rPr>
      </w:pPr>
      <w:r>
        <w:rPr>
          <w:noProof/>
        </w:rPr>
        <w:pict>
          <v:shape id="_x0000_s1068" type="#_x0000_t75" style="position:absolute;left:0;text-align:left;margin-left:0;margin-top:14.3pt;width:177pt;height:338.25pt;z-index:251646976">
            <v:imagedata r:id="rId56" o:title=""/>
            <w10:wrap type="square"/>
          </v:shape>
        </w:pict>
      </w:r>
      <w:r w:rsidRPr="00386133">
        <w:rPr>
          <w:rFonts w:ascii="Traditional Arabic" w:hAnsi="Traditional Arabic" w:cs="Traditional Arabic"/>
          <w:b/>
          <w:bCs/>
          <w:color w:val="663300"/>
          <w:sz w:val="28"/>
          <w:szCs w:val="28"/>
          <w:rtl/>
        </w:rPr>
        <w:t>وفيما يلي أهمّ ما ورد:</w:t>
      </w:r>
    </w:p>
    <w:p w:rsidR="008E79D0" w:rsidRPr="00386133" w:rsidRDefault="008E79D0" w:rsidP="00386133">
      <w:pPr>
        <w:bidi/>
        <w:jc w:val="lowKashida"/>
        <w:rPr>
          <w:rFonts w:ascii="Traditional Arabic" w:hAnsi="Traditional Arabic" w:cs="Traditional Arabic"/>
          <w:sz w:val="28"/>
          <w:szCs w:val="28"/>
        </w:rPr>
      </w:pPr>
      <w:r w:rsidRPr="00386133">
        <w:rPr>
          <w:rFonts w:ascii="Traditional Arabic" w:hAnsi="Traditional Arabic" w:cs="Traditional Arabic"/>
          <w:sz w:val="28"/>
          <w:szCs w:val="28"/>
          <w:rtl/>
        </w:rPr>
        <w:t>•</w:t>
      </w:r>
      <w:r w:rsidRPr="00386133">
        <w:rPr>
          <w:rFonts w:ascii="Traditional Arabic" w:hAnsi="Traditional Arabic" w:cs="Traditional Arabic"/>
          <w:sz w:val="28"/>
          <w:szCs w:val="28"/>
          <w:rtl/>
        </w:rPr>
        <w:tab/>
        <w:t xml:space="preserve">الأرصدة الروحية والمعنوية والفكرية هي العامل الأصليّ لحلّ كلّ المشكلات. والتأمّل والتدبّر في نهج البلاغة لمولى المتّقين علي بن أبي طالب </w:t>
      </w:r>
      <w:r>
        <w:rPr>
          <w:rFonts w:ascii="Traditional Arabic" w:hAnsi="Traditional Arabic" w:cs="Traditional Arabic"/>
          <w:sz w:val="28"/>
          <w:szCs w:val="28"/>
          <w:rtl/>
        </w:rPr>
        <w:t>عليه السلام</w:t>
      </w:r>
      <w:r w:rsidRPr="00386133">
        <w:rPr>
          <w:rFonts w:ascii="Traditional Arabic" w:hAnsi="Traditional Arabic" w:cs="Traditional Arabic"/>
          <w:sz w:val="28"/>
          <w:szCs w:val="28"/>
          <w:rtl/>
        </w:rPr>
        <w:t xml:space="preserve"> يوفّر مثل هذه الأرصدة.</w:t>
      </w:r>
    </w:p>
    <w:p w:rsidR="008E79D0" w:rsidRPr="00386133" w:rsidRDefault="008E79D0" w:rsidP="00386133">
      <w:pPr>
        <w:bidi/>
        <w:jc w:val="lowKashida"/>
        <w:rPr>
          <w:rFonts w:ascii="Traditional Arabic" w:hAnsi="Traditional Arabic" w:cs="Traditional Arabic"/>
          <w:sz w:val="28"/>
          <w:szCs w:val="28"/>
        </w:rPr>
      </w:pPr>
      <w:r w:rsidRPr="00386133">
        <w:rPr>
          <w:rFonts w:ascii="Traditional Arabic" w:hAnsi="Traditional Arabic" w:cs="Traditional Arabic"/>
          <w:sz w:val="28"/>
          <w:szCs w:val="28"/>
          <w:rtl/>
        </w:rPr>
        <w:t>•</w:t>
      </w:r>
      <w:r w:rsidRPr="00386133">
        <w:rPr>
          <w:rFonts w:ascii="Traditional Arabic" w:hAnsi="Traditional Arabic" w:cs="Traditional Arabic"/>
          <w:sz w:val="28"/>
          <w:szCs w:val="28"/>
          <w:rtl/>
        </w:rPr>
        <w:tab/>
        <w:t>حول نتائج المفاوضات النووية، ينبغي شكر الجهود الصادقة والجادّة لفريق المفاوضات النووية.</w:t>
      </w:r>
    </w:p>
    <w:p w:rsidR="008E79D0" w:rsidRPr="00386133" w:rsidRDefault="008E79D0" w:rsidP="00386133">
      <w:pPr>
        <w:bidi/>
        <w:jc w:val="lowKashida"/>
        <w:rPr>
          <w:rFonts w:ascii="Traditional Arabic" w:hAnsi="Traditional Arabic" w:cs="Traditional Arabic"/>
          <w:sz w:val="28"/>
          <w:szCs w:val="28"/>
        </w:rPr>
      </w:pPr>
      <w:r w:rsidRPr="00386133">
        <w:rPr>
          <w:rFonts w:ascii="Traditional Arabic" w:hAnsi="Traditional Arabic" w:cs="Traditional Arabic"/>
          <w:sz w:val="28"/>
          <w:szCs w:val="28"/>
          <w:rtl/>
        </w:rPr>
        <w:t>•</w:t>
      </w:r>
      <w:r w:rsidRPr="00386133">
        <w:rPr>
          <w:rFonts w:ascii="Traditional Arabic" w:hAnsi="Traditional Arabic" w:cs="Traditional Arabic"/>
          <w:sz w:val="28"/>
          <w:szCs w:val="28"/>
          <w:rtl/>
        </w:rPr>
        <w:tab/>
        <w:t xml:space="preserve">بالنسبة إلى مميّزات شخصيّة مالك الأشتر ومكانته لدى الإمام علي </w:t>
      </w:r>
      <w:r>
        <w:rPr>
          <w:rFonts w:ascii="Traditional Arabic" w:hAnsi="Traditional Arabic" w:cs="Traditional Arabic"/>
          <w:sz w:val="28"/>
          <w:szCs w:val="28"/>
          <w:rtl/>
        </w:rPr>
        <w:t>عليه السلام</w:t>
      </w:r>
      <w:r w:rsidRPr="00386133">
        <w:rPr>
          <w:rFonts w:ascii="Traditional Arabic" w:hAnsi="Traditional Arabic" w:cs="Traditional Arabic"/>
          <w:sz w:val="28"/>
          <w:szCs w:val="28"/>
          <w:rtl/>
        </w:rPr>
        <w:t xml:space="preserve">، فلقد أصدر الإمام </w:t>
      </w:r>
      <w:r>
        <w:rPr>
          <w:rFonts w:ascii="Traditional Arabic" w:hAnsi="Traditional Arabic" w:cs="Traditional Arabic"/>
          <w:sz w:val="28"/>
          <w:szCs w:val="28"/>
          <w:rtl/>
        </w:rPr>
        <w:t>عليه السلام</w:t>
      </w:r>
      <w:r w:rsidRPr="00386133">
        <w:rPr>
          <w:rFonts w:ascii="Traditional Arabic" w:hAnsi="Traditional Arabic" w:cs="Traditional Arabic"/>
          <w:sz w:val="28"/>
          <w:szCs w:val="28"/>
          <w:rtl/>
        </w:rPr>
        <w:t xml:space="preserve"> عهده مخاطباً مثل هذه الشخصية، وهذه نقطة جديرة بالتّأمل.</w:t>
      </w:r>
    </w:p>
    <w:p w:rsidR="008E79D0" w:rsidRPr="00386133" w:rsidRDefault="008E79D0" w:rsidP="00386133">
      <w:pPr>
        <w:bidi/>
        <w:jc w:val="lowKashida"/>
        <w:rPr>
          <w:rFonts w:ascii="Traditional Arabic" w:hAnsi="Traditional Arabic" w:cs="Traditional Arabic"/>
          <w:sz w:val="28"/>
          <w:szCs w:val="28"/>
        </w:rPr>
      </w:pPr>
      <w:r w:rsidRPr="00386133">
        <w:rPr>
          <w:rFonts w:ascii="Traditional Arabic" w:hAnsi="Traditional Arabic" w:cs="Traditional Arabic"/>
          <w:sz w:val="28"/>
          <w:szCs w:val="28"/>
          <w:rtl/>
        </w:rPr>
        <w:t>•</w:t>
      </w:r>
      <w:r w:rsidRPr="00386133">
        <w:rPr>
          <w:rFonts w:ascii="Traditional Arabic" w:hAnsi="Traditional Arabic" w:cs="Traditional Arabic"/>
          <w:sz w:val="28"/>
          <w:szCs w:val="28"/>
          <w:rtl/>
        </w:rPr>
        <w:tab/>
        <w:t>تسلُّم الضرائب والحقوق التي على الناس تجاه الحكومة، والدفاع عن الناس وأرضهم، وتوجيه المجتمع نحو الصلاح والفلاح، والعمران وبناء البلاد، أربعة واجبات أصلية يضعها مولى المتّقين في عهده لمالك الأشتر على عواتق الحكّام.</w:t>
      </w:r>
    </w:p>
    <w:p w:rsidR="008E79D0" w:rsidRDefault="008E79D0" w:rsidP="00386133">
      <w:pPr>
        <w:bidi/>
        <w:jc w:val="lowKashida"/>
        <w:rPr>
          <w:rFonts w:ascii="Traditional Arabic" w:hAnsi="Traditional Arabic" w:cs="Traditional Arabic"/>
          <w:sz w:val="28"/>
          <w:szCs w:val="28"/>
          <w:rtl/>
        </w:rPr>
      </w:pPr>
      <w:r>
        <w:rPr>
          <w:rFonts w:ascii="Traditional Arabic" w:hAnsi="Traditional Arabic" w:cs="Traditional Arabic"/>
          <w:sz w:val="28"/>
          <w:szCs w:val="28"/>
          <w:rtl/>
        </w:rPr>
        <w:br w:type="page"/>
      </w:r>
      <w:r w:rsidRPr="003F7B86">
        <w:rPr>
          <w:rFonts w:ascii="Traditional Arabic" w:hAnsi="Traditional Arabic" w:cs="Traditional Arabic"/>
          <w:sz w:val="28"/>
          <w:szCs w:val="28"/>
        </w:rPr>
        <w:pict>
          <v:shape id="_x0000_i1038" type="#_x0000_t75" style="width:429pt;height:241.5pt">
            <v:imagedata r:id="rId57" o:title=""/>
          </v:shape>
        </w:pict>
      </w:r>
    </w:p>
    <w:p w:rsidR="008E79D0" w:rsidRPr="00386133" w:rsidRDefault="008E79D0" w:rsidP="00386133">
      <w:pPr>
        <w:bidi/>
        <w:jc w:val="lowKashida"/>
        <w:rPr>
          <w:rFonts w:ascii="Traditional Arabic" w:hAnsi="Traditional Arabic" w:cs="Traditional Arabic"/>
          <w:sz w:val="28"/>
          <w:szCs w:val="28"/>
        </w:rPr>
      </w:pPr>
      <w:r w:rsidRPr="00386133">
        <w:rPr>
          <w:rFonts w:ascii="Traditional Arabic" w:hAnsi="Traditional Arabic" w:cs="Traditional Arabic"/>
          <w:sz w:val="28"/>
          <w:szCs w:val="28"/>
          <w:rtl/>
        </w:rPr>
        <w:t>•</w:t>
      </w:r>
      <w:r w:rsidRPr="00386133">
        <w:rPr>
          <w:rFonts w:ascii="Traditional Arabic" w:hAnsi="Traditional Arabic" w:cs="Traditional Arabic"/>
          <w:sz w:val="28"/>
          <w:szCs w:val="28"/>
          <w:rtl/>
        </w:rPr>
        <w:tab/>
        <w:t>إنّ توصية الحكّام الإسلاميين بتقوى الله في كلّ الظروف والأحوال، والجد التام في أداء الفرائض والسنن والمستحبات، ونصرة الله بالقلب واللسان والعمل، وضبط النفس حيال كلّ الشهوات، من الأوامر المهمّة التي كتبها مولى المتّقين لمالك الأشتر في مجال بناء الذّات.</w:t>
      </w:r>
    </w:p>
    <w:p w:rsidR="008E79D0" w:rsidRPr="00386133" w:rsidRDefault="008E79D0" w:rsidP="00386133">
      <w:pPr>
        <w:bidi/>
        <w:jc w:val="lowKashida"/>
        <w:rPr>
          <w:rFonts w:ascii="Traditional Arabic" w:hAnsi="Traditional Arabic" w:cs="Traditional Arabic"/>
          <w:sz w:val="28"/>
          <w:szCs w:val="28"/>
        </w:rPr>
      </w:pPr>
      <w:r w:rsidRPr="00386133">
        <w:rPr>
          <w:rFonts w:ascii="Traditional Arabic" w:hAnsi="Traditional Arabic" w:cs="Traditional Arabic"/>
          <w:sz w:val="28"/>
          <w:szCs w:val="28"/>
          <w:rtl/>
        </w:rPr>
        <w:t>•</w:t>
      </w:r>
      <w:r w:rsidRPr="00386133">
        <w:rPr>
          <w:rFonts w:ascii="Traditional Arabic" w:hAnsi="Traditional Arabic" w:cs="Traditional Arabic"/>
          <w:sz w:val="28"/>
          <w:szCs w:val="28"/>
          <w:rtl/>
        </w:rPr>
        <w:tab/>
        <w:t>العمل الصالح خير ذخر لأيّ فرد من فترة مسؤوليته. والناس لا يخطئون في تقييماتهم النابعة من التفكير والتأمّل والنظرة العامة، وعليه يُمكن الإدراك من تقييمات الناس هذه أيّ المسؤولين صالح وأيّهم لا.</w:t>
      </w:r>
    </w:p>
    <w:p w:rsidR="008E79D0" w:rsidRPr="00386133" w:rsidRDefault="008E79D0" w:rsidP="00386133">
      <w:pPr>
        <w:bidi/>
        <w:jc w:val="lowKashida"/>
        <w:rPr>
          <w:rFonts w:ascii="Traditional Arabic" w:hAnsi="Traditional Arabic" w:cs="Traditional Arabic"/>
          <w:sz w:val="28"/>
          <w:szCs w:val="28"/>
        </w:rPr>
      </w:pPr>
      <w:r w:rsidRPr="00386133">
        <w:rPr>
          <w:rFonts w:ascii="Traditional Arabic" w:hAnsi="Traditional Arabic" w:cs="Traditional Arabic"/>
          <w:sz w:val="28"/>
          <w:szCs w:val="28"/>
          <w:rtl/>
        </w:rPr>
        <w:t>•</w:t>
      </w:r>
      <w:r w:rsidRPr="00386133">
        <w:rPr>
          <w:rFonts w:ascii="Traditional Arabic" w:hAnsi="Traditional Arabic" w:cs="Traditional Arabic"/>
          <w:sz w:val="28"/>
          <w:szCs w:val="28"/>
          <w:rtl/>
        </w:rPr>
        <w:tab/>
        <w:t>المراقبة الحريصة والبخيلة للنفس لمنعها من الانحراف والضياع وترجيح التكاليف الإلهية على أيّ شيء آخر توصيتان إلهيتان كان الإمام الخميني العظيم مظهر العمل بهما.</w:t>
      </w:r>
    </w:p>
    <w:p w:rsidR="008E79D0" w:rsidRPr="00386133" w:rsidRDefault="008E79D0" w:rsidP="00386133">
      <w:pPr>
        <w:bidi/>
        <w:jc w:val="lowKashida"/>
        <w:rPr>
          <w:rFonts w:ascii="Traditional Arabic" w:hAnsi="Traditional Arabic" w:cs="Traditional Arabic"/>
          <w:sz w:val="28"/>
          <w:szCs w:val="28"/>
        </w:rPr>
      </w:pPr>
      <w:r w:rsidRPr="00386133">
        <w:rPr>
          <w:rFonts w:ascii="Traditional Arabic" w:hAnsi="Traditional Arabic" w:cs="Traditional Arabic"/>
          <w:sz w:val="28"/>
          <w:szCs w:val="28"/>
          <w:rtl/>
        </w:rPr>
        <w:t>•</w:t>
      </w:r>
      <w:r w:rsidRPr="00386133">
        <w:rPr>
          <w:rFonts w:ascii="Traditional Arabic" w:hAnsi="Traditional Arabic" w:cs="Traditional Arabic"/>
          <w:sz w:val="28"/>
          <w:szCs w:val="28"/>
          <w:rtl/>
        </w:rPr>
        <w:tab/>
        <w:t>من الأوامر الأخرى التي أمر بها الإمام علي بن أبي طالب</w:t>
      </w:r>
      <w:r>
        <w:rPr>
          <w:rFonts w:ascii="Traditional Arabic" w:hAnsi="Traditional Arabic" w:cs="Traditional Arabic"/>
          <w:sz w:val="28"/>
          <w:szCs w:val="28"/>
          <w:rtl/>
        </w:rPr>
        <w:t xml:space="preserve"> عليه السلام</w:t>
      </w:r>
      <w:r w:rsidRPr="00386133">
        <w:rPr>
          <w:rFonts w:ascii="Traditional Arabic" w:hAnsi="Traditional Arabic" w:cs="Traditional Arabic"/>
          <w:sz w:val="28"/>
          <w:szCs w:val="28"/>
          <w:rtl/>
        </w:rPr>
        <w:t xml:space="preserve"> مالك الأشتر حبّ الناس من صميم القلب ومداراتهم. ينبغي تجاوز زلّات الناس وأخطائهم، طبعاً باستثناء الحالات التي تنتهك فيها الحدود الإلهية، أو يكون الأمر فيها قضية محاربة للإسلام والحكومة الإسلامية.</w:t>
      </w:r>
    </w:p>
    <w:p w:rsidR="008E79D0" w:rsidRDefault="008E79D0" w:rsidP="00386133">
      <w:pPr>
        <w:bidi/>
        <w:jc w:val="lowKashida"/>
        <w:rPr>
          <w:rFonts w:ascii="Traditional Arabic" w:hAnsi="Traditional Arabic" w:cs="Traditional Arabic"/>
          <w:sz w:val="28"/>
          <w:szCs w:val="28"/>
          <w:rtl/>
        </w:rPr>
      </w:pPr>
      <w:r w:rsidRPr="00386133">
        <w:rPr>
          <w:rFonts w:ascii="Traditional Arabic" w:hAnsi="Traditional Arabic" w:cs="Traditional Arabic"/>
          <w:sz w:val="28"/>
          <w:szCs w:val="28"/>
          <w:rtl/>
        </w:rPr>
        <w:t>•</w:t>
      </w:r>
      <w:r w:rsidRPr="00386133">
        <w:rPr>
          <w:rFonts w:ascii="Traditional Arabic" w:hAnsi="Traditional Arabic" w:cs="Traditional Arabic"/>
          <w:sz w:val="28"/>
          <w:szCs w:val="28"/>
          <w:rtl/>
        </w:rPr>
        <w:tab/>
        <w:t>إنّ عهد الإمام علي بن أبي طالب</w:t>
      </w:r>
      <w:r>
        <w:rPr>
          <w:rFonts w:ascii="Traditional Arabic" w:hAnsi="Traditional Arabic" w:cs="Traditional Arabic"/>
          <w:sz w:val="28"/>
          <w:szCs w:val="28"/>
          <w:rtl/>
        </w:rPr>
        <w:t xml:space="preserve"> عليه السلام</w:t>
      </w:r>
      <w:r w:rsidRPr="00386133">
        <w:rPr>
          <w:rFonts w:ascii="Traditional Arabic" w:hAnsi="Traditional Arabic" w:cs="Traditional Arabic"/>
          <w:sz w:val="28"/>
          <w:szCs w:val="28"/>
          <w:rtl/>
        </w:rPr>
        <w:t xml:space="preserve"> لمالك الأشتر من الأرصدة الثقافية المعنوية الاستثنائية.</w:t>
      </w:r>
    </w:p>
    <w:p w:rsidR="008E79D0" w:rsidRDefault="008E79D0" w:rsidP="005D77A1">
      <w:pPr>
        <w:bidi/>
        <w:jc w:val="lowKashida"/>
        <w:rPr>
          <w:rFonts w:ascii="Traditional Arabic" w:hAnsi="Traditional Arabic" w:cs="Traditional Arabic"/>
          <w:b/>
          <w:bCs/>
          <w:sz w:val="28"/>
          <w:szCs w:val="28"/>
          <w:rtl/>
        </w:rPr>
      </w:pPr>
      <w:r>
        <w:rPr>
          <w:rFonts w:ascii="Traditional Arabic" w:hAnsi="Traditional Arabic" w:cs="Traditional Arabic"/>
          <w:sz w:val="28"/>
          <w:szCs w:val="28"/>
          <w:rtl/>
        </w:rPr>
        <w:br w:type="page"/>
      </w:r>
      <w:r w:rsidRPr="005D77A1">
        <w:rPr>
          <w:rFonts w:ascii="Traditional Arabic" w:hAnsi="Traditional Arabic" w:cs="Traditional Arabic"/>
          <w:b/>
          <w:bCs/>
          <w:sz w:val="28"/>
          <w:szCs w:val="28"/>
          <w:rtl/>
        </w:rPr>
        <w:t xml:space="preserve">جواب الإمام الخامنئي </w:t>
      </w:r>
      <w:r>
        <w:rPr>
          <w:rFonts w:ascii="Traditional Arabic" w:hAnsi="Traditional Arabic" w:cs="Traditional Arabic"/>
          <w:b/>
          <w:bCs/>
          <w:sz w:val="28"/>
          <w:szCs w:val="28"/>
          <w:rtl/>
        </w:rPr>
        <w:t>دام ظله</w:t>
      </w:r>
      <w:r w:rsidRPr="005D77A1">
        <w:rPr>
          <w:rFonts w:ascii="Traditional Arabic" w:hAnsi="Traditional Arabic" w:cs="Traditional Arabic"/>
          <w:b/>
          <w:bCs/>
          <w:sz w:val="28"/>
          <w:szCs w:val="28"/>
          <w:rtl/>
        </w:rPr>
        <w:t xml:space="preserve"> على رسالة رئيس الجمهورية الإسلامية الإيرانية 15/07/2015 م.</w:t>
      </w:r>
    </w:p>
    <w:p w:rsidR="008E79D0" w:rsidRPr="005D77A1" w:rsidRDefault="008E79D0" w:rsidP="005D77A1">
      <w:pPr>
        <w:bidi/>
        <w:jc w:val="lowKashida"/>
        <w:rPr>
          <w:rFonts w:ascii="Traditional Arabic" w:hAnsi="Traditional Arabic" w:cs="Traditional Arabic"/>
          <w:b/>
          <w:bCs/>
          <w:sz w:val="28"/>
          <w:szCs w:val="28"/>
        </w:rPr>
      </w:pPr>
    </w:p>
    <w:p w:rsidR="008E79D0" w:rsidRPr="005D77A1" w:rsidRDefault="008E79D0" w:rsidP="005D77A1">
      <w:pPr>
        <w:bidi/>
        <w:jc w:val="center"/>
        <w:rPr>
          <w:rFonts w:ascii="Traditional Arabic" w:hAnsi="Traditional Arabic" w:cs="Traditional Arabic"/>
          <w:b/>
          <w:bCs/>
          <w:sz w:val="28"/>
          <w:szCs w:val="28"/>
        </w:rPr>
      </w:pPr>
      <w:r w:rsidRPr="005D77A1">
        <w:rPr>
          <w:rFonts w:ascii="Traditional Arabic" w:hAnsi="Traditional Arabic" w:cs="Traditional Arabic"/>
          <w:b/>
          <w:bCs/>
          <w:sz w:val="28"/>
          <w:szCs w:val="28"/>
          <w:rtl/>
        </w:rPr>
        <w:t>بسم الله الرحمن الرحيم</w:t>
      </w:r>
    </w:p>
    <w:p w:rsidR="008E79D0" w:rsidRPr="005D77A1" w:rsidRDefault="008E79D0" w:rsidP="005D77A1">
      <w:pPr>
        <w:bidi/>
        <w:jc w:val="lowKashida"/>
        <w:rPr>
          <w:rFonts w:ascii="Traditional Arabic" w:hAnsi="Traditional Arabic" w:cs="Traditional Arabic"/>
          <w:b/>
          <w:bCs/>
          <w:color w:val="663300"/>
          <w:sz w:val="28"/>
          <w:szCs w:val="28"/>
        </w:rPr>
      </w:pPr>
      <w:r>
        <w:rPr>
          <w:noProof/>
        </w:rPr>
        <w:pict>
          <v:shape id="_x0000_s1069" type="#_x0000_t75" style="position:absolute;left:0;text-align:left;margin-left:-45pt;margin-top:12.95pt;width:270.75pt;height:453.75pt;z-index:251648000">
            <v:imagedata r:id="rId58" o:title=""/>
            <w10:wrap type="square"/>
          </v:shape>
        </w:pict>
      </w:r>
      <w:r w:rsidRPr="005D77A1">
        <w:rPr>
          <w:rFonts w:ascii="Traditional Arabic" w:hAnsi="Traditional Arabic" w:cs="Traditional Arabic"/>
          <w:b/>
          <w:bCs/>
          <w:color w:val="663300"/>
          <w:sz w:val="28"/>
          <w:szCs w:val="28"/>
          <w:rtl/>
        </w:rPr>
        <w:t>حضرة السيد رئيس الجمهورية</w:t>
      </w:r>
    </w:p>
    <w:p w:rsidR="008E79D0" w:rsidRPr="005D77A1" w:rsidRDefault="008E79D0" w:rsidP="005D77A1">
      <w:pPr>
        <w:bidi/>
        <w:jc w:val="lowKashida"/>
        <w:rPr>
          <w:rFonts w:ascii="Traditional Arabic" w:hAnsi="Traditional Arabic" w:cs="Traditional Arabic"/>
          <w:sz w:val="28"/>
          <w:szCs w:val="28"/>
        </w:rPr>
      </w:pPr>
      <w:r w:rsidRPr="005D77A1">
        <w:rPr>
          <w:rFonts w:ascii="Traditional Arabic" w:hAnsi="Traditional Arabic" w:cs="Traditional Arabic"/>
          <w:sz w:val="28"/>
          <w:szCs w:val="28"/>
          <w:rtl/>
        </w:rPr>
        <w:t>بعد السلام والتحية والشكر على الجهود الكبيرة لحضرتك، أولاً أرى لزاماً أن أتقدّم بالشكر والتقدير القلبيّ للجهود الدؤوبة الكبيرة للوفد المفاوض النووي، وأسأل لهم الأجر الإلهيّ. ثم إنّ انتهاء هذه المفاوضات خطوة مهمّة. مع ذلك يجب أن يلاحظ النصّ المعد بدقّة ويوضع في المسار القانونيّ المقرّر. وفي حال المصادقة عليه يجب مراقبة حالات نقض العهود المحتملة من الطرف المقابل وسدّ الطريق أمامها. تعلمون جيداً أنّ بعض الحكومات الست في الطرف المقابل لا يُمكن الثقة بها بأيّ حال من الأحوال.</w:t>
      </w:r>
    </w:p>
    <w:p w:rsidR="008E79D0" w:rsidRPr="005D77A1" w:rsidRDefault="008E79D0" w:rsidP="005D77A1">
      <w:pPr>
        <w:bidi/>
        <w:jc w:val="lowKashida"/>
        <w:rPr>
          <w:rFonts w:ascii="Traditional Arabic" w:hAnsi="Traditional Arabic" w:cs="Traditional Arabic"/>
          <w:sz w:val="28"/>
          <w:szCs w:val="28"/>
        </w:rPr>
      </w:pPr>
      <w:r w:rsidRPr="005D77A1">
        <w:rPr>
          <w:rFonts w:ascii="Traditional Arabic" w:hAnsi="Traditional Arabic" w:cs="Traditional Arabic"/>
          <w:sz w:val="28"/>
          <w:szCs w:val="28"/>
          <w:rtl/>
        </w:rPr>
        <w:t>الذي أتوقّعه من الشعب العزيز أن يبقى محافظاً على وحدته ورصانته ليمكن التوصّل للمصالح الوطنية في أجواء هادئة عقلانية.</w:t>
      </w:r>
    </w:p>
    <w:p w:rsidR="008E79D0" w:rsidRPr="005D77A1" w:rsidRDefault="008E79D0" w:rsidP="005D77A1">
      <w:pPr>
        <w:bidi/>
        <w:spacing w:line="240" w:lineRule="auto"/>
        <w:jc w:val="right"/>
        <w:rPr>
          <w:rFonts w:ascii="Traditional Arabic" w:hAnsi="Traditional Arabic" w:cs="Traditional Arabic"/>
          <w:b/>
          <w:bCs/>
          <w:sz w:val="28"/>
          <w:szCs w:val="28"/>
        </w:rPr>
      </w:pPr>
      <w:r w:rsidRPr="005D77A1">
        <w:rPr>
          <w:rFonts w:ascii="Traditional Arabic" w:hAnsi="Traditional Arabic" w:cs="Traditional Arabic"/>
          <w:b/>
          <w:bCs/>
          <w:sz w:val="28"/>
          <w:szCs w:val="28"/>
          <w:rtl/>
        </w:rPr>
        <w:t>والسلام عليكم ورحمة الله</w:t>
      </w:r>
    </w:p>
    <w:p w:rsidR="008E79D0" w:rsidRPr="005D77A1" w:rsidRDefault="008E79D0" w:rsidP="005D77A1">
      <w:pPr>
        <w:bidi/>
        <w:spacing w:line="240" w:lineRule="auto"/>
        <w:jc w:val="right"/>
        <w:rPr>
          <w:rFonts w:ascii="Traditional Arabic" w:hAnsi="Traditional Arabic" w:cs="Traditional Arabic"/>
          <w:b/>
          <w:bCs/>
          <w:sz w:val="28"/>
          <w:szCs w:val="28"/>
        </w:rPr>
      </w:pPr>
      <w:r w:rsidRPr="005D77A1">
        <w:rPr>
          <w:rFonts w:ascii="Traditional Arabic" w:hAnsi="Traditional Arabic" w:cs="Traditional Arabic"/>
          <w:b/>
          <w:bCs/>
          <w:sz w:val="28"/>
          <w:szCs w:val="28"/>
          <w:rtl/>
        </w:rPr>
        <w:t>السيد علي الخامنئي</w:t>
      </w:r>
    </w:p>
    <w:p w:rsidR="008E79D0" w:rsidRPr="005D77A1" w:rsidRDefault="008E79D0" w:rsidP="005D77A1">
      <w:pPr>
        <w:bidi/>
        <w:spacing w:line="240" w:lineRule="auto"/>
        <w:jc w:val="right"/>
        <w:rPr>
          <w:rFonts w:ascii="Traditional Arabic" w:hAnsi="Traditional Arabic" w:cs="Traditional Arabic"/>
          <w:b/>
          <w:bCs/>
          <w:sz w:val="28"/>
          <w:szCs w:val="28"/>
        </w:rPr>
      </w:pPr>
      <w:r w:rsidRPr="005D77A1">
        <w:rPr>
          <w:rFonts w:ascii="Traditional Arabic" w:hAnsi="Traditional Arabic" w:cs="Traditional Arabic"/>
          <w:b/>
          <w:bCs/>
          <w:sz w:val="28"/>
          <w:szCs w:val="28"/>
          <w:rtl/>
        </w:rPr>
        <w:t>24/4/1394</w:t>
      </w:r>
    </w:p>
    <w:p w:rsidR="008E79D0" w:rsidRPr="005D77A1" w:rsidRDefault="008E79D0" w:rsidP="005D77A1">
      <w:pPr>
        <w:bidi/>
        <w:jc w:val="lowKashida"/>
        <w:rPr>
          <w:rFonts w:ascii="Traditional Arabic" w:hAnsi="Traditional Arabic" w:cs="Traditional Arabic"/>
          <w:sz w:val="28"/>
          <w:szCs w:val="28"/>
        </w:rPr>
      </w:pPr>
    </w:p>
    <w:p w:rsidR="008E79D0" w:rsidRDefault="008E79D0" w:rsidP="00386133">
      <w:pPr>
        <w:bidi/>
        <w:jc w:val="lowKashida"/>
        <w:rPr>
          <w:rFonts w:ascii="Traditional Arabic" w:hAnsi="Traditional Arabic" w:cs="Traditional Arabic"/>
          <w:sz w:val="28"/>
          <w:szCs w:val="28"/>
        </w:rPr>
      </w:pPr>
      <w:r w:rsidRPr="00386133">
        <w:rPr>
          <w:rFonts w:ascii="Traditional Arabic" w:hAnsi="Traditional Arabic" w:cs="Traditional Arabic"/>
          <w:sz w:val="28"/>
          <w:szCs w:val="28"/>
          <w:rtl/>
        </w:rPr>
        <w:t xml:space="preserve"> </w:t>
      </w:r>
    </w:p>
    <w:p w:rsidR="008E79D0" w:rsidRDefault="008E79D0" w:rsidP="005D77A1">
      <w:pPr>
        <w:bidi/>
        <w:jc w:val="center"/>
        <w:rPr>
          <w:rFonts w:ascii="Traditional Arabic" w:hAnsi="Traditional Arabic" w:cs="Traditional Arabic"/>
          <w:b/>
          <w:bCs/>
          <w:sz w:val="28"/>
          <w:szCs w:val="28"/>
          <w:rtl/>
        </w:rPr>
      </w:pPr>
      <w:r>
        <w:rPr>
          <w:rFonts w:ascii="Traditional Arabic" w:hAnsi="Traditional Arabic" w:cs="Traditional Arabic"/>
          <w:sz w:val="28"/>
          <w:szCs w:val="28"/>
        </w:rPr>
        <w:br w:type="page"/>
      </w:r>
      <w:r w:rsidRPr="005D77A1">
        <w:rPr>
          <w:rFonts w:ascii="Traditional Arabic" w:hAnsi="Traditional Arabic" w:cs="Traditional Arabic"/>
          <w:b/>
          <w:bCs/>
          <w:sz w:val="28"/>
          <w:szCs w:val="28"/>
          <w:rtl/>
        </w:rPr>
        <w:t xml:space="preserve">الإمام الخامنئي دام ظله يستقبل قادة ومسؤولي مقرّ خاتم الأنبياء صلى الله عليه وآله وسلم </w:t>
      </w:r>
    </w:p>
    <w:p w:rsidR="008E79D0" w:rsidRPr="005D77A1" w:rsidRDefault="008E79D0" w:rsidP="005D77A1">
      <w:pPr>
        <w:bidi/>
        <w:jc w:val="center"/>
        <w:rPr>
          <w:rFonts w:ascii="Traditional Arabic" w:hAnsi="Traditional Arabic" w:cs="Traditional Arabic"/>
          <w:b/>
          <w:bCs/>
          <w:sz w:val="28"/>
          <w:szCs w:val="28"/>
        </w:rPr>
      </w:pPr>
      <w:r w:rsidRPr="005D77A1">
        <w:rPr>
          <w:rFonts w:ascii="Traditional Arabic" w:hAnsi="Traditional Arabic" w:cs="Traditional Arabic"/>
          <w:b/>
          <w:bCs/>
          <w:sz w:val="28"/>
          <w:szCs w:val="28"/>
          <w:rtl/>
        </w:rPr>
        <w:t>للمضادات الجوية في جيش الجمهورية الإسلامية الإيرانية 01/09/2015 م.</w:t>
      </w:r>
    </w:p>
    <w:p w:rsidR="008E79D0" w:rsidRPr="005D77A1" w:rsidRDefault="008E79D0" w:rsidP="005D77A1">
      <w:pPr>
        <w:bidi/>
        <w:jc w:val="lowKashida"/>
        <w:rPr>
          <w:rFonts w:ascii="Traditional Arabic" w:hAnsi="Traditional Arabic" w:cs="Traditional Arabic"/>
          <w:b/>
          <w:bCs/>
          <w:color w:val="663300"/>
          <w:sz w:val="28"/>
          <w:szCs w:val="28"/>
        </w:rPr>
      </w:pPr>
      <w:r w:rsidRPr="005D77A1">
        <w:rPr>
          <w:rFonts w:ascii="Traditional Arabic" w:hAnsi="Traditional Arabic" w:cs="Traditional Arabic"/>
          <w:b/>
          <w:bCs/>
          <w:color w:val="663300"/>
          <w:sz w:val="28"/>
          <w:szCs w:val="28"/>
          <w:rtl/>
        </w:rPr>
        <w:t>وفيما يلي أهمّ ما ذكره:</w:t>
      </w:r>
    </w:p>
    <w:p w:rsidR="008E79D0" w:rsidRPr="005D77A1" w:rsidRDefault="008E79D0" w:rsidP="005D77A1">
      <w:pPr>
        <w:bidi/>
        <w:jc w:val="lowKashida"/>
        <w:rPr>
          <w:rFonts w:ascii="Traditional Arabic" w:hAnsi="Traditional Arabic" w:cs="Traditional Arabic"/>
          <w:sz w:val="28"/>
          <w:szCs w:val="28"/>
        </w:rPr>
      </w:pPr>
      <w:r w:rsidRPr="005D77A1">
        <w:rPr>
          <w:rFonts w:ascii="Traditional Arabic" w:hAnsi="Traditional Arabic" w:cs="Traditional Arabic"/>
          <w:sz w:val="28"/>
          <w:szCs w:val="28"/>
          <w:rtl/>
        </w:rPr>
        <w:t>•</w:t>
      </w:r>
      <w:r w:rsidRPr="005D77A1">
        <w:rPr>
          <w:rFonts w:ascii="Traditional Arabic" w:hAnsi="Traditional Arabic" w:cs="Traditional Arabic"/>
          <w:sz w:val="28"/>
          <w:szCs w:val="28"/>
          <w:rtl/>
        </w:rPr>
        <w:tab/>
        <w:t>ارفعوا دوماً من مستوى جهوزيّتكم وخياراتكم لمواجهة شتّى صنوف التهديدات.</w:t>
      </w:r>
    </w:p>
    <w:p w:rsidR="008E79D0" w:rsidRPr="005D77A1" w:rsidRDefault="008E79D0" w:rsidP="005D77A1">
      <w:pPr>
        <w:bidi/>
        <w:jc w:val="lowKashida"/>
        <w:rPr>
          <w:rFonts w:ascii="Traditional Arabic" w:hAnsi="Traditional Arabic" w:cs="Traditional Arabic"/>
          <w:sz w:val="28"/>
          <w:szCs w:val="28"/>
        </w:rPr>
      </w:pPr>
      <w:r w:rsidRPr="005D77A1">
        <w:rPr>
          <w:rFonts w:ascii="Traditional Arabic" w:hAnsi="Traditional Arabic" w:cs="Traditional Arabic"/>
          <w:sz w:val="28"/>
          <w:szCs w:val="28"/>
          <w:rtl/>
        </w:rPr>
        <w:t>•</w:t>
      </w:r>
      <w:r w:rsidRPr="005D77A1">
        <w:rPr>
          <w:rFonts w:ascii="Traditional Arabic" w:hAnsi="Traditional Arabic" w:cs="Traditional Arabic"/>
          <w:sz w:val="28"/>
          <w:szCs w:val="28"/>
          <w:rtl/>
        </w:rPr>
        <w:tab/>
        <w:t>الأهمّية والحساسية البالغة لمهمّات الدفاع تُعبّر عن حقيقة أنّكم يجب أن تُشخّصوا النقاط الهشّة وكلّ السبل الممكنة للأعداء، وأن تكون لكم حلول وبرامج محدّدة لمواجهتها جميعاً.</w:t>
      </w:r>
    </w:p>
    <w:p w:rsidR="008E79D0" w:rsidRPr="005D77A1" w:rsidRDefault="008E79D0" w:rsidP="005D77A1">
      <w:pPr>
        <w:bidi/>
        <w:jc w:val="lowKashida"/>
        <w:rPr>
          <w:rFonts w:ascii="Traditional Arabic" w:hAnsi="Traditional Arabic" w:cs="Traditional Arabic"/>
          <w:sz w:val="28"/>
          <w:szCs w:val="28"/>
        </w:rPr>
      </w:pPr>
      <w:r w:rsidRPr="005D77A1">
        <w:rPr>
          <w:rFonts w:ascii="Traditional Arabic" w:hAnsi="Traditional Arabic" w:cs="Traditional Arabic"/>
          <w:sz w:val="28"/>
          <w:szCs w:val="28"/>
          <w:rtl/>
        </w:rPr>
        <w:t>•</w:t>
      </w:r>
      <w:r w:rsidRPr="005D77A1">
        <w:rPr>
          <w:rFonts w:ascii="Traditional Arabic" w:hAnsi="Traditional Arabic" w:cs="Traditional Arabic"/>
          <w:sz w:val="28"/>
          <w:szCs w:val="28"/>
          <w:rtl/>
        </w:rPr>
        <w:tab/>
        <w:t>استفيدوا إلى أقصى الحدود من الإمكانيات والعلوم الموجودة عبر التواصل مع الأوساط العلمية والعسكرية، وزيدوا من خياراتكم وأنواعها مقابل صنوف التهديدات.</w:t>
      </w:r>
    </w:p>
    <w:p w:rsidR="008E79D0" w:rsidRDefault="008E79D0" w:rsidP="005D77A1">
      <w:pPr>
        <w:bidi/>
        <w:jc w:val="lowKashida"/>
        <w:rPr>
          <w:rFonts w:ascii="Traditional Arabic" w:hAnsi="Traditional Arabic" w:cs="Traditional Arabic"/>
          <w:sz w:val="28"/>
          <w:szCs w:val="28"/>
          <w:rtl/>
        </w:rPr>
      </w:pPr>
      <w:r w:rsidRPr="005D77A1">
        <w:rPr>
          <w:rFonts w:ascii="Traditional Arabic" w:hAnsi="Traditional Arabic" w:cs="Traditional Arabic"/>
          <w:sz w:val="28"/>
          <w:szCs w:val="28"/>
          <w:rtl/>
        </w:rPr>
        <w:t>•</w:t>
      </w:r>
      <w:r w:rsidRPr="005D77A1">
        <w:rPr>
          <w:rFonts w:ascii="Traditional Arabic" w:hAnsi="Traditional Arabic" w:cs="Traditional Arabic"/>
          <w:sz w:val="28"/>
          <w:szCs w:val="28"/>
          <w:rtl/>
        </w:rPr>
        <w:tab/>
        <w:t>على المسؤولين في القطاعات المختلفة وفي القوّات المسلّحة أن يعرفوا قدر هذه الثقة معرفة صحيحة ويُقابلوها بالعمل بواجباتهم.</w:t>
      </w:r>
    </w:p>
    <w:p w:rsidR="008E79D0" w:rsidRDefault="008E79D0" w:rsidP="005D77A1">
      <w:pPr>
        <w:bidi/>
        <w:jc w:val="lowKashida"/>
        <w:rPr>
          <w:rFonts w:ascii="Traditional Arabic" w:hAnsi="Traditional Arabic" w:cs="Traditional Arabic"/>
          <w:sz w:val="28"/>
          <w:szCs w:val="28"/>
          <w:rtl/>
        </w:rPr>
      </w:pPr>
    </w:p>
    <w:p w:rsidR="008E79D0" w:rsidRPr="005D77A1" w:rsidRDefault="008E79D0" w:rsidP="005D77A1">
      <w:pPr>
        <w:bidi/>
        <w:jc w:val="lowKashida"/>
        <w:rPr>
          <w:rFonts w:ascii="Traditional Arabic" w:hAnsi="Traditional Arabic" w:cs="Traditional Arabic"/>
          <w:sz w:val="28"/>
          <w:szCs w:val="28"/>
        </w:rPr>
      </w:pPr>
      <w:r w:rsidRPr="003F7B86">
        <w:rPr>
          <w:rFonts w:ascii="Traditional Arabic" w:hAnsi="Traditional Arabic" w:cs="Traditional Arabic"/>
          <w:sz w:val="28"/>
          <w:szCs w:val="28"/>
        </w:rPr>
        <w:pict>
          <v:shape id="_x0000_i1039" type="#_x0000_t75" style="width:431.25pt;height:183.75pt">
            <v:imagedata r:id="rId59" o:title=""/>
          </v:shape>
        </w:pict>
      </w:r>
    </w:p>
    <w:p w:rsidR="008E79D0" w:rsidRDefault="008E79D0" w:rsidP="0052076D">
      <w:pPr>
        <w:bidi/>
        <w:jc w:val="center"/>
        <w:rPr>
          <w:rFonts w:ascii="Traditional Arabic" w:hAnsi="Traditional Arabic" w:cs="Traditional Arabic"/>
          <w:b/>
          <w:bCs/>
          <w:szCs w:val="28"/>
          <w:rtl/>
        </w:rPr>
      </w:pPr>
      <w:r>
        <w:rPr>
          <w:rFonts w:ascii="Traditional Arabic" w:hAnsi="Traditional Arabic" w:cs="Traditional Arabic"/>
          <w:szCs w:val="28"/>
          <w:rtl/>
        </w:rPr>
        <w:br w:type="page"/>
      </w:r>
      <w:r w:rsidRPr="0052076D">
        <w:rPr>
          <w:rFonts w:ascii="Traditional Arabic" w:hAnsi="Traditional Arabic" w:cs="Traditional Arabic"/>
          <w:b/>
          <w:bCs/>
          <w:szCs w:val="28"/>
          <w:rtl/>
        </w:rPr>
        <w:t>الإمام الخامنئي دام ظله يستقبل رئيس جمهورية قرغيزستان</w:t>
      </w:r>
    </w:p>
    <w:p w:rsidR="008E79D0" w:rsidRPr="0052076D" w:rsidRDefault="008E79D0" w:rsidP="0052076D">
      <w:pPr>
        <w:bidi/>
        <w:jc w:val="center"/>
        <w:rPr>
          <w:rFonts w:ascii="Traditional Arabic" w:hAnsi="Traditional Arabic" w:cs="Traditional Arabic"/>
          <w:b/>
          <w:bCs/>
          <w:szCs w:val="28"/>
        </w:rPr>
      </w:pPr>
      <w:r w:rsidRPr="0052076D">
        <w:rPr>
          <w:rFonts w:ascii="Traditional Arabic" w:hAnsi="Traditional Arabic" w:cs="Traditional Arabic"/>
          <w:b/>
          <w:bCs/>
          <w:szCs w:val="28"/>
          <w:rtl/>
        </w:rPr>
        <w:t>السيد ألماس بيگ آتامبايوف 05/09/2015 م.</w:t>
      </w:r>
    </w:p>
    <w:p w:rsidR="008E79D0" w:rsidRPr="0052076D" w:rsidRDefault="008E79D0" w:rsidP="0052076D">
      <w:pPr>
        <w:bidi/>
        <w:jc w:val="lowKashida"/>
        <w:rPr>
          <w:rFonts w:ascii="Traditional Arabic" w:hAnsi="Traditional Arabic" w:cs="Traditional Arabic"/>
          <w:b/>
          <w:bCs/>
          <w:color w:val="663300"/>
          <w:szCs w:val="28"/>
        </w:rPr>
      </w:pPr>
      <w:r w:rsidRPr="0052076D">
        <w:rPr>
          <w:rFonts w:ascii="Traditional Arabic" w:hAnsi="Traditional Arabic" w:cs="Traditional Arabic"/>
          <w:b/>
          <w:bCs/>
          <w:color w:val="663300"/>
          <w:szCs w:val="28"/>
          <w:rtl/>
        </w:rPr>
        <w:t>وفيما يلي أبرز ما ذكر:</w:t>
      </w:r>
    </w:p>
    <w:p w:rsidR="008E79D0" w:rsidRPr="0052076D" w:rsidRDefault="008E79D0" w:rsidP="0052076D">
      <w:pPr>
        <w:bidi/>
        <w:jc w:val="lowKashida"/>
        <w:rPr>
          <w:rFonts w:ascii="Traditional Arabic" w:hAnsi="Traditional Arabic" w:cs="Traditional Arabic"/>
          <w:szCs w:val="28"/>
        </w:rPr>
      </w:pPr>
      <w:r w:rsidRPr="0052076D">
        <w:rPr>
          <w:rFonts w:ascii="Traditional Arabic" w:hAnsi="Traditional Arabic" w:cs="Traditional Arabic"/>
          <w:szCs w:val="28"/>
          <w:rtl/>
        </w:rPr>
        <w:t>•</w:t>
      </w:r>
      <w:r w:rsidRPr="0052076D">
        <w:rPr>
          <w:rFonts w:ascii="Traditional Arabic" w:hAnsi="Traditional Arabic" w:cs="Traditional Arabic"/>
          <w:szCs w:val="28"/>
          <w:rtl/>
        </w:rPr>
        <w:tab/>
        <w:t>ضرورة تعزيز العلاقات الثنائية بين البلدان الشقيقة والمسلمة أكثر.</w:t>
      </w:r>
    </w:p>
    <w:p w:rsidR="008E79D0" w:rsidRPr="0052076D" w:rsidRDefault="008E79D0" w:rsidP="0052076D">
      <w:pPr>
        <w:bidi/>
        <w:jc w:val="lowKashida"/>
        <w:rPr>
          <w:rFonts w:ascii="Traditional Arabic" w:hAnsi="Traditional Arabic" w:cs="Traditional Arabic"/>
          <w:szCs w:val="28"/>
        </w:rPr>
      </w:pPr>
      <w:r w:rsidRPr="0052076D">
        <w:rPr>
          <w:rFonts w:ascii="Traditional Arabic" w:hAnsi="Traditional Arabic" w:cs="Traditional Arabic"/>
          <w:szCs w:val="28"/>
          <w:rtl/>
        </w:rPr>
        <w:t>•</w:t>
      </w:r>
      <w:r w:rsidRPr="0052076D">
        <w:rPr>
          <w:rFonts w:ascii="Traditional Arabic" w:hAnsi="Traditional Arabic" w:cs="Traditional Arabic"/>
          <w:szCs w:val="28"/>
          <w:rtl/>
        </w:rPr>
        <w:tab/>
        <w:t>أساس السياسة الخارجية للجمهورية الإسلامية الإيرانية هو تنمية العلاقات والأواصر الشاملة والمتينة بين البلدان الإسلامية الشقيقة.</w:t>
      </w:r>
    </w:p>
    <w:p w:rsidR="008E79D0" w:rsidRPr="0052076D" w:rsidRDefault="008E79D0" w:rsidP="0052076D">
      <w:pPr>
        <w:bidi/>
        <w:jc w:val="lowKashida"/>
        <w:rPr>
          <w:rFonts w:ascii="Traditional Arabic" w:hAnsi="Traditional Arabic" w:cs="Traditional Arabic"/>
          <w:szCs w:val="28"/>
        </w:rPr>
      </w:pPr>
      <w:r w:rsidRPr="0052076D">
        <w:rPr>
          <w:rFonts w:ascii="Traditional Arabic" w:hAnsi="Traditional Arabic" w:cs="Traditional Arabic"/>
          <w:szCs w:val="28"/>
          <w:rtl/>
        </w:rPr>
        <w:t>•</w:t>
      </w:r>
      <w:r w:rsidRPr="0052076D">
        <w:rPr>
          <w:rFonts w:ascii="Traditional Arabic" w:hAnsi="Traditional Arabic" w:cs="Traditional Arabic"/>
          <w:szCs w:val="28"/>
          <w:rtl/>
        </w:rPr>
        <w:tab/>
        <w:t>معارضة ما تفرضه القوى العاتية مبدأ إلهيّ وإسلاميّ.</w:t>
      </w:r>
    </w:p>
    <w:p w:rsidR="008E79D0" w:rsidRPr="0052076D" w:rsidRDefault="008E79D0" w:rsidP="0052076D">
      <w:pPr>
        <w:bidi/>
        <w:jc w:val="lowKashida"/>
        <w:rPr>
          <w:rFonts w:ascii="Traditional Arabic" w:hAnsi="Traditional Arabic" w:cs="Traditional Arabic"/>
          <w:szCs w:val="28"/>
        </w:rPr>
      </w:pPr>
      <w:r w:rsidRPr="0052076D">
        <w:rPr>
          <w:rFonts w:ascii="Traditional Arabic" w:hAnsi="Traditional Arabic" w:cs="Traditional Arabic"/>
          <w:szCs w:val="28"/>
          <w:rtl/>
        </w:rPr>
        <w:t>•</w:t>
      </w:r>
      <w:r w:rsidRPr="0052076D">
        <w:rPr>
          <w:rFonts w:ascii="Traditional Arabic" w:hAnsi="Traditional Arabic" w:cs="Traditional Arabic"/>
          <w:szCs w:val="28"/>
          <w:rtl/>
        </w:rPr>
        <w:tab/>
        <w:t>قوى الهيمنة والعدوان تتآمر دائماً ضدّ كلّ شعوب العالم، لكن الإسلام يُريد العزّة للشعوب المسلمة، والسبيل الوحيد لمواجهة ودفع شرور هذه القوى هو الثبات والصمود وتعزيز العلاقات بين البلدان الإسلامية.</w:t>
      </w:r>
    </w:p>
    <w:p w:rsidR="008E79D0" w:rsidRDefault="008E79D0" w:rsidP="0052076D">
      <w:pPr>
        <w:bidi/>
        <w:jc w:val="lowKashida"/>
        <w:rPr>
          <w:rFonts w:ascii="Traditional Arabic" w:hAnsi="Traditional Arabic" w:cs="Traditional Arabic"/>
          <w:szCs w:val="28"/>
          <w:rtl/>
        </w:rPr>
      </w:pPr>
      <w:r w:rsidRPr="0052076D">
        <w:rPr>
          <w:rFonts w:ascii="Traditional Arabic" w:hAnsi="Traditional Arabic" w:cs="Traditional Arabic"/>
          <w:szCs w:val="28"/>
          <w:rtl/>
        </w:rPr>
        <w:t>•</w:t>
      </w:r>
      <w:r w:rsidRPr="0052076D">
        <w:rPr>
          <w:rFonts w:ascii="Traditional Arabic" w:hAnsi="Traditional Arabic" w:cs="Traditional Arabic"/>
          <w:szCs w:val="28"/>
          <w:rtl/>
        </w:rPr>
        <w:tab/>
        <w:t>إنّ زيادة التعاون بين البلدين في مختلف المجالات، ومن ذلك المواصلات، أمر ممكن ومنوط بإرادة إيجاد علاقات متينة.</w:t>
      </w:r>
    </w:p>
    <w:p w:rsidR="008E79D0" w:rsidRDefault="008E79D0" w:rsidP="0052076D">
      <w:pPr>
        <w:bidi/>
        <w:jc w:val="lowKashida"/>
        <w:rPr>
          <w:rFonts w:ascii="Traditional Arabic" w:hAnsi="Traditional Arabic" w:cs="Traditional Arabic"/>
          <w:szCs w:val="28"/>
          <w:rtl/>
        </w:rPr>
      </w:pPr>
    </w:p>
    <w:p w:rsidR="008E79D0" w:rsidRPr="0052076D" w:rsidRDefault="008E79D0" w:rsidP="0052076D">
      <w:pPr>
        <w:bidi/>
        <w:jc w:val="lowKashida"/>
        <w:rPr>
          <w:rFonts w:ascii="Traditional Arabic" w:hAnsi="Traditional Arabic" w:cs="Traditional Arabic"/>
          <w:szCs w:val="28"/>
        </w:rPr>
      </w:pPr>
      <w:r w:rsidRPr="003F7B86">
        <w:rPr>
          <w:rFonts w:ascii="Traditional Arabic" w:hAnsi="Traditional Arabic" w:cs="Traditional Arabic"/>
          <w:szCs w:val="28"/>
        </w:rPr>
        <w:pict>
          <v:shape id="_x0000_i1040" type="#_x0000_t75" style="width:431.25pt;height:231.75pt">
            <v:imagedata r:id="rId60" o:title=""/>
          </v:shape>
        </w:pict>
      </w:r>
    </w:p>
    <w:p w:rsidR="008E79D0" w:rsidRDefault="008E79D0" w:rsidP="004E1578">
      <w:pPr>
        <w:bidi/>
        <w:jc w:val="center"/>
        <w:rPr>
          <w:rFonts w:ascii="Traditional Arabic" w:hAnsi="Traditional Arabic" w:cs="Traditional Arabic"/>
          <w:b/>
          <w:bCs/>
          <w:szCs w:val="28"/>
          <w:rtl/>
        </w:rPr>
      </w:pPr>
      <w:r>
        <w:rPr>
          <w:rFonts w:ascii="Traditional Arabic" w:hAnsi="Traditional Arabic" w:cs="Traditional Arabic"/>
          <w:szCs w:val="28"/>
          <w:rtl/>
        </w:rPr>
        <w:br w:type="page"/>
      </w:r>
      <w:r w:rsidRPr="004E1578">
        <w:rPr>
          <w:rFonts w:ascii="Traditional Arabic" w:hAnsi="Traditional Arabic" w:cs="Traditional Arabic"/>
          <w:b/>
          <w:bCs/>
          <w:szCs w:val="28"/>
          <w:rtl/>
        </w:rPr>
        <w:t xml:space="preserve">التقى الإمام الخامنئي دام ظله رئيس الجمهورية الإسلامية الإيرانية </w:t>
      </w:r>
    </w:p>
    <w:p w:rsidR="008E79D0" w:rsidRPr="004E1578" w:rsidRDefault="008E79D0" w:rsidP="004E1578">
      <w:pPr>
        <w:bidi/>
        <w:jc w:val="center"/>
        <w:rPr>
          <w:rFonts w:ascii="Traditional Arabic" w:hAnsi="Traditional Arabic" w:cs="Traditional Arabic"/>
          <w:b/>
          <w:bCs/>
          <w:szCs w:val="28"/>
        </w:rPr>
      </w:pPr>
      <w:r w:rsidRPr="004E1578">
        <w:rPr>
          <w:rFonts w:ascii="Traditional Arabic" w:hAnsi="Traditional Arabic" w:cs="Traditional Arabic"/>
          <w:b/>
          <w:bCs/>
          <w:szCs w:val="28"/>
          <w:rtl/>
        </w:rPr>
        <w:t>رئيس المجلس الأعلى للفضاء الافتراضي وأعضاء هذا المجلس 07/09/2015 م.</w:t>
      </w:r>
    </w:p>
    <w:p w:rsidR="008E79D0" w:rsidRDefault="008E79D0" w:rsidP="004E1578">
      <w:pPr>
        <w:bidi/>
        <w:jc w:val="lowKashida"/>
        <w:rPr>
          <w:rFonts w:ascii="Traditional Arabic" w:hAnsi="Traditional Arabic" w:cs="Traditional Arabic"/>
          <w:b/>
          <w:bCs/>
          <w:color w:val="663300"/>
          <w:szCs w:val="28"/>
          <w:rtl/>
        </w:rPr>
      </w:pPr>
    </w:p>
    <w:p w:rsidR="008E79D0" w:rsidRPr="004E1578" w:rsidRDefault="008E79D0" w:rsidP="004E1578">
      <w:pPr>
        <w:bidi/>
        <w:jc w:val="lowKashida"/>
        <w:rPr>
          <w:rFonts w:ascii="Traditional Arabic" w:hAnsi="Traditional Arabic" w:cs="Traditional Arabic"/>
          <w:b/>
          <w:bCs/>
          <w:color w:val="663300"/>
          <w:szCs w:val="28"/>
        </w:rPr>
      </w:pPr>
      <w:r w:rsidRPr="004E1578">
        <w:rPr>
          <w:rFonts w:ascii="Traditional Arabic" w:hAnsi="Traditional Arabic" w:cs="Traditional Arabic"/>
          <w:b/>
          <w:bCs/>
          <w:color w:val="663300"/>
          <w:szCs w:val="28"/>
          <w:rtl/>
        </w:rPr>
        <w:t>وفيما يلي أبرز ما ذكر:</w:t>
      </w:r>
    </w:p>
    <w:p w:rsidR="008E79D0" w:rsidRPr="004E1578" w:rsidRDefault="008E79D0" w:rsidP="004E1578">
      <w:pPr>
        <w:bidi/>
        <w:jc w:val="lowKashida"/>
        <w:rPr>
          <w:rFonts w:ascii="Traditional Arabic" w:hAnsi="Traditional Arabic" w:cs="Traditional Arabic"/>
          <w:szCs w:val="28"/>
        </w:rPr>
      </w:pPr>
      <w:r>
        <w:rPr>
          <w:noProof/>
        </w:rPr>
        <w:pict>
          <v:shape id="_x0000_s1070" type="#_x0000_t75" style="position:absolute;left:0;text-align:left;margin-left:0;margin-top:3.95pt;width:237pt;height:148.5pt;z-index:251649024">
            <v:imagedata r:id="rId61" o:title=""/>
            <w10:wrap type="square"/>
          </v:shape>
        </w:pict>
      </w:r>
      <w:r w:rsidRPr="004E1578">
        <w:rPr>
          <w:rFonts w:ascii="Traditional Arabic" w:hAnsi="Traditional Arabic" w:cs="Traditional Arabic"/>
          <w:szCs w:val="28"/>
          <w:rtl/>
        </w:rPr>
        <w:t>•</w:t>
      </w:r>
      <w:r w:rsidRPr="004E1578">
        <w:rPr>
          <w:rFonts w:ascii="Traditional Arabic" w:hAnsi="Traditional Arabic" w:cs="Traditional Arabic"/>
          <w:szCs w:val="28"/>
          <w:rtl/>
        </w:rPr>
        <w:tab/>
        <w:t>المجلس الأعلى للفضاء الافتراضيّ هو المركز الرئيس للتخطيط الواعي والمسؤول والمقتدر في خصوص الفضاء الافتراضيّ.</w:t>
      </w:r>
    </w:p>
    <w:p w:rsidR="008E79D0" w:rsidRPr="004E1578" w:rsidRDefault="008E79D0" w:rsidP="004E1578">
      <w:pPr>
        <w:bidi/>
        <w:jc w:val="lowKashida"/>
        <w:rPr>
          <w:rFonts w:ascii="Traditional Arabic" w:hAnsi="Traditional Arabic" w:cs="Traditional Arabic"/>
          <w:szCs w:val="28"/>
        </w:rPr>
      </w:pPr>
      <w:r w:rsidRPr="004E1578">
        <w:rPr>
          <w:rFonts w:ascii="Traditional Arabic" w:hAnsi="Traditional Arabic" w:cs="Traditional Arabic"/>
          <w:szCs w:val="28"/>
          <w:rtl/>
        </w:rPr>
        <w:t>•</w:t>
      </w:r>
      <w:r w:rsidRPr="004E1578">
        <w:rPr>
          <w:rFonts w:ascii="Traditional Arabic" w:hAnsi="Traditional Arabic" w:cs="Traditional Arabic"/>
          <w:szCs w:val="28"/>
          <w:rtl/>
        </w:rPr>
        <w:tab/>
        <w:t>يجب بالاستفادة من القدرات والمواهب الشابّة في البلاد وبالتخطيط الصحيح والخطوات المدروسة والمتناسقة ومن دون إهدار للوقت، السير نحو الخروج من حالة الانفعال في مضمار الفضاء الافتراضيّ، والمشاركة الفاعلة والمؤثّرة فیه، وإنتاج المضامين الإسلامية المتقنة والجذّابة له.</w:t>
      </w:r>
    </w:p>
    <w:p w:rsidR="008E79D0" w:rsidRPr="004E1578" w:rsidRDefault="008E79D0" w:rsidP="004E1578">
      <w:pPr>
        <w:bidi/>
        <w:jc w:val="lowKashida"/>
        <w:rPr>
          <w:rFonts w:ascii="Traditional Arabic" w:hAnsi="Traditional Arabic" w:cs="Traditional Arabic"/>
          <w:szCs w:val="28"/>
        </w:rPr>
      </w:pPr>
      <w:r w:rsidRPr="004E1578">
        <w:rPr>
          <w:rFonts w:ascii="Traditional Arabic" w:hAnsi="Traditional Arabic" w:cs="Traditional Arabic"/>
          <w:szCs w:val="28"/>
          <w:rtl/>
        </w:rPr>
        <w:t>•</w:t>
      </w:r>
      <w:r w:rsidRPr="004E1578">
        <w:rPr>
          <w:rFonts w:ascii="Traditional Arabic" w:hAnsi="Traditional Arabic" w:cs="Traditional Arabic"/>
          <w:szCs w:val="28"/>
          <w:rtl/>
        </w:rPr>
        <w:tab/>
        <w:t>التأثير الواسع للفضاء الافتراضيّ باعتباره قوّة رقائقية استثنائية في المجالات المختلفة بما في ذلك الثقافة والسياسة والاقتصاد وأسلوب الحياة والإيمان والمعتقدات الدينية والأخلاق، مع التأكيد على ضرورة التخطيط المناسب والدقيق لصيانة الأمن الفكريّ والأخلاقيّ للمجتمع في هذا المجال.</w:t>
      </w:r>
    </w:p>
    <w:p w:rsidR="008E79D0" w:rsidRPr="004E1578" w:rsidRDefault="008E79D0" w:rsidP="004E1578">
      <w:pPr>
        <w:bidi/>
        <w:jc w:val="lowKashida"/>
        <w:rPr>
          <w:rFonts w:ascii="Traditional Arabic" w:hAnsi="Traditional Arabic" w:cs="Traditional Arabic"/>
          <w:szCs w:val="28"/>
        </w:rPr>
      </w:pPr>
      <w:r w:rsidRPr="004E1578">
        <w:rPr>
          <w:rFonts w:ascii="Traditional Arabic" w:hAnsi="Traditional Arabic" w:cs="Traditional Arabic"/>
          <w:szCs w:val="28"/>
          <w:rtl/>
        </w:rPr>
        <w:t>•</w:t>
      </w:r>
      <w:r w:rsidRPr="004E1578">
        <w:rPr>
          <w:rFonts w:ascii="Traditional Arabic" w:hAnsi="Traditional Arabic" w:cs="Traditional Arabic"/>
          <w:szCs w:val="28"/>
          <w:rtl/>
        </w:rPr>
        <w:tab/>
        <w:t>تستلزم المشاركة الفاعلة والمؤثّرة في الفضاء الافتراضيّ «التركيز في اتّخاذ القرارات» و«الجدّ في التنفيذ ومن دون إهدار للوقت» و«التنسيق بين الأجهزة والمؤسّسات» و«اجتناب الأعمال المتوازية التكرارية أو المتعارضة».</w:t>
      </w:r>
    </w:p>
    <w:p w:rsidR="008E79D0" w:rsidRPr="004E1578" w:rsidRDefault="008E79D0" w:rsidP="004E1578">
      <w:pPr>
        <w:bidi/>
        <w:jc w:val="lowKashida"/>
        <w:rPr>
          <w:rFonts w:ascii="Traditional Arabic" w:hAnsi="Traditional Arabic" w:cs="Traditional Arabic"/>
          <w:szCs w:val="28"/>
        </w:rPr>
      </w:pPr>
      <w:r w:rsidRPr="004E1578">
        <w:rPr>
          <w:rFonts w:ascii="Traditional Arabic" w:hAnsi="Traditional Arabic" w:cs="Traditional Arabic"/>
          <w:szCs w:val="28"/>
          <w:rtl/>
        </w:rPr>
        <w:t>•</w:t>
      </w:r>
      <w:r w:rsidRPr="004E1578">
        <w:rPr>
          <w:rFonts w:ascii="Traditional Arabic" w:hAnsi="Traditional Arabic" w:cs="Traditional Arabic"/>
          <w:szCs w:val="28"/>
          <w:rtl/>
        </w:rPr>
        <w:tab/>
        <w:t>البرمجة والدعم الذي تقدّمه الحكومة وخصوصاً المعاونية العلمية والتقنية لرئاسة الجمهورية ضروريان جداً لتنمية الصناعات ذات الصلة بتقنية الاتّصالات.</w:t>
      </w:r>
    </w:p>
    <w:p w:rsidR="008E79D0" w:rsidRDefault="008E79D0" w:rsidP="004E1578">
      <w:pPr>
        <w:bidi/>
        <w:jc w:val="lowKashida"/>
        <w:rPr>
          <w:rFonts w:ascii="Traditional Arabic" w:hAnsi="Traditional Arabic" w:cs="Traditional Arabic"/>
          <w:szCs w:val="28"/>
          <w:rtl/>
        </w:rPr>
      </w:pPr>
      <w:r w:rsidRPr="004E1578">
        <w:rPr>
          <w:rFonts w:ascii="Traditional Arabic" w:hAnsi="Traditional Arabic" w:cs="Traditional Arabic"/>
          <w:szCs w:val="28"/>
          <w:rtl/>
        </w:rPr>
        <w:t>•</w:t>
      </w:r>
      <w:r w:rsidRPr="004E1578">
        <w:rPr>
          <w:rFonts w:ascii="Traditional Arabic" w:hAnsi="Traditional Arabic" w:cs="Traditional Arabic"/>
          <w:szCs w:val="28"/>
          <w:rtl/>
        </w:rPr>
        <w:tab/>
        <w:t>تنمية هذه الصناعات عن طريق الشركات العلمية المحور لها تأثير كبير في توفير فرص العمل وتطوير اقتصاد البلاد.</w:t>
      </w:r>
    </w:p>
    <w:p w:rsidR="008E79D0" w:rsidRPr="00F6589E" w:rsidRDefault="008E79D0" w:rsidP="00F6589E">
      <w:pPr>
        <w:bidi/>
        <w:jc w:val="center"/>
        <w:rPr>
          <w:rFonts w:ascii="Traditional Arabic" w:hAnsi="Traditional Arabic" w:cs="Traditional Arabic"/>
          <w:b/>
          <w:bCs/>
          <w:szCs w:val="28"/>
        </w:rPr>
      </w:pPr>
      <w:r>
        <w:rPr>
          <w:rFonts w:ascii="Traditional Arabic" w:hAnsi="Traditional Arabic" w:cs="Traditional Arabic"/>
          <w:szCs w:val="28"/>
          <w:rtl/>
        </w:rPr>
        <w:br w:type="page"/>
      </w:r>
      <w:r w:rsidRPr="00F6589E">
        <w:rPr>
          <w:rFonts w:ascii="Traditional Arabic" w:hAnsi="Traditional Arabic" w:cs="Traditional Arabic"/>
          <w:b/>
          <w:bCs/>
          <w:szCs w:val="28"/>
          <w:rtl/>
        </w:rPr>
        <w:t>الإمام الخامنئي دام ظله يستقبل السيد هاينس فيشر</w:t>
      </w:r>
    </w:p>
    <w:p w:rsidR="008E79D0" w:rsidRPr="00F6589E" w:rsidRDefault="008E79D0" w:rsidP="00F6589E">
      <w:pPr>
        <w:bidi/>
        <w:jc w:val="center"/>
        <w:rPr>
          <w:rFonts w:ascii="Traditional Arabic" w:hAnsi="Traditional Arabic" w:cs="Traditional Arabic"/>
          <w:b/>
          <w:bCs/>
          <w:szCs w:val="28"/>
        </w:rPr>
      </w:pPr>
      <w:r w:rsidRPr="00F6589E">
        <w:rPr>
          <w:rFonts w:ascii="Traditional Arabic" w:hAnsi="Traditional Arabic" w:cs="Traditional Arabic"/>
          <w:b/>
          <w:bCs/>
          <w:szCs w:val="28"/>
          <w:rtl/>
        </w:rPr>
        <w:t>رئيس جمهورية النمسا 08/09/2015 م.</w:t>
      </w:r>
    </w:p>
    <w:p w:rsidR="008E79D0" w:rsidRPr="00F6589E" w:rsidRDefault="008E79D0" w:rsidP="00F6589E">
      <w:pPr>
        <w:bidi/>
        <w:jc w:val="lowKashida"/>
        <w:rPr>
          <w:rFonts w:ascii="Traditional Arabic" w:hAnsi="Traditional Arabic" w:cs="Traditional Arabic"/>
          <w:b/>
          <w:bCs/>
          <w:color w:val="663300"/>
          <w:szCs w:val="28"/>
        </w:rPr>
      </w:pPr>
      <w:r>
        <w:rPr>
          <w:noProof/>
        </w:rPr>
        <w:pict>
          <v:shape id="_x0000_s1071" type="#_x0000_t75" style="position:absolute;left:0;text-align:left;margin-left:-27pt;margin-top:29.65pt;width:237pt;height:158.25pt;z-index:251650048">
            <v:imagedata r:id="rId62" o:title=""/>
            <w10:wrap type="square"/>
          </v:shape>
        </w:pict>
      </w:r>
      <w:r w:rsidRPr="00F6589E">
        <w:rPr>
          <w:rFonts w:ascii="Traditional Arabic" w:hAnsi="Traditional Arabic" w:cs="Traditional Arabic"/>
          <w:b/>
          <w:bCs/>
          <w:color w:val="663300"/>
          <w:szCs w:val="28"/>
          <w:rtl/>
        </w:rPr>
        <w:t>وفيما يلي أبرز ما ذكر:</w:t>
      </w:r>
    </w:p>
    <w:p w:rsidR="008E79D0" w:rsidRPr="00F6589E" w:rsidRDefault="008E79D0" w:rsidP="00F6589E">
      <w:pPr>
        <w:bidi/>
        <w:jc w:val="lowKashida"/>
        <w:rPr>
          <w:rFonts w:ascii="Traditional Arabic" w:hAnsi="Traditional Arabic" w:cs="Traditional Arabic"/>
          <w:szCs w:val="28"/>
        </w:rPr>
      </w:pPr>
      <w:r w:rsidRPr="00F6589E">
        <w:rPr>
          <w:rFonts w:ascii="Traditional Arabic" w:hAnsi="Traditional Arabic" w:cs="Traditional Arabic"/>
          <w:szCs w:val="28"/>
          <w:rtl/>
        </w:rPr>
        <w:t>•</w:t>
      </w:r>
      <w:r w:rsidRPr="00F6589E">
        <w:rPr>
          <w:rFonts w:ascii="Traditional Arabic" w:hAnsi="Traditional Arabic" w:cs="Traditional Arabic"/>
          <w:szCs w:val="28"/>
          <w:rtl/>
        </w:rPr>
        <w:tab/>
        <w:t>إنّ عداء الحكومة الأمريكية للثورة الإسلامية بسبب فقدانها لمصالحها في إيران.</w:t>
      </w:r>
    </w:p>
    <w:p w:rsidR="008E79D0" w:rsidRPr="00F6589E" w:rsidRDefault="008E79D0" w:rsidP="00F6589E">
      <w:pPr>
        <w:bidi/>
        <w:jc w:val="lowKashida"/>
        <w:rPr>
          <w:rFonts w:ascii="Traditional Arabic" w:hAnsi="Traditional Arabic" w:cs="Traditional Arabic"/>
          <w:szCs w:val="28"/>
        </w:rPr>
      </w:pPr>
      <w:r w:rsidRPr="00F6589E">
        <w:rPr>
          <w:rFonts w:ascii="Traditional Arabic" w:hAnsi="Traditional Arabic" w:cs="Traditional Arabic"/>
          <w:szCs w:val="28"/>
          <w:rtl/>
        </w:rPr>
        <w:t>•</w:t>
      </w:r>
      <w:r w:rsidRPr="00F6589E">
        <w:rPr>
          <w:rFonts w:ascii="Traditional Arabic" w:hAnsi="Traditional Arabic" w:cs="Traditional Arabic"/>
          <w:szCs w:val="28"/>
          <w:rtl/>
        </w:rPr>
        <w:tab/>
        <w:t>إنّ اتباع بعض البلدان الأوربية لسياسات أمريكا الخصامية حيال إيران أمر غير منطقيّ، طبعاً النمسا ليست من هذه البلدان. ومن الضروريّ أن يُخطّط المسؤولون في البلدين لتعزيز العلاقات أكثر، ويُتابعوا ذلك.</w:t>
      </w:r>
    </w:p>
    <w:p w:rsidR="008E79D0" w:rsidRPr="00F6589E" w:rsidRDefault="008E79D0" w:rsidP="00F6589E">
      <w:pPr>
        <w:bidi/>
        <w:jc w:val="lowKashida"/>
        <w:rPr>
          <w:rFonts w:ascii="Traditional Arabic" w:hAnsi="Traditional Arabic" w:cs="Traditional Arabic"/>
          <w:szCs w:val="28"/>
        </w:rPr>
      </w:pPr>
      <w:r w:rsidRPr="00F6589E">
        <w:rPr>
          <w:rFonts w:ascii="Traditional Arabic" w:hAnsi="Traditional Arabic" w:cs="Traditional Arabic"/>
          <w:szCs w:val="28"/>
          <w:rtl/>
        </w:rPr>
        <w:t>•</w:t>
      </w:r>
      <w:r w:rsidRPr="00F6589E">
        <w:rPr>
          <w:rFonts w:ascii="Traditional Arabic" w:hAnsi="Traditional Arabic" w:cs="Traditional Arabic"/>
          <w:szCs w:val="28"/>
          <w:rtl/>
        </w:rPr>
        <w:tab/>
        <w:t>إنّ الهدف الرئيس للثورة الإسلامية هو تأمين خير وسعادة الشعب الإيرانيّ وكلّ البشرية في ظل السير في سبيل الله وسيادة العقل والإيمان المقرون بالعمل.</w:t>
      </w:r>
    </w:p>
    <w:p w:rsidR="008E79D0" w:rsidRPr="00F6589E" w:rsidRDefault="008E79D0" w:rsidP="00F6589E">
      <w:pPr>
        <w:bidi/>
        <w:jc w:val="lowKashida"/>
        <w:rPr>
          <w:rFonts w:ascii="Traditional Arabic" w:hAnsi="Traditional Arabic" w:cs="Traditional Arabic"/>
          <w:szCs w:val="28"/>
        </w:rPr>
      </w:pPr>
      <w:r w:rsidRPr="00F6589E">
        <w:rPr>
          <w:rFonts w:ascii="Traditional Arabic" w:hAnsi="Traditional Arabic" w:cs="Traditional Arabic"/>
          <w:szCs w:val="28"/>
          <w:rtl/>
        </w:rPr>
        <w:t>•</w:t>
      </w:r>
      <w:r w:rsidRPr="00F6589E">
        <w:rPr>
          <w:rFonts w:ascii="Traditional Arabic" w:hAnsi="Traditional Arabic" w:cs="Traditional Arabic"/>
          <w:szCs w:val="28"/>
          <w:rtl/>
        </w:rPr>
        <w:tab/>
        <w:t>منحانا الخيّر هذا له طبعاً على المستوى الدوليّ أعداؤه الذين ينشدون تأجيج الحروب والإيقاع بين البشر والشعوب. لكن إيران لها الكثير من الأصدقاء الصالحين الجديين بين الحكومات والشعوب.</w:t>
      </w:r>
    </w:p>
    <w:p w:rsidR="008E79D0" w:rsidRPr="00F6589E" w:rsidRDefault="008E79D0" w:rsidP="00F6589E">
      <w:pPr>
        <w:bidi/>
        <w:jc w:val="lowKashida"/>
        <w:rPr>
          <w:rFonts w:ascii="Traditional Arabic" w:hAnsi="Traditional Arabic" w:cs="Traditional Arabic"/>
          <w:szCs w:val="28"/>
        </w:rPr>
      </w:pPr>
      <w:r w:rsidRPr="00F6589E">
        <w:rPr>
          <w:rFonts w:ascii="Traditional Arabic" w:hAnsi="Traditional Arabic" w:cs="Traditional Arabic"/>
          <w:szCs w:val="28"/>
          <w:rtl/>
        </w:rPr>
        <w:t>•</w:t>
      </w:r>
      <w:r w:rsidRPr="00F6589E">
        <w:rPr>
          <w:rFonts w:ascii="Traditional Arabic" w:hAnsi="Traditional Arabic" w:cs="Traditional Arabic"/>
          <w:szCs w:val="28"/>
          <w:rtl/>
        </w:rPr>
        <w:tab/>
        <w:t>لقد سلبت الثورة الإسلامية إيران من الأمريكيين بعدما كانت تحت تصرّفهم تماماً. وهذا هو سبب عداء أمريكا للجمهورية الإسلامية. لكن مجاراة بعض البلدان الأوربية لأمريكا غير عقلائيّ ولا مناسبة له، وبالطبع فإنّ النمسا ليست من هذه البلدان.</w:t>
      </w:r>
    </w:p>
    <w:p w:rsidR="008E79D0" w:rsidRPr="00F6589E" w:rsidRDefault="008E79D0" w:rsidP="00F6589E">
      <w:pPr>
        <w:bidi/>
        <w:jc w:val="lowKashida"/>
        <w:rPr>
          <w:rFonts w:ascii="Traditional Arabic" w:hAnsi="Traditional Arabic" w:cs="Traditional Arabic"/>
          <w:szCs w:val="28"/>
        </w:rPr>
      </w:pPr>
      <w:r w:rsidRPr="00F6589E">
        <w:rPr>
          <w:rFonts w:ascii="Traditional Arabic" w:hAnsi="Traditional Arabic" w:cs="Traditional Arabic"/>
          <w:szCs w:val="28"/>
          <w:rtl/>
        </w:rPr>
        <w:t>•</w:t>
      </w:r>
      <w:r w:rsidRPr="00F6589E">
        <w:rPr>
          <w:rFonts w:ascii="Traditional Arabic" w:hAnsi="Traditional Arabic" w:cs="Traditional Arabic"/>
          <w:szCs w:val="28"/>
          <w:rtl/>
        </w:rPr>
        <w:tab/>
        <w:t>أهمّية البرمجة لتعزيز العلاقات بين البلدين. حول مستقبل العلاقات بين إيران والبلدان الأوربية، فقد طُرحت لحدّ الآن آراء من قِبَل الحكومات الأوروبية ولكن يجب انتظار الآثار العملية لهذه التصريحات.</w:t>
      </w:r>
    </w:p>
    <w:p w:rsidR="008E79D0" w:rsidRDefault="008E79D0" w:rsidP="00F6589E">
      <w:pPr>
        <w:bidi/>
        <w:jc w:val="lowKashida"/>
        <w:rPr>
          <w:rFonts w:ascii="Traditional Arabic" w:hAnsi="Traditional Arabic" w:cs="Traditional Arabic"/>
          <w:szCs w:val="28"/>
        </w:rPr>
      </w:pPr>
      <w:r w:rsidRPr="00F6589E">
        <w:rPr>
          <w:rFonts w:ascii="Traditional Arabic" w:hAnsi="Traditional Arabic" w:cs="Traditional Arabic"/>
          <w:szCs w:val="28"/>
          <w:rtl/>
        </w:rPr>
        <w:t>•</w:t>
      </w:r>
      <w:r w:rsidRPr="00F6589E">
        <w:rPr>
          <w:rFonts w:ascii="Traditional Arabic" w:hAnsi="Traditional Arabic" w:cs="Traditional Arabic"/>
          <w:szCs w:val="28"/>
          <w:rtl/>
        </w:rPr>
        <w:tab/>
        <w:t>بالنسبة لممارسات وإفساد العناصر المنحرفة في المنطقة باسم الإسلام، فليس الإسلام ذلك الشيء الذي تطرحه هذه التيّارات، إنّما الإسلام قائم على منطق رصين وإيمانيّ وعقلائيّ.</w:t>
      </w:r>
    </w:p>
    <w:p w:rsidR="008E79D0" w:rsidRPr="00F6589E" w:rsidRDefault="008E79D0" w:rsidP="00F6589E">
      <w:pPr>
        <w:bidi/>
        <w:jc w:val="lowKashida"/>
        <w:rPr>
          <w:rFonts w:ascii="Traditional Arabic" w:hAnsi="Traditional Arabic" w:cs="Traditional Arabic"/>
          <w:b/>
          <w:bCs/>
          <w:szCs w:val="28"/>
        </w:rPr>
      </w:pPr>
      <w:r>
        <w:rPr>
          <w:rFonts w:ascii="Traditional Arabic" w:hAnsi="Traditional Arabic" w:cs="Traditional Arabic"/>
          <w:szCs w:val="28"/>
        </w:rPr>
        <w:br w:type="page"/>
      </w:r>
      <w:r w:rsidRPr="00F6589E">
        <w:rPr>
          <w:rFonts w:ascii="Traditional Arabic" w:hAnsi="Traditional Arabic" w:cs="Traditional Arabic"/>
          <w:b/>
          <w:bCs/>
          <w:szCs w:val="28"/>
          <w:rtl/>
        </w:rPr>
        <w:t>نداء الإمام الخامنئي دام ظله لحجاج بيت الله الحرام</w:t>
      </w:r>
    </w:p>
    <w:p w:rsidR="008E79D0" w:rsidRDefault="008E79D0" w:rsidP="00F6589E">
      <w:pPr>
        <w:bidi/>
        <w:jc w:val="lowKashida"/>
        <w:rPr>
          <w:rFonts w:ascii="Traditional Arabic" w:hAnsi="Traditional Arabic" w:cs="Traditional Arabic"/>
          <w:b/>
          <w:bCs/>
          <w:szCs w:val="28"/>
          <w:rtl/>
        </w:rPr>
      </w:pPr>
      <w:r w:rsidRPr="00F6589E">
        <w:rPr>
          <w:rFonts w:ascii="Traditional Arabic" w:hAnsi="Traditional Arabic" w:cs="Traditional Arabic"/>
          <w:b/>
          <w:bCs/>
          <w:szCs w:val="28"/>
          <w:rtl/>
        </w:rPr>
        <w:t>لعام 1436 هـ ق 18/09/2015 م.</w:t>
      </w:r>
    </w:p>
    <w:p w:rsidR="008E79D0" w:rsidRPr="00F6589E" w:rsidRDefault="008E79D0" w:rsidP="00F6589E">
      <w:pPr>
        <w:bidi/>
        <w:jc w:val="lowKashida"/>
        <w:rPr>
          <w:rFonts w:ascii="Traditional Arabic" w:hAnsi="Traditional Arabic" w:cs="Traditional Arabic"/>
          <w:b/>
          <w:bCs/>
          <w:szCs w:val="28"/>
        </w:rPr>
      </w:pPr>
    </w:p>
    <w:p w:rsidR="008E79D0" w:rsidRPr="00F6589E" w:rsidRDefault="008E79D0" w:rsidP="00F6589E">
      <w:pPr>
        <w:bidi/>
        <w:jc w:val="center"/>
        <w:rPr>
          <w:rFonts w:ascii="Traditional Arabic" w:hAnsi="Traditional Arabic" w:cs="Traditional Arabic"/>
          <w:b/>
          <w:bCs/>
          <w:szCs w:val="28"/>
          <w:rtl/>
        </w:rPr>
      </w:pPr>
      <w:r w:rsidRPr="00F6589E">
        <w:rPr>
          <w:rFonts w:ascii="Traditional Arabic" w:hAnsi="Traditional Arabic" w:cs="Traditional Arabic"/>
          <w:b/>
          <w:bCs/>
          <w:szCs w:val="28"/>
          <w:rtl/>
        </w:rPr>
        <w:t>بسم الله الرحمن الرحيم</w:t>
      </w:r>
    </w:p>
    <w:p w:rsidR="008E79D0" w:rsidRPr="00F6589E" w:rsidRDefault="008E79D0" w:rsidP="00F6589E">
      <w:pPr>
        <w:bidi/>
        <w:jc w:val="lowKashida"/>
        <w:rPr>
          <w:rFonts w:ascii="Traditional Arabic" w:hAnsi="Traditional Arabic" w:cs="Traditional Arabic"/>
          <w:szCs w:val="28"/>
        </w:rPr>
      </w:pPr>
      <w:r w:rsidRPr="00F6589E">
        <w:rPr>
          <w:rFonts w:ascii="Traditional Arabic" w:hAnsi="Traditional Arabic" w:cs="Traditional Arabic"/>
          <w:szCs w:val="28"/>
          <w:rtl/>
        </w:rPr>
        <w:t>والحمد لله ربّ العالمين والصلاة والسلام على سيّد الخلق أجمعين محمد وآله الطاهرين وصحبه المنتجبين وعلى التابعين لهم بإحسان إلى يوم الدين.</w:t>
      </w:r>
    </w:p>
    <w:p w:rsidR="008E79D0" w:rsidRPr="00F6589E" w:rsidRDefault="008E79D0" w:rsidP="00F6589E">
      <w:pPr>
        <w:bidi/>
        <w:jc w:val="lowKashida"/>
        <w:rPr>
          <w:rFonts w:ascii="Traditional Arabic" w:hAnsi="Traditional Arabic" w:cs="Traditional Arabic"/>
          <w:szCs w:val="28"/>
        </w:rPr>
      </w:pPr>
      <w:r w:rsidRPr="00F6589E">
        <w:rPr>
          <w:rFonts w:ascii="Traditional Arabic" w:hAnsi="Traditional Arabic" w:cs="Traditional Arabic"/>
          <w:szCs w:val="28"/>
          <w:rtl/>
        </w:rPr>
        <w:t>والسلام على الكعبة المشرّفة، موئل التوحيد ومطاف المؤمنين ومهبط الملائكة، والسلام على المسجد الحرام وعرفات والمشعر الحرام ومِنى، والسلام على القلوب الخاشعة، والألسن اللهجة بالذكر، والأعين الناظرة بالبصيرة، والأفكار البالغة بالعبرة، والسلام عليكم أيّها الحجّاج السعداء الذين وفّقتم لتلبية النداء الإلهي وجلستم على هذه المائدة الفيّاضة بالنعم.</w:t>
      </w:r>
    </w:p>
    <w:p w:rsidR="008E79D0" w:rsidRPr="00F6589E" w:rsidRDefault="008E79D0" w:rsidP="00F6589E">
      <w:pPr>
        <w:bidi/>
        <w:jc w:val="lowKashida"/>
        <w:rPr>
          <w:rFonts w:ascii="Traditional Arabic" w:hAnsi="Traditional Arabic" w:cs="Traditional Arabic"/>
          <w:szCs w:val="28"/>
        </w:rPr>
      </w:pPr>
      <w:r w:rsidRPr="00F6589E">
        <w:rPr>
          <w:rFonts w:ascii="Traditional Arabic" w:hAnsi="Traditional Arabic" w:cs="Traditional Arabic"/>
          <w:szCs w:val="28"/>
          <w:rtl/>
        </w:rPr>
        <w:t>الواجب الأول، التأمّل في هذه التلبية العالمية والتاريخية الدائمة، إنّ الحمد والنعمة لك والملك، لا شريك لك لبّيك، الحمد كلّه والشكر كلّه لله، والنعم كلّها من عنده، والمُلك والقدرة كلّها ترجع إليه. وهذه هي النظرة التي يتلقّاها الحاجّ في الخطوة الأولى لهذه الفريضة العميقة المغزى والغزيرة المعاني، وتتكامل تزامناً مع استكمال هذه المناسك، ثم تتجلّى أمامه كالتعاليم الخالدة ودرسٍ لا يُنسى، ويُدعى لتنظيم برنامج حياته على أساسها. إنّ استلهام هذا الدرس العظيم والعمل به، هو ذلك المعين المبارك القادر على أن يمنح النظارة والحياة والحيوية والنشاط لحياة المسلمين ويعتقهم من المصاعب التي يرزحون تحتها، في هذه الفترة وفي كلّ الفترات.</w:t>
      </w:r>
    </w:p>
    <w:p w:rsidR="008E79D0" w:rsidRPr="00F6589E" w:rsidRDefault="008E79D0" w:rsidP="00F6589E">
      <w:pPr>
        <w:bidi/>
        <w:jc w:val="lowKashida"/>
        <w:rPr>
          <w:rFonts w:ascii="Traditional Arabic" w:hAnsi="Traditional Arabic" w:cs="Traditional Arabic"/>
          <w:szCs w:val="28"/>
        </w:rPr>
      </w:pPr>
      <w:r w:rsidRPr="00F6589E">
        <w:rPr>
          <w:rFonts w:ascii="Traditional Arabic" w:hAnsi="Traditional Arabic" w:cs="Traditional Arabic"/>
          <w:szCs w:val="28"/>
          <w:rtl/>
        </w:rPr>
        <w:t>فصنم النفس والذّات والكِبر والشهوة، وصنم التسلّط والخنوع للسلطة، وصنم الاستكبار العالمي، وصنم التكاسل وعدم المسؤولية، وكلّ الأصنام التي تذلّ وتحطّ النفس البشرية الكريمة، سوف تتحطّم بهذه الصرخة الإبراهيمية، إذا ما انطلقت من صميم القلب وتحوّلت لنهجٍ للحياة، حيث ستحلّ الحرّية والعزّة والسلامة محلّ التبعية والشدّة والمحن.</w:t>
      </w:r>
    </w:p>
    <w:p w:rsidR="008E79D0" w:rsidRDefault="008E79D0" w:rsidP="00F6589E">
      <w:pPr>
        <w:bidi/>
        <w:jc w:val="lowKashida"/>
        <w:rPr>
          <w:rFonts w:ascii="Traditional Arabic" w:hAnsi="Traditional Arabic" w:cs="Traditional Arabic"/>
          <w:szCs w:val="28"/>
          <w:rtl/>
        </w:rPr>
      </w:pPr>
      <w:r w:rsidRPr="00F6589E">
        <w:rPr>
          <w:rFonts w:ascii="Traditional Arabic" w:hAnsi="Traditional Arabic" w:cs="Traditional Arabic"/>
          <w:szCs w:val="28"/>
          <w:rtl/>
        </w:rPr>
        <w:t>أيّها الإخوة والأخوات الحجّاج، من أيّ شعب ومن أيّ بلد كنتم، أمعنوا التفكّر في هذه الكلمة الإلهية الحكيمة، وبنظرة فاحصة ودقيقة لمحن العالم الإسلامي، لا سيما في غرب آسيا وشمال أفريقيا، وحدّدوا لأنفسكم الواجبات والمسؤوليات وفقاً لقدراتكم وإمكانياتكم الفردية والمحيطة وثابروا لأجلها.</w:t>
      </w:r>
    </w:p>
    <w:p w:rsidR="008E79D0" w:rsidRPr="009667EC" w:rsidRDefault="008E79D0" w:rsidP="009667EC">
      <w:pPr>
        <w:bidi/>
        <w:jc w:val="lowKashida"/>
        <w:rPr>
          <w:rFonts w:ascii="Traditional Arabic" w:hAnsi="Traditional Arabic" w:cs="Traditional Arabic"/>
          <w:szCs w:val="28"/>
        </w:rPr>
      </w:pPr>
      <w:r>
        <w:rPr>
          <w:rFonts w:ascii="Traditional Arabic" w:hAnsi="Traditional Arabic" w:cs="Traditional Arabic"/>
          <w:szCs w:val="28"/>
          <w:rtl/>
        </w:rPr>
        <w:br w:type="page"/>
      </w:r>
      <w:r w:rsidRPr="009667EC">
        <w:rPr>
          <w:rFonts w:ascii="Traditional Arabic" w:hAnsi="Traditional Arabic" w:cs="Traditional Arabic"/>
          <w:szCs w:val="28"/>
          <w:rtl/>
        </w:rPr>
        <w:t>إنّ السياسات الأميركية الشرّيرة في هذه المنطقة، هي اليوم مصدر للحروب وإراقة الدماء والدمار والتشريد وكذلك الفقر والتأخّر والنزاعات القومية والمذهبية من جهة، وجرائم الكيان الصهيونيّ الذي بلغ بسلوكه العدواني في فلسطين أعلى درجات الشقاء والخبث، وانتهاكه المستمرّ لحرمة المسجد الأقصى المقدّس، وسحق أرواح الفلسطينيين المظلومين وممتلكاتهم، من جهة أخرى، هي القضية الأولى لكم جميعاً أيّها المسلمون، وينبغي لكم التمعّن فيها والتعرّف إلى واجبكم الإسلاميّ تجاهها. إنّ علماء الدين والنخب السياسية والثقافية يتحمّلون مسؤولية جسيمة وثقيلة للغاية وللأسف يغفلون عنها في أغلب الأحيان.</w:t>
      </w:r>
    </w:p>
    <w:p w:rsidR="008E79D0" w:rsidRPr="009667EC" w:rsidRDefault="008E79D0" w:rsidP="009667EC">
      <w:pPr>
        <w:bidi/>
        <w:jc w:val="lowKashida"/>
        <w:rPr>
          <w:rFonts w:ascii="Traditional Arabic" w:hAnsi="Traditional Arabic" w:cs="Traditional Arabic"/>
          <w:szCs w:val="28"/>
        </w:rPr>
      </w:pPr>
      <w:r w:rsidRPr="009667EC">
        <w:rPr>
          <w:rFonts w:ascii="Traditional Arabic" w:hAnsi="Traditional Arabic" w:cs="Traditional Arabic"/>
          <w:szCs w:val="28"/>
          <w:rtl/>
        </w:rPr>
        <w:t>وينبغي للعلماء بدل أن يُشعلوا نيران الخلافات المذهبية، وللسياسيين بدل الانفعال أمام العدو، وللنخب الثقافية بدل التسلية بالأمور الهامشية، أن يعرفوا الداء العظيم للعالم الإسلامي ويتقبّلوا أداء رسالتهم المسؤولين عن أدائها أمام العدالة الإلهية ويكونوا على قدر المسؤولية.</w:t>
      </w:r>
    </w:p>
    <w:p w:rsidR="008E79D0" w:rsidRPr="009667EC" w:rsidRDefault="008E79D0" w:rsidP="009667EC">
      <w:pPr>
        <w:bidi/>
        <w:jc w:val="lowKashida"/>
        <w:rPr>
          <w:rFonts w:ascii="Traditional Arabic" w:hAnsi="Traditional Arabic" w:cs="Traditional Arabic"/>
          <w:szCs w:val="28"/>
        </w:rPr>
      </w:pPr>
      <w:r w:rsidRPr="009667EC">
        <w:rPr>
          <w:rFonts w:ascii="Traditional Arabic" w:hAnsi="Traditional Arabic" w:cs="Traditional Arabic"/>
          <w:szCs w:val="28"/>
          <w:rtl/>
        </w:rPr>
        <w:t>الأحداث الأليمة في المنطقة، في العراق وفي الشام واليمن والبحرين، وفي الضفّة الغربية وغزّة وفي بقاع أخرى من بلدان آسيا وأفريقيا، تُمثّل مصائب ومحناً عظيمة للأمة الإسلامية، وينبغي لنا أن نُشاهد أصابع مؤامرة الاستكبار العالمي فيها، وأن نُفكّر في علاجها. يجب على الشعوب أن تُطالب حكوماتها بذلك، ويجب على الحكومات أن تفي بمسؤوليّاتها الثقيلة.</w:t>
      </w:r>
    </w:p>
    <w:p w:rsidR="008E79D0" w:rsidRPr="009667EC" w:rsidRDefault="008E79D0" w:rsidP="009667EC">
      <w:pPr>
        <w:bidi/>
        <w:jc w:val="lowKashida"/>
        <w:rPr>
          <w:rFonts w:ascii="Traditional Arabic" w:hAnsi="Traditional Arabic" w:cs="Traditional Arabic"/>
          <w:szCs w:val="28"/>
        </w:rPr>
      </w:pPr>
      <w:r w:rsidRPr="009667EC">
        <w:rPr>
          <w:rFonts w:ascii="Traditional Arabic" w:hAnsi="Traditional Arabic" w:cs="Traditional Arabic"/>
          <w:szCs w:val="28"/>
          <w:rtl/>
        </w:rPr>
        <w:t>واجتماعات الحجّ الباهرة، تُمثّل المكان الأفضل لإظهار وتبادل هذا التكليف التاريخي. وفرصة البراءة، التي يجب اغتنامها بمشاركة جميع الحجّاج من كلّ البقاع، هي من أبلغ المناسك السياسية لهذه الفريضة الشاملة.</w:t>
      </w:r>
    </w:p>
    <w:p w:rsidR="008E79D0" w:rsidRPr="009667EC" w:rsidRDefault="008E79D0" w:rsidP="009667EC">
      <w:pPr>
        <w:bidi/>
        <w:jc w:val="lowKashida"/>
        <w:rPr>
          <w:rFonts w:ascii="Traditional Arabic" w:hAnsi="Traditional Arabic" w:cs="Traditional Arabic"/>
          <w:szCs w:val="28"/>
        </w:rPr>
      </w:pPr>
      <w:r w:rsidRPr="009667EC">
        <w:rPr>
          <w:rFonts w:ascii="Traditional Arabic" w:hAnsi="Traditional Arabic" w:cs="Traditional Arabic"/>
          <w:szCs w:val="28"/>
          <w:rtl/>
        </w:rPr>
        <w:t>إنّ حادثة المسجد الحرام وخسائرها المريرة في هذا العامّ، خلّفت المرارة لدى الحجّاج وشعوبهم. وصحيح أنّ الذين توفّوا في هذه الحادثة سارعوا للقاء ربّهم وهم منشغلون بأداء الصلاة والطواف والعبادة، وهم إن شاء الله فازوا بسعادة عظيمة في الحرم الآمن ورقدوا بعناية الباري تعالى ورحمته، إن شاء الله، سيكون هذا سلواناً عظيماً لذويهم، ولكن هذا لا يُمكن أن يُقلّل من ثقل مسؤولية الذين تعهّدوا بتوفير أمن ضيوف الرحمن. وإنّ مطالبتنا الأكيدة هي العمل بهذا الالتزام وأداء هذه المسؤولية.</w:t>
      </w:r>
    </w:p>
    <w:p w:rsidR="008E79D0" w:rsidRPr="009667EC" w:rsidRDefault="008E79D0" w:rsidP="009667EC">
      <w:pPr>
        <w:bidi/>
        <w:jc w:val="center"/>
        <w:rPr>
          <w:rFonts w:ascii="Traditional Arabic" w:hAnsi="Traditional Arabic" w:cs="Traditional Arabic"/>
          <w:b/>
          <w:bCs/>
          <w:szCs w:val="28"/>
        </w:rPr>
      </w:pPr>
      <w:r w:rsidRPr="009667EC">
        <w:rPr>
          <w:rFonts w:ascii="Traditional Arabic" w:hAnsi="Traditional Arabic" w:cs="Traditional Arabic"/>
          <w:b/>
          <w:bCs/>
          <w:szCs w:val="28"/>
          <w:rtl/>
        </w:rPr>
        <w:t>والسلام على عباد الله الصالحين</w:t>
      </w:r>
    </w:p>
    <w:p w:rsidR="008E79D0" w:rsidRPr="009667EC" w:rsidRDefault="008E79D0" w:rsidP="009667EC">
      <w:pPr>
        <w:bidi/>
        <w:jc w:val="right"/>
        <w:rPr>
          <w:rFonts w:ascii="Traditional Arabic" w:hAnsi="Traditional Arabic" w:cs="Traditional Arabic"/>
          <w:b/>
          <w:bCs/>
          <w:szCs w:val="28"/>
        </w:rPr>
      </w:pPr>
      <w:r w:rsidRPr="009667EC">
        <w:rPr>
          <w:rFonts w:ascii="Traditional Arabic" w:hAnsi="Traditional Arabic" w:cs="Traditional Arabic"/>
          <w:b/>
          <w:bCs/>
          <w:szCs w:val="28"/>
          <w:rtl/>
        </w:rPr>
        <w:t>السيد علي الخامنئي</w:t>
      </w:r>
    </w:p>
    <w:p w:rsidR="008E79D0" w:rsidRPr="009667EC" w:rsidRDefault="008E79D0" w:rsidP="009667EC">
      <w:pPr>
        <w:bidi/>
        <w:jc w:val="right"/>
        <w:rPr>
          <w:rFonts w:ascii="Traditional Arabic" w:hAnsi="Traditional Arabic" w:cs="Traditional Arabic"/>
          <w:b/>
          <w:bCs/>
          <w:szCs w:val="28"/>
        </w:rPr>
      </w:pPr>
      <w:r w:rsidRPr="009667EC">
        <w:rPr>
          <w:rFonts w:ascii="Traditional Arabic" w:hAnsi="Traditional Arabic" w:cs="Traditional Arabic"/>
          <w:b/>
          <w:bCs/>
          <w:szCs w:val="28"/>
          <w:rtl/>
        </w:rPr>
        <w:t>4 ذي الحجة 1436</w:t>
      </w:r>
    </w:p>
    <w:p w:rsidR="008E79D0" w:rsidRPr="009667EC" w:rsidRDefault="008E79D0" w:rsidP="009667EC">
      <w:pPr>
        <w:bidi/>
        <w:jc w:val="right"/>
        <w:rPr>
          <w:rFonts w:ascii="Traditional Arabic" w:hAnsi="Traditional Arabic" w:cs="Traditional Arabic"/>
          <w:b/>
          <w:bCs/>
          <w:szCs w:val="28"/>
        </w:rPr>
      </w:pPr>
      <w:r w:rsidRPr="009667EC">
        <w:rPr>
          <w:rFonts w:ascii="Traditional Arabic" w:hAnsi="Traditional Arabic" w:cs="Traditional Arabic"/>
          <w:b/>
          <w:bCs/>
          <w:szCs w:val="28"/>
          <w:rtl/>
        </w:rPr>
        <w:t>27 شهريور 1394 هجرية</w:t>
      </w:r>
    </w:p>
    <w:p w:rsidR="008E79D0" w:rsidRDefault="008E79D0" w:rsidP="00431E1B">
      <w:pPr>
        <w:bidi/>
        <w:spacing w:line="240" w:lineRule="auto"/>
        <w:jc w:val="lowKashida"/>
        <w:rPr>
          <w:rFonts w:ascii="Traditional Arabic" w:hAnsi="Traditional Arabic" w:cs="Traditional Arabic"/>
          <w:b/>
          <w:bCs/>
          <w:szCs w:val="28"/>
          <w:rtl/>
        </w:rPr>
      </w:pPr>
      <w:r>
        <w:rPr>
          <w:rFonts w:ascii="Traditional Arabic" w:hAnsi="Traditional Arabic" w:cs="Traditional Arabic"/>
          <w:szCs w:val="28"/>
          <w:rtl/>
        </w:rPr>
        <w:br w:type="page"/>
      </w:r>
      <w:r w:rsidRPr="0043437D">
        <w:rPr>
          <w:rFonts w:ascii="Traditional Arabic" w:hAnsi="Traditional Arabic" w:cs="Traditional Arabic"/>
          <w:b/>
          <w:bCs/>
          <w:szCs w:val="28"/>
          <w:rtl/>
        </w:rPr>
        <w:t xml:space="preserve">بيان الإمام الخامنئي </w:t>
      </w:r>
      <w:r>
        <w:rPr>
          <w:rFonts w:ascii="Traditional Arabic" w:hAnsi="Traditional Arabic" w:cs="Traditional Arabic"/>
          <w:b/>
          <w:bCs/>
          <w:szCs w:val="28"/>
          <w:rtl/>
        </w:rPr>
        <w:t>دام ظله</w:t>
      </w:r>
      <w:r w:rsidRPr="0043437D">
        <w:rPr>
          <w:rFonts w:ascii="Traditional Arabic" w:hAnsi="Traditional Arabic" w:cs="Traditional Arabic"/>
          <w:b/>
          <w:bCs/>
          <w:szCs w:val="28"/>
          <w:rtl/>
        </w:rPr>
        <w:t xml:space="preserve"> تعقيباً على فاجعة مقتل وإصابة الآلاف </w:t>
      </w:r>
    </w:p>
    <w:p w:rsidR="008E79D0" w:rsidRPr="0043437D" w:rsidRDefault="008E79D0" w:rsidP="00431E1B">
      <w:pPr>
        <w:bidi/>
        <w:spacing w:line="240" w:lineRule="auto"/>
        <w:jc w:val="lowKashida"/>
        <w:rPr>
          <w:rFonts w:ascii="Traditional Arabic" w:hAnsi="Traditional Arabic" w:cs="Traditional Arabic"/>
          <w:b/>
          <w:bCs/>
          <w:szCs w:val="28"/>
        </w:rPr>
      </w:pPr>
      <w:r w:rsidRPr="0043437D">
        <w:rPr>
          <w:rFonts w:ascii="Traditional Arabic" w:hAnsi="Traditional Arabic" w:cs="Traditional Arabic"/>
          <w:b/>
          <w:bCs/>
          <w:szCs w:val="28"/>
          <w:rtl/>
        </w:rPr>
        <w:t>من حجّاج بیت الله الحرام في حادث تدافع منى 24/09/2015 م.</w:t>
      </w:r>
    </w:p>
    <w:p w:rsidR="008E79D0" w:rsidRPr="0043437D" w:rsidRDefault="008E79D0" w:rsidP="0043437D">
      <w:pPr>
        <w:bidi/>
        <w:jc w:val="center"/>
        <w:rPr>
          <w:rFonts w:ascii="Traditional Arabic" w:hAnsi="Traditional Arabic" w:cs="Traditional Arabic"/>
          <w:b/>
          <w:bCs/>
          <w:szCs w:val="28"/>
        </w:rPr>
      </w:pPr>
      <w:r w:rsidRPr="0043437D">
        <w:rPr>
          <w:rFonts w:ascii="Traditional Arabic" w:hAnsi="Traditional Arabic" w:cs="Traditional Arabic"/>
          <w:b/>
          <w:bCs/>
          <w:szCs w:val="28"/>
          <w:rtl/>
        </w:rPr>
        <w:t>بسم الله الرحمن الرحيم</w:t>
      </w:r>
    </w:p>
    <w:p w:rsidR="008E79D0" w:rsidRPr="00EE09B1" w:rsidRDefault="008E79D0" w:rsidP="00EE09B1">
      <w:pPr>
        <w:bidi/>
        <w:jc w:val="center"/>
        <w:rPr>
          <w:rFonts w:ascii="Traditional Arabic" w:hAnsi="Traditional Arabic" w:cs="Traditional Arabic"/>
          <w:b/>
          <w:bCs/>
          <w:sz w:val="28"/>
          <w:szCs w:val="28"/>
          <w:rtl/>
        </w:rPr>
      </w:pPr>
      <w:r w:rsidRPr="00EE09B1">
        <w:rPr>
          <w:rFonts w:ascii="Traditional Arabic" w:hAnsi="Traditional Arabic" w:cs="Traditional Arabic"/>
          <w:b/>
          <w:bCs/>
          <w:sz w:val="28"/>
          <w:szCs w:val="28"/>
          <w:rtl/>
        </w:rPr>
        <w:t>﴿إِنَّا لِلّهِ وَإِنَّا إِلَيْهِ رَاجِعونَ﴾</w:t>
      </w:r>
    </w:p>
    <w:p w:rsidR="008E79D0" w:rsidRPr="0043437D" w:rsidRDefault="008E79D0" w:rsidP="00EE09B1">
      <w:pPr>
        <w:bidi/>
        <w:spacing w:line="240" w:lineRule="auto"/>
        <w:jc w:val="lowKashida"/>
        <w:rPr>
          <w:rFonts w:ascii="Traditional Arabic" w:hAnsi="Traditional Arabic" w:cs="Traditional Arabic"/>
          <w:szCs w:val="28"/>
        </w:rPr>
      </w:pPr>
      <w:r w:rsidRPr="0043437D">
        <w:rPr>
          <w:rFonts w:ascii="Traditional Arabic" w:hAnsi="Traditional Arabic" w:cs="Traditional Arabic"/>
          <w:szCs w:val="28"/>
          <w:rtl/>
        </w:rPr>
        <w:t>الحادث المأساويّ الذي وقع اليوم في منى والذي أودى بحياة عدد كبير من ضيوف الرحمن والمؤمنين المهاجرين إلى الله من شتّى البلدان، أجّج حزناً كبيراً في ربوع العالم الإسلامي وبدّل عيدهم عزاءً. وفي وطننا العزيز أيضاً هناك العشرات من العوائل التي كانت تنتظر أعزّاءها الحجّاج بكلّ شوق ولهفة، واليوم قد أقامت العزاء عليهم.</w:t>
      </w:r>
    </w:p>
    <w:p w:rsidR="008E79D0" w:rsidRPr="0043437D" w:rsidRDefault="008E79D0" w:rsidP="00EE09B1">
      <w:pPr>
        <w:bidi/>
        <w:spacing w:line="240" w:lineRule="auto"/>
        <w:jc w:val="lowKashida"/>
        <w:rPr>
          <w:rFonts w:ascii="Traditional Arabic" w:hAnsi="Traditional Arabic" w:cs="Traditional Arabic"/>
          <w:szCs w:val="28"/>
        </w:rPr>
      </w:pPr>
      <w:r w:rsidRPr="0043437D">
        <w:rPr>
          <w:rFonts w:ascii="Traditional Arabic" w:hAnsi="Traditional Arabic" w:cs="Traditional Arabic"/>
          <w:szCs w:val="28"/>
          <w:rtl/>
        </w:rPr>
        <w:t xml:space="preserve">إنني وبقلب يعلوه الحزن والأسى والمواساة للمصابين، أتقدّم بالتعازي على هذا المصاب الجلل إلى الروح الطاهرة للرسول الأعظم </w:t>
      </w:r>
      <w:r>
        <w:rPr>
          <w:rFonts w:ascii="Traditional Arabic" w:hAnsi="Traditional Arabic" w:cs="Traditional Arabic"/>
          <w:szCs w:val="28"/>
          <w:rtl/>
        </w:rPr>
        <w:t>صلى الله عليه وآله وسلم</w:t>
      </w:r>
      <w:r w:rsidRPr="0043437D">
        <w:rPr>
          <w:rFonts w:ascii="Traditional Arabic" w:hAnsi="Traditional Arabic" w:cs="Traditional Arabic"/>
          <w:szCs w:val="28"/>
          <w:rtl/>
        </w:rPr>
        <w:t xml:space="preserve"> والساحة المقدّسة لولي الله الأعظم الإمام صاحب الزمان (أرواحنا فداه) وهو صاحب العزاء الأصليّ، ولكافة ذويهم وأصحاب العزاء في جميع أقطار العالم الإسلاميّ ولا سيما في إيران العزيزة، سائلاً الله الغفور الرحيم الشكور أن يسبغ رحمته الخاصة من باب لطفه وعطفه على ضيوفه الكرام، وأن يلبس ثوب الشفاء العاجل للمتضررين والجرحى، وأقول:</w:t>
      </w:r>
    </w:p>
    <w:p w:rsidR="008E79D0" w:rsidRPr="0043437D" w:rsidRDefault="008E79D0" w:rsidP="00EE09B1">
      <w:pPr>
        <w:bidi/>
        <w:spacing w:line="240" w:lineRule="auto"/>
        <w:jc w:val="lowKashida"/>
        <w:rPr>
          <w:rFonts w:ascii="Traditional Arabic" w:hAnsi="Traditional Arabic" w:cs="Traditional Arabic"/>
          <w:szCs w:val="28"/>
        </w:rPr>
      </w:pPr>
      <w:r w:rsidRPr="0043437D">
        <w:rPr>
          <w:rFonts w:ascii="Traditional Arabic" w:hAnsi="Traditional Arabic" w:cs="Traditional Arabic"/>
          <w:szCs w:val="28"/>
          <w:rtl/>
        </w:rPr>
        <w:t>1 - على المسؤولين في ممثلية بعثتي ومنظّمة الحجّ أن يواصلوا جهودهم الحثيثة التي كانوا طيلة هذا اليوم قد دأبوا عليها في اكتشاف الضحايا ومعالجة الجرحى وإيفادهم إلى البلد والإخبار السريع، وعلى كل من له القدرة أن يسعفهم في هذا الأمر.</w:t>
      </w:r>
    </w:p>
    <w:p w:rsidR="008E79D0" w:rsidRPr="0043437D" w:rsidRDefault="008E79D0" w:rsidP="00EE09B1">
      <w:pPr>
        <w:bidi/>
        <w:spacing w:line="240" w:lineRule="auto"/>
        <w:jc w:val="lowKashida"/>
        <w:rPr>
          <w:rFonts w:ascii="Traditional Arabic" w:hAnsi="Traditional Arabic" w:cs="Traditional Arabic"/>
          <w:szCs w:val="28"/>
        </w:rPr>
      </w:pPr>
      <w:r w:rsidRPr="0043437D">
        <w:rPr>
          <w:rFonts w:ascii="Traditional Arabic" w:hAnsi="Traditional Arabic" w:cs="Traditional Arabic"/>
          <w:szCs w:val="28"/>
          <w:rtl/>
        </w:rPr>
        <w:t>2 - أن يقدّموا المساعدات والإسعافات الضرورية لحجّاج سائر البلدان أيضاً عملاً بالأخوّة الإسلامية.</w:t>
      </w:r>
    </w:p>
    <w:p w:rsidR="008E79D0" w:rsidRPr="0043437D" w:rsidRDefault="008E79D0" w:rsidP="00EE09B1">
      <w:pPr>
        <w:bidi/>
        <w:spacing w:line="240" w:lineRule="auto"/>
        <w:jc w:val="lowKashida"/>
        <w:rPr>
          <w:rFonts w:ascii="Traditional Arabic" w:hAnsi="Traditional Arabic" w:cs="Traditional Arabic"/>
          <w:szCs w:val="28"/>
        </w:rPr>
      </w:pPr>
      <w:r w:rsidRPr="0043437D">
        <w:rPr>
          <w:rFonts w:ascii="Traditional Arabic" w:hAnsi="Traditional Arabic" w:cs="Traditional Arabic"/>
          <w:szCs w:val="28"/>
          <w:rtl/>
        </w:rPr>
        <w:t>3 - الحكومة السعودية مكلّفة بأن تتحمّل مسؤوليتها الجسيمة في هذه الحادثة المريرة، وأن تعمل بلوازمها على قاعدة الحقّ والإنصاف. ولا ينبغي تجاهل سوء الإدارة والإجراءات الخاطئة التي تسبّبت في وقوع هذه الكارثة.</w:t>
      </w:r>
    </w:p>
    <w:p w:rsidR="008E79D0" w:rsidRPr="0043437D" w:rsidRDefault="008E79D0" w:rsidP="00EE09B1">
      <w:pPr>
        <w:bidi/>
        <w:spacing w:line="240" w:lineRule="auto"/>
        <w:jc w:val="lowKashida"/>
        <w:rPr>
          <w:rFonts w:ascii="Traditional Arabic" w:hAnsi="Traditional Arabic" w:cs="Traditional Arabic"/>
          <w:szCs w:val="28"/>
        </w:rPr>
      </w:pPr>
      <w:r w:rsidRPr="0043437D">
        <w:rPr>
          <w:rFonts w:ascii="Traditional Arabic" w:hAnsi="Traditional Arabic" w:cs="Traditional Arabic"/>
          <w:szCs w:val="28"/>
          <w:rtl/>
        </w:rPr>
        <w:t xml:space="preserve">4 - الذين ذهبوا ضحية هذه الحادثة سيشملهم إن شاء الله هذا الكلام النورانيّ القرآنيّ: </w:t>
      </w:r>
      <w:r>
        <w:rPr>
          <w:rFonts w:ascii="Simplified Arabic" w:hAnsi="Simplified Arabic" w:cs="Simplified Arabic"/>
          <w:color w:val="1A3643"/>
          <w:rtl/>
        </w:rPr>
        <w:t>﴿</w:t>
      </w:r>
      <w:r w:rsidRPr="00EE09B1">
        <w:rPr>
          <w:rFonts w:ascii="Tahoma" w:hAnsi="Tahoma" w:cs="Tahoma"/>
          <w:b/>
          <w:bCs/>
          <w:color w:val="1A3643"/>
          <w:sz w:val="18"/>
          <w:szCs w:val="18"/>
          <w:rtl/>
        </w:rPr>
        <w:t>وَمَن يَخْرُجْ مِن بَيْتِهِ مُهَاجِرًا إِلَى اللّهِ وَرَسُولِهِ ثُمَّ يُدْرِكْهُ الْمَوْتُ فَقَدْ وَقَعَ أَجْرُهُ عَلى اللّهِ</w:t>
      </w:r>
      <w:r>
        <w:rPr>
          <w:rFonts w:ascii="Simplified Arabic" w:hAnsi="Simplified Arabic" w:cs="Simplified Arabic"/>
          <w:color w:val="1A3643"/>
          <w:rtl/>
        </w:rPr>
        <w:t>﴾</w:t>
      </w:r>
      <w:r w:rsidRPr="0043437D">
        <w:rPr>
          <w:rFonts w:ascii="Traditional Arabic" w:hAnsi="Traditional Arabic" w:cs="Traditional Arabic"/>
          <w:szCs w:val="28"/>
          <w:rtl/>
        </w:rPr>
        <w:t>، وهذا أكبر تعزية لأهالي الضحايا. فإنهم قد سارعوا إلى لقاء معبودهم بعد الطواف والسعي وبعد الساعات العامرة بالخير والبركة التي قضوها في عرفات وفي المشعر وخلال أداء مناسك الحجّ، وسيغمرهم الله بلطفه ورحمته الخاصة.</w:t>
      </w:r>
    </w:p>
    <w:p w:rsidR="008E79D0" w:rsidRPr="0043437D" w:rsidRDefault="008E79D0" w:rsidP="00EE09B1">
      <w:pPr>
        <w:bidi/>
        <w:spacing w:line="240" w:lineRule="auto"/>
        <w:jc w:val="lowKashida"/>
        <w:rPr>
          <w:rFonts w:ascii="Traditional Arabic" w:hAnsi="Traditional Arabic" w:cs="Traditional Arabic"/>
          <w:szCs w:val="28"/>
        </w:rPr>
      </w:pPr>
      <w:r w:rsidRPr="0043437D">
        <w:rPr>
          <w:rFonts w:ascii="Traditional Arabic" w:hAnsi="Traditional Arabic" w:cs="Traditional Arabic"/>
          <w:szCs w:val="28"/>
          <w:rtl/>
        </w:rPr>
        <w:t>إنني إذ أعزي ثانية أصحاب العزاء، واعلن الحداد العام لثلاثة أيام في البلاد.</w:t>
      </w:r>
    </w:p>
    <w:p w:rsidR="008E79D0" w:rsidRPr="00EE09B1" w:rsidRDefault="008E79D0" w:rsidP="00EE09B1">
      <w:pPr>
        <w:bidi/>
        <w:spacing w:after="0" w:line="240" w:lineRule="auto"/>
        <w:jc w:val="right"/>
        <w:rPr>
          <w:rFonts w:ascii="Traditional Arabic" w:hAnsi="Traditional Arabic" w:cs="Traditional Arabic"/>
          <w:b/>
          <w:bCs/>
          <w:szCs w:val="28"/>
        </w:rPr>
      </w:pPr>
      <w:r w:rsidRPr="00EE09B1">
        <w:rPr>
          <w:rFonts w:ascii="Traditional Arabic" w:hAnsi="Traditional Arabic" w:cs="Traditional Arabic"/>
          <w:b/>
          <w:bCs/>
          <w:szCs w:val="28"/>
          <w:rtl/>
        </w:rPr>
        <w:t>والسلام على عباد الله الصالحين</w:t>
      </w:r>
    </w:p>
    <w:p w:rsidR="008E79D0" w:rsidRPr="00EE09B1" w:rsidRDefault="008E79D0" w:rsidP="00EE09B1">
      <w:pPr>
        <w:bidi/>
        <w:spacing w:after="0" w:line="240" w:lineRule="auto"/>
        <w:jc w:val="right"/>
        <w:rPr>
          <w:rFonts w:ascii="Traditional Arabic" w:hAnsi="Traditional Arabic" w:cs="Traditional Arabic"/>
          <w:b/>
          <w:bCs/>
          <w:szCs w:val="28"/>
        </w:rPr>
      </w:pPr>
      <w:r w:rsidRPr="00EE09B1">
        <w:rPr>
          <w:rFonts w:ascii="Traditional Arabic" w:hAnsi="Traditional Arabic" w:cs="Traditional Arabic"/>
          <w:b/>
          <w:bCs/>
          <w:szCs w:val="28"/>
          <w:rtl/>
        </w:rPr>
        <w:t>السيد علي الخامنئي</w:t>
      </w:r>
    </w:p>
    <w:p w:rsidR="008E79D0" w:rsidRPr="00EE09B1" w:rsidRDefault="008E79D0" w:rsidP="00EE09B1">
      <w:pPr>
        <w:bidi/>
        <w:spacing w:after="0" w:line="240" w:lineRule="auto"/>
        <w:jc w:val="right"/>
        <w:rPr>
          <w:rFonts w:ascii="Traditional Arabic" w:hAnsi="Traditional Arabic" w:cs="Traditional Arabic"/>
          <w:b/>
          <w:bCs/>
          <w:szCs w:val="28"/>
          <w:rtl/>
        </w:rPr>
      </w:pPr>
      <w:r w:rsidRPr="00EE09B1">
        <w:rPr>
          <w:rFonts w:ascii="Traditional Arabic" w:hAnsi="Traditional Arabic" w:cs="Traditional Arabic"/>
          <w:b/>
          <w:bCs/>
          <w:szCs w:val="28"/>
          <w:rtl/>
        </w:rPr>
        <w:t>الثاني من مهر سنة ألف وثلاثمائة وأربعة وتسعين</w:t>
      </w:r>
    </w:p>
    <w:p w:rsidR="008E79D0" w:rsidRPr="00431E1B" w:rsidRDefault="008E79D0" w:rsidP="00431E1B">
      <w:pPr>
        <w:bidi/>
        <w:jc w:val="lowKashida"/>
        <w:rPr>
          <w:rFonts w:ascii="Traditional Arabic" w:hAnsi="Traditional Arabic" w:cs="Traditional Arabic"/>
          <w:b/>
          <w:bCs/>
          <w:szCs w:val="28"/>
        </w:rPr>
      </w:pPr>
      <w:r w:rsidRPr="00431E1B">
        <w:rPr>
          <w:rFonts w:ascii="Traditional Arabic" w:hAnsi="Traditional Arabic" w:cs="Traditional Arabic"/>
          <w:b/>
          <w:bCs/>
          <w:szCs w:val="28"/>
          <w:rtl/>
        </w:rPr>
        <w:t xml:space="preserve">كلمة الإمام الخامنئي </w:t>
      </w:r>
      <w:r>
        <w:rPr>
          <w:rFonts w:ascii="Traditional Arabic" w:hAnsi="Traditional Arabic" w:cs="Traditional Arabic"/>
          <w:b/>
          <w:bCs/>
          <w:szCs w:val="28"/>
          <w:rtl/>
        </w:rPr>
        <w:t>دام ظله</w:t>
      </w:r>
      <w:r w:rsidRPr="00431E1B">
        <w:rPr>
          <w:rFonts w:ascii="Traditional Arabic" w:hAnsi="Traditional Arabic" w:cs="Traditional Arabic"/>
          <w:b/>
          <w:bCs/>
          <w:szCs w:val="28"/>
          <w:rtl/>
        </w:rPr>
        <w:t xml:space="preserve"> في بداية درس البحث الخارج </w:t>
      </w:r>
    </w:p>
    <w:p w:rsidR="008E79D0" w:rsidRPr="00431E1B" w:rsidRDefault="008E79D0" w:rsidP="00431E1B">
      <w:pPr>
        <w:bidi/>
        <w:jc w:val="lowKashida"/>
        <w:rPr>
          <w:rFonts w:ascii="Traditional Arabic" w:hAnsi="Traditional Arabic" w:cs="Traditional Arabic"/>
          <w:b/>
          <w:bCs/>
          <w:szCs w:val="28"/>
        </w:rPr>
      </w:pPr>
      <w:r w:rsidRPr="00431E1B">
        <w:rPr>
          <w:rFonts w:ascii="Traditional Arabic" w:hAnsi="Traditional Arabic" w:cs="Traditional Arabic"/>
          <w:b/>
          <w:bCs/>
          <w:szCs w:val="28"/>
          <w:rtl/>
        </w:rPr>
        <w:t>في الفقه حول فاجعة منى 27/09/2015 م.</w:t>
      </w:r>
    </w:p>
    <w:p w:rsidR="008E79D0" w:rsidRPr="00431E1B" w:rsidRDefault="008E79D0" w:rsidP="00431E1B">
      <w:pPr>
        <w:bidi/>
        <w:jc w:val="center"/>
        <w:rPr>
          <w:rFonts w:ascii="Traditional Arabic" w:hAnsi="Traditional Arabic" w:cs="Traditional Arabic"/>
          <w:b/>
          <w:bCs/>
          <w:szCs w:val="28"/>
        </w:rPr>
      </w:pPr>
      <w:r w:rsidRPr="00431E1B">
        <w:rPr>
          <w:rFonts w:ascii="Traditional Arabic" w:hAnsi="Traditional Arabic" w:cs="Traditional Arabic"/>
          <w:b/>
          <w:bCs/>
          <w:szCs w:val="28"/>
          <w:rtl/>
        </w:rPr>
        <w:t>بسم الله الرحمن الرحيم</w:t>
      </w:r>
    </w:p>
    <w:p w:rsidR="008E79D0" w:rsidRDefault="008E79D0" w:rsidP="00431E1B">
      <w:pPr>
        <w:bidi/>
        <w:jc w:val="lowKashida"/>
        <w:rPr>
          <w:rFonts w:ascii="Traditional Arabic" w:hAnsi="Traditional Arabic" w:cs="Traditional Arabic"/>
          <w:szCs w:val="28"/>
          <w:rtl/>
        </w:rPr>
      </w:pPr>
      <w:r w:rsidRPr="00431E1B">
        <w:rPr>
          <w:rFonts w:ascii="Traditional Arabic" w:hAnsi="Traditional Arabic" w:cs="Traditional Arabic"/>
          <w:szCs w:val="28"/>
          <w:rtl/>
        </w:rPr>
        <w:t>بعد عطلة طويلة نبدأ اليوم مباحثتنا، لكن قلوبنا طافحة بالحزن والألم بسبب هذه الحادثة المريرة التي وقعت في منى، وبدّلت عيدنا عزاء بالمعنى الحقيقيّ للكلمة. في موسم الحجّ من كلّ سنة، وفي مثل هذه الأيام، حيث تنتهي أعمال الحج ومناسكه، يغمر البلد فرح عامّ، ويعود الحجّاج وتفرح عوائلهم، يأتي آباؤهم وأبناؤهم وزوجاتهم وتفرح العوائل بمجيء الحجّاج وأدائهم للحجّ ونجاحهم في ذلك. هكذا هو الحال في كلّ سنة، فهذه الأوقات أوقات فرحة. وفي هذا العام تبدّلت أوقات الفرحة هذه إلى أوقات غمّ وحزن. عدد القتلى والمتوفّين كبير في كثير من محافظات البلاد، ويجب أن يأتوا بالجنائز، والقلوب ملتاعة حقاً في هذه الأيام. لا يُمكن للمرء أن يسلو حتى للحظة عن هذا الغمّ، وهذا الحزن يثقل على قلوبنا وقلوب الآخرين دوماً في هذه الأيام. وما يجب أن يستنتج الآن هو أنّ مسؤولية هذا الحادث الجلل وهذه الفاجعة الكبرى تقع على عاتق حكّام العربية السعودية، ويجب أن يتحمّلوا مسؤوليّتهم تجاه هذا الحدث. فأنْ يوجّهوا اللوم للآخرين ويتّهموا هذا وذاك دائماً ويمدحوا أنفسهم دوماً، ليست هذه بالأعمال المفضية إلى نتيجة، هذه ممارسات عقيمة. العالم الإسلاميّ لديه أسئلته بالتّالي. أكثر من ألف قتيل من البلدان الإسلامية المختلفة، هل هذا بالهزل؟ ويعلم الله كم مائة قتيل من بلادنا! والمفقودون غير معلوم لحدّ الآن أين هم، وقد يكون عدد كبير منهم من ضمن القتلى. هل هو بالشيء الصغير عدّة مئات من القتلى في حادثة واحدة هي حادثة الحجّ؟ هل هذا بالهزل؟ على العالم الإسلاميّ أن يُفكّر في هذا الأمر، والمطلب الأول هو أن يتقبّل السعوديّون مسؤوليّتهم، ويعملوا بلوازم تقبّل المسؤولية. أنْ يتحدّثوا دوماً ويتّهموا هذا وذاك بدل الاعتذار للأمّة الإسلامية والاعتذار للعوائل، فهذا ما لن يؤدّي لنتيجة، والشعوب تُتابع الأمر بجدٍّ، وهذه القضية سوف لن تُنسى.</w:t>
      </w:r>
    </w:p>
    <w:p w:rsidR="008E79D0" w:rsidRPr="00431E1B" w:rsidRDefault="008E79D0" w:rsidP="00431E1B">
      <w:pPr>
        <w:bidi/>
        <w:jc w:val="lowKashida"/>
        <w:rPr>
          <w:rFonts w:ascii="Traditional Arabic" w:hAnsi="Traditional Arabic" w:cs="Traditional Arabic"/>
          <w:b/>
          <w:bCs/>
          <w:szCs w:val="28"/>
        </w:rPr>
      </w:pPr>
    </w:p>
    <w:p w:rsidR="008E79D0" w:rsidRPr="00431E1B" w:rsidRDefault="008E79D0" w:rsidP="00431E1B">
      <w:pPr>
        <w:bidi/>
        <w:jc w:val="center"/>
        <w:rPr>
          <w:rFonts w:ascii="Traditional Arabic" w:hAnsi="Traditional Arabic" w:cs="Traditional Arabic"/>
          <w:b/>
          <w:bCs/>
          <w:szCs w:val="28"/>
          <w:rtl/>
        </w:rPr>
      </w:pPr>
      <w:r w:rsidRPr="00431E1B">
        <w:rPr>
          <w:rFonts w:ascii="Traditional Arabic" w:hAnsi="Traditional Arabic" w:cs="Traditional Arabic"/>
          <w:b/>
          <w:bCs/>
          <w:szCs w:val="28"/>
          <w:rtl/>
        </w:rPr>
        <w:t>نتمنّى أن يُقدّر الله خيراً إن شاء الله.</w:t>
      </w:r>
    </w:p>
    <w:p w:rsidR="008E79D0" w:rsidRDefault="008E79D0" w:rsidP="00A5748C">
      <w:pPr>
        <w:bidi/>
        <w:jc w:val="lowKashida"/>
        <w:rPr>
          <w:rFonts w:ascii="Traditional Arabic" w:hAnsi="Traditional Arabic" w:cs="Traditional Arabic"/>
          <w:szCs w:val="28"/>
        </w:rPr>
      </w:pPr>
      <w:r>
        <w:rPr>
          <w:rFonts w:ascii="Traditional Arabic" w:hAnsi="Traditional Arabic" w:cs="Traditional Arabic"/>
          <w:szCs w:val="28"/>
          <w:rtl/>
        </w:rPr>
        <w:br w:type="page"/>
      </w:r>
      <w:r>
        <w:rPr>
          <w:noProof/>
        </w:rPr>
        <w:pict>
          <v:shape id="_x0000_s1072" type="#_x0000_t75" style="position:absolute;left:0;text-align:left;margin-left:234pt;margin-top:18pt;width:234.75pt;height:451.5pt;z-index:251651072">
            <v:imagedata r:id="rId18" o:title=""/>
            <w10:wrap type="square"/>
          </v:shape>
        </w:pict>
      </w:r>
    </w:p>
    <w:p w:rsidR="008E79D0" w:rsidRPr="00A5748C" w:rsidRDefault="008E79D0" w:rsidP="00A5748C">
      <w:pPr>
        <w:bidi/>
        <w:jc w:val="lowKashida"/>
        <w:rPr>
          <w:rFonts w:ascii="Traditional Arabic" w:hAnsi="Traditional Arabic" w:cs="Traditional Arabic"/>
          <w:szCs w:val="28"/>
        </w:rPr>
      </w:pPr>
      <w:r w:rsidRPr="00A5748C">
        <w:rPr>
          <w:rFonts w:ascii="Traditional Arabic" w:hAnsi="Traditional Arabic" w:cs="Traditional Arabic"/>
          <w:b/>
          <w:bCs/>
          <w:color w:val="663300"/>
          <w:szCs w:val="28"/>
          <w:rtl/>
        </w:rPr>
        <w:t>ثقافة تكريم الأساتذة</w:t>
      </w:r>
    </w:p>
    <w:p w:rsidR="008E79D0" w:rsidRPr="00A5748C" w:rsidRDefault="008E79D0" w:rsidP="00A5748C">
      <w:pPr>
        <w:bidi/>
        <w:jc w:val="lowKashida"/>
        <w:rPr>
          <w:rFonts w:ascii="Traditional Arabic" w:hAnsi="Traditional Arabic" w:cs="Traditional Arabic"/>
          <w:szCs w:val="28"/>
        </w:rPr>
      </w:pPr>
      <w:r w:rsidRPr="00A5748C">
        <w:rPr>
          <w:rFonts w:ascii="Traditional Arabic" w:hAnsi="Traditional Arabic" w:cs="Traditional Arabic"/>
          <w:szCs w:val="28"/>
          <w:rtl/>
        </w:rPr>
        <w:t>نُريد ترويج وتثبيت هذه الثقافة في بلدنا وهي تكريم الأساتذة، هذه هي واحدة من أعظم تعاليم التربية الإسلامية.</w:t>
      </w:r>
    </w:p>
    <w:p w:rsidR="008E79D0" w:rsidRPr="00A5748C" w:rsidRDefault="008E79D0" w:rsidP="00A5748C">
      <w:pPr>
        <w:bidi/>
        <w:jc w:val="lowKashida"/>
        <w:rPr>
          <w:rFonts w:ascii="Traditional Arabic" w:hAnsi="Traditional Arabic" w:cs="Traditional Arabic"/>
          <w:szCs w:val="28"/>
        </w:rPr>
      </w:pPr>
      <w:r w:rsidRPr="00A5748C">
        <w:rPr>
          <w:rFonts w:ascii="Traditional Arabic" w:hAnsi="Traditional Arabic" w:cs="Traditional Arabic"/>
          <w:szCs w:val="28"/>
          <w:rtl/>
        </w:rPr>
        <w:t xml:space="preserve"> </w:t>
      </w:r>
    </w:p>
    <w:p w:rsidR="008E79D0" w:rsidRPr="00A5748C" w:rsidRDefault="008E79D0" w:rsidP="00A5748C">
      <w:pPr>
        <w:bidi/>
        <w:jc w:val="lowKashida"/>
        <w:rPr>
          <w:rFonts w:ascii="Traditional Arabic" w:hAnsi="Traditional Arabic" w:cs="Traditional Arabic"/>
          <w:b/>
          <w:bCs/>
          <w:color w:val="663300"/>
          <w:szCs w:val="28"/>
        </w:rPr>
      </w:pPr>
      <w:r w:rsidRPr="00A5748C">
        <w:rPr>
          <w:rFonts w:ascii="Traditional Arabic" w:hAnsi="Traditional Arabic" w:cs="Traditional Arabic"/>
          <w:b/>
          <w:bCs/>
          <w:color w:val="663300"/>
          <w:szCs w:val="28"/>
          <w:rtl/>
        </w:rPr>
        <w:t>الأستاذ معلّم ومربّ</w:t>
      </w:r>
    </w:p>
    <w:p w:rsidR="008E79D0" w:rsidRPr="00A5748C" w:rsidRDefault="008E79D0" w:rsidP="00A5748C">
      <w:pPr>
        <w:bidi/>
        <w:jc w:val="lowKashida"/>
        <w:rPr>
          <w:rFonts w:ascii="Traditional Arabic" w:hAnsi="Traditional Arabic" w:cs="Traditional Arabic"/>
          <w:szCs w:val="28"/>
        </w:rPr>
      </w:pPr>
      <w:r w:rsidRPr="00A5748C">
        <w:rPr>
          <w:rFonts w:ascii="Traditional Arabic" w:hAnsi="Traditional Arabic" w:cs="Traditional Arabic"/>
          <w:szCs w:val="28"/>
          <w:rtl/>
        </w:rPr>
        <w:t>الأستاذ ليس معلّماً وحسب، وإنّما هو مربٍّ أيضاً، وهذا سرّ طبيعيٌّ وهو واضح للجميع.</w:t>
      </w:r>
    </w:p>
    <w:p w:rsidR="008E79D0" w:rsidRPr="00A5748C" w:rsidRDefault="008E79D0" w:rsidP="00A5748C">
      <w:pPr>
        <w:bidi/>
        <w:jc w:val="lowKashida"/>
        <w:rPr>
          <w:rFonts w:ascii="Traditional Arabic" w:hAnsi="Traditional Arabic" w:cs="Traditional Arabic"/>
          <w:b/>
          <w:bCs/>
          <w:color w:val="663300"/>
          <w:szCs w:val="28"/>
        </w:rPr>
      </w:pPr>
      <w:r w:rsidRPr="00A5748C">
        <w:rPr>
          <w:rFonts w:ascii="Traditional Arabic" w:hAnsi="Traditional Arabic" w:cs="Traditional Arabic"/>
          <w:b/>
          <w:bCs/>
          <w:color w:val="663300"/>
          <w:szCs w:val="28"/>
          <w:rtl/>
        </w:rPr>
        <w:t>تأثير المعلّم</w:t>
      </w:r>
    </w:p>
    <w:p w:rsidR="008E79D0" w:rsidRPr="00A5748C" w:rsidRDefault="008E79D0" w:rsidP="00A5748C">
      <w:pPr>
        <w:bidi/>
        <w:jc w:val="lowKashida"/>
        <w:rPr>
          <w:rFonts w:ascii="Traditional Arabic" w:hAnsi="Traditional Arabic" w:cs="Traditional Arabic"/>
          <w:szCs w:val="28"/>
        </w:rPr>
      </w:pPr>
      <w:r w:rsidRPr="00A5748C">
        <w:rPr>
          <w:rFonts w:ascii="Traditional Arabic" w:hAnsi="Traditional Arabic" w:cs="Traditional Arabic"/>
          <w:szCs w:val="28"/>
          <w:rtl/>
        </w:rPr>
        <w:t>حين يكون الأستاذ إنساناً عادلاً منصفاً وذا أخلاق عالية فسترتفع حينها إمكانية تربية طالب عادل منصف وذي أخلاق حسنة، والعكس صحيح أيضاً.</w:t>
      </w:r>
    </w:p>
    <w:p w:rsidR="008E79D0" w:rsidRPr="00A5748C" w:rsidRDefault="008E79D0" w:rsidP="00A5748C">
      <w:pPr>
        <w:bidi/>
        <w:jc w:val="lowKashida"/>
        <w:rPr>
          <w:rFonts w:ascii="Traditional Arabic" w:hAnsi="Traditional Arabic" w:cs="Traditional Arabic"/>
          <w:szCs w:val="28"/>
          <w:rtl/>
        </w:rPr>
      </w:pPr>
      <w:r w:rsidRPr="00A5748C">
        <w:rPr>
          <w:rFonts w:ascii="Traditional Arabic" w:hAnsi="Traditional Arabic" w:cs="Traditional Arabic"/>
          <w:szCs w:val="28"/>
          <w:rtl/>
        </w:rPr>
        <w:t>هذا هو الأستاذ. وإنّما يحصل هذا التأثير التربويّ من خلال سلوك الأستاذ وأخلاقه، وليس بإلقائه درس أخلاق.</w:t>
      </w:r>
    </w:p>
    <w:p w:rsidR="008E79D0" w:rsidRDefault="008E79D0" w:rsidP="003E528D">
      <w:pPr>
        <w:bidi/>
        <w:jc w:val="lowKashida"/>
        <w:rPr>
          <w:rFonts w:ascii="Traditional Arabic" w:hAnsi="Traditional Arabic" w:cs="Traditional Arabic"/>
          <w:szCs w:val="28"/>
          <w:rtl/>
        </w:rPr>
      </w:pPr>
    </w:p>
    <w:p w:rsidR="008E79D0" w:rsidRPr="003E528D" w:rsidRDefault="008E79D0" w:rsidP="003E528D">
      <w:pPr>
        <w:bidi/>
        <w:jc w:val="lowKashida"/>
        <w:rPr>
          <w:rFonts w:ascii="Traditional Arabic" w:hAnsi="Traditional Arabic" w:cs="Traditional Arabic"/>
          <w:szCs w:val="28"/>
        </w:rPr>
      </w:pPr>
    </w:p>
    <w:p w:rsidR="008E79D0" w:rsidRPr="00A5748C" w:rsidRDefault="008E79D0" w:rsidP="00A5748C">
      <w:pPr>
        <w:bidi/>
        <w:jc w:val="lowKashida"/>
        <w:rPr>
          <w:rFonts w:ascii="Traditional Arabic" w:hAnsi="Traditional Arabic" w:cs="Traditional Arabic"/>
          <w:b/>
          <w:bCs/>
          <w:color w:val="000080"/>
          <w:sz w:val="48"/>
          <w:szCs w:val="48"/>
        </w:rPr>
      </w:pPr>
      <w:r w:rsidRPr="00A5748C">
        <w:rPr>
          <w:rFonts w:ascii="Traditional Arabic" w:hAnsi="Traditional Arabic" w:cs="Traditional Arabic"/>
          <w:b/>
          <w:bCs/>
          <w:color w:val="000080"/>
          <w:sz w:val="48"/>
          <w:szCs w:val="48"/>
          <w:rtl/>
        </w:rPr>
        <w:t>البصيرة الثاقبة</w:t>
      </w:r>
    </w:p>
    <w:p w:rsidR="008E79D0" w:rsidRPr="00A10F4A" w:rsidRDefault="008E79D0" w:rsidP="00A10F4A">
      <w:pPr>
        <w:bidi/>
        <w:jc w:val="lowKashida"/>
        <w:rPr>
          <w:rFonts w:ascii="Traditional Arabic" w:hAnsi="Traditional Arabic" w:cs="Traditional Arabic"/>
          <w:szCs w:val="28"/>
          <w:lang w:bidi="ar-LB"/>
        </w:rPr>
      </w:pPr>
    </w:p>
    <w:p w:rsidR="008E79D0" w:rsidRDefault="008E79D0" w:rsidP="00A10F4A">
      <w:pPr>
        <w:bidi/>
        <w:jc w:val="lowKashida"/>
        <w:rPr>
          <w:rFonts w:ascii="Traditional Arabic" w:hAnsi="Traditional Arabic" w:cs="Traditional Arabic"/>
          <w:szCs w:val="28"/>
          <w:rtl/>
          <w:lang w:bidi="ar-LB"/>
        </w:rPr>
      </w:pPr>
      <w:r w:rsidRPr="00A10F4A">
        <w:rPr>
          <w:rFonts w:ascii="Traditional Arabic" w:hAnsi="Traditional Arabic" w:cs="Traditional Arabic"/>
          <w:szCs w:val="28"/>
          <w:rtl/>
          <w:lang w:bidi="ar-LB"/>
        </w:rPr>
        <w:t>فقرات أساسية واستراتيجية في قضايا حيوية في إيران والعالم</w:t>
      </w:r>
    </w:p>
    <w:p w:rsidR="008E79D0" w:rsidRPr="00A10F4A" w:rsidRDefault="008E79D0" w:rsidP="00A10F4A">
      <w:pPr>
        <w:bidi/>
        <w:spacing w:line="240" w:lineRule="auto"/>
        <w:jc w:val="lowKashida"/>
        <w:rPr>
          <w:rFonts w:ascii="Traditional Arabic" w:hAnsi="Traditional Arabic" w:cs="Traditional Arabic"/>
          <w:b/>
          <w:bCs/>
          <w:color w:val="663300"/>
          <w:szCs w:val="28"/>
          <w:lang w:bidi="ar-LB"/>
        </w:rPr>
      </w:pPr>
      <w:r>
        <w:rPr>
          <w:rFonts w:ascii="Traditional Arabic" w:hAnsi="Traditional Arabic" w:cs="Traditional Arabic"/>
          <w:szCs w:val="28"/>
          <w:rtl/>
          <w:lang w:bidi="ar-LB"/>
        </w:rPr>
        <w:br w:type="page"/>
      </w:r>
      <w:r w:rsidRPr="00A10F4A">
        <w:rPr>
          <w:rFonts w:ascii="Traditional Arabic" w:hAnsi="Traditional Arabic" w:cs="Traditional Arabic"/>
          <w:b/>
          <w:bCs/>
          <w:color w:val="663300"/>
          <w:szCs w:val="28"/>
          <w:rtl/>
          <w:lang w:bidi="ar-LB"/>
        </w:rPr>
        <w:t>متأخرون في العلوم الإنسانية</w:t>
      </w:r>
    </w:p>
    <w:p w:rsidR="008E79D0" w:rsidRPr="00A10F4A" w:rsidRDefault="008E79D0" w:rsidP="00A10F4A">
      <w:pPr>
        <w:bidi/>
        <w:spacing w:line="240" w:lineRule="auto"/>
        <w:jc w:val="lowKashida"/>
        <w:rPr>
          <w:rFonts w:ascii="Traditional Arabic" w:hAnsi="Traditional Arabic" w:cs="Traditional Arabic"/>
          <w:szCs w:val="28"/>
          <w:lang w:bidi="ar-LB"/>
        </w:rPr>
      </w:pPr>
      <w:r w:rsidRPr="00A10F4A">
        <w:rPr>
          <w:rFonts w:ascii="Traditional Arabic" w:hAnsi="Traditional Arabic" w:cs="Traditional Arabic"/>
          <w:szCs w:val="28"/>
          <w:rtl/>
          <w:lang w:bidi="ar-LB"/>
        </w:rPr>
        <w:t>قضية العلوم الإنسانية. إنّنا متخلّفون في هذا المجال. والأعزّاء الذين تحدّثوا حول العلوم الإنسانية أكّدوا وبشكل صحيح على أهمّيتها حتى في الصناعة. وهذا كلام صحيح.</w:t>
      </w:r>
    </w:p>
    <w:p w:rsidR="008E79D0" w:rsidRPr="00A10F4A" w:rsidRDefault="008E79D0" w:rsidP="00A10F4A">
      <w:pPr>
        <w:bidi/>
        <w:spacing w:line="240" w:lineRule="auto"/>
        <w:jc w:val="lowKashida"/>
        <w:rPr>
          <w:rFonts w:ascii="Traditional Arabic" w:hAnsi="Traditional Arabic" w:cs="Traditional Arabic"/>
          <w:b/>
          <w:bCs/>
          <w:color w:val="663300"/>
          <w:szCs w:val="28"/>
          <w:lang w:bidi="ar-LB"/>
        </w:rPr>
      </w:pPr>
      <w:r w:rsidRPr="00A10F4A">
        <w:rPr>
          <w:rFonts w:ascii="Traditional Arabic" w:hAnsi="Traditional Arabic" w:cs="Traditional Arabic"/>
          <w:b/>
          <w:bCs/>
          <w:color w:val="663300"/>
          <w:szCs w:val="28"/>
          <w:rtl/>
          <w:lang w:bidi="ar-LB"/>
        </w:rPr>
        <w:t>قادة الحرب الناعمة</w:t>
      </w:r>
    </w:p>
    <w:p w:rsidR="008E79D0" w:rsidRPr="00A10F4A" w:rsidRDefault="008E79D0" w:rsidP="00A10F4A">
      <w:pPr>
        <w:bidi/>
        <w:spacing w:line="240" w:lineRule="auto"/>
        <w:jc w:val="lowKashida"/>
        <w:rPr>
          <w:rFonts w:ascii="Traditional Arabic" w:hAnsi="Traditional Arabic" w:cs="Traditional Arabic"/>
          <w:szCs w:val="28"/>
          <w:lang w:bidi="ar-LB"/>
        </w:rPr>
      </w:pPr>
      <w:r w:rsidRPr="00A10F4A">
        <w:rPr>
          <w:rFonts w:ascii="Traditional Arabic" w:hAnsi="Traditional Arabic" w:cs="Traditional Arabic"/>
          <w:szCs w:val="28"/>
          <w:rtl/>
          <w:lang w:bidi="ar-LB"/>
        </w:rPr>
        <w:t>إنّ الأساتذة هم قادة الحرب الناعمة. فإن كان الشاب ضابطاً في الحرب الناعمة، فإنّ الأستاذ هو قائده، والقيادة هي بهذا الشكل.</w:t>
      </w:r>
    </w:p>
    <w:p w:rsidR="008E79D0" w:rsidRPr="00A10F4A" w:rsidRDefault="008E79D0" w:rsidP="00A10F4A">
      <w:pPr>
        <w:bidi/>
        <w:spacing w:line="240" w:lineRule="auto"/>
        <w:jc w:val="lowKashida"/>
        <w:rPr>
          <w:rFonts w:ascii="Traditional Arabic" w:hAnsi="Traditional Arabic" w:cs="Traditional Arabic"/>
          <w:b/>
          <w:bCs/>
          <w:color w:val="663300"/>
          <w:szCs w:val="28"/>
          <w:lang w:bidi="ar-LB"/>
        </w:rPr>
      </w:pPr>
      <w:r w:rsidRPr="00A10F4A">
        <w:rPr>
          <w:rFonts w:ascii="Traditional Arabic" w:hAnsi="Traditional Arabic" w:cs="Traditional Arabic"/>
          <w:b/>
          <w:bCs/>
          <w:color w:val="663300"/>
          <w:szCs w:val="28"/>
          <w:rtl/>
          <w:lang w:bidi="ar-LB"/>
        </w:rPr>
        <w:t>شباب الغد</w:t>
      </w:r>
    </w:p>
    <w:p w:rsidR="008E79D0" w:rsidRDefault="008E79D0" w:rsidP="00A10F4A">
      <w:pPr>
        <w:bidi/>
        <w:spacing w:line="240" w:lineRule="auto"/>
        <w:jc w:val="lowKashida"/>
        <w:rPr>
          <w:rFonts w:ascii="Traditional Arabic" w:hAnsi="Traditional Arabic" w:cs="Traditional Arabic"/>
          <w:szCs w:val="28"/>
          <w:rtl/>
          <w:lang w:bidi="ar-LB"/>
        </w:rPr>
      </w:pPr>
      <w:r w:rsidRPr="00A10F4A">
        <w:rPr>
          <w:rFonts w:ascii="Traditional Arabic" w:hAnsi="Traditional Arabic" w:cs="Traditional Arabic"/>
          <w:szCs w:val="28"/>
          <w:rtl/>
          <w:lang w:bidi="ar-LB"/>
        </w:rPr>
        <w:t>بلدنا اليوم بحاجة إلى شباب بإمكانهم أن يكونوا سواعد قوية لتقدُّم البلد، شباب يتحلّون بالدوافع الإيمانية والبصيرة الدينية والهمّة العالية، والجرأة على المبادرة، والثقة بالنفس، والإيمان بــ«أنّنا قادرون»، شباب لديهم أمل وتفاؤل بالمستقبل، والتطلّع إلى الآفاق المستقبلية المشرقة، وروح الاستغناء - ولا أقصد بها الإعراض عن التعلّم من الأجانب، وهذا ما لم ولا نوصي به بتاتاً، بل نحن على استعداد للتتلمذ على يد من هو أعلم منّا في أيّ مجال- وإنّما روح الاستغناء عن التأثّر والانبهار والتلقين واستغلال نقل العلوم، وهذه الروحية الشائعة اليوم في العالَم المتّصف بالعلم وهو عالم القوى الاستكبارية - فلا بدّ للشابّ أن يتّسم بروح الاستغناء هذه - وروح الفهم الصحيح والعميق لأوضاع البلد ولمعرفة أين نحن الآن، وإلى أين نحن سائرون، وكيف يُمكننا اجتياز هذا الطريق.</w:t>
      </w:r>
    </w:p>
    <w:p w:rsidR="008E79D0" w:rsidRPr="00A10F4A" w:rsidRDefault="008E79D0" w:rsidP="00A10F4A">
      <w:pPr>
        <w:bidi/>
        <w:spacing w:line="240" w:lineRule="auto"/>
        <w:jc w:val="lowKashida"/>
        <w:rPr>
          <w:rFonts w:ascii="Traditional Arabic" w:hAnsi="Traditional Arabic" w:cs="Traditional Arabic"/>
          <w:b/>
          <w:bCs/>
          <w:color w:val="663300"/>
          <w:szCs w:val="28"/>
          <w:lang w:bidi="ar-LB"/>
        </w:rPr>
      </w:pPr>
      <w:r w:rsidRPr="00A10F4A">
        <w:rPr>
          <w:rFonts w:ascii="Traditional Arabic" w:hAnsi="Traditional Arabic" w:cs="Traditional Arabic"/>
          <w:b/>
          <w:bCs/>
          <w:color w:val="663300"/>
          <w:szCs w:val="28"/>
          <w:rtl/>
          <w:lang w:bidi="ar-LB"/>
        </w:rPr>
        <w:t>إزالة العوائق أمام التقدّم العلمي</w:t>
      </w:r>
    </w:p>
    <w:p w:rsidR="008E79D0" w:rsidRDefault="008E79D0" w:rsidP="00A10F4A">
      <w:pPr>
        <w:bidi/>
        <w:spacing w:line="240" w:lineRule="auto"/>
        <w:jc w:val="lowKashida"/>
        <w:rPr>
          <w:rFonts w:ascii="Traditional Arabic" w:hAnsi="Traditional Arabic" w:cs="Traditional Arabic"/>
          <w:szCs w:val="28"/>
          <w:rtl/>
          <w:lang w:bidi="ar-LB"/>
        </w:rPr>
      </w:pPr>
      <w:r w:rsidRPr="00A10F4A">
        <w:rPr>
          <w:rFonts w:ascii="Traditional Arabic" w:hAnsi="Traditional Arabic" w:cs="Traditional Arabic"/>
          <w:szCs w:val="28"/>
          <w:rtl/>
          <w:lang w:bidi="ar-LB"/>
        </w:rPr>
        <w:t>افعلوا ما من شأنه أن لا يحدّ من سرعة التقدّم العلمي وأن لا يؤدّي إلى إيقاف هذه الحركة.</w:t>
      </w:r>
    </w:p>
    <w:p w:rsidR="008E79D0" w:rsidRPr="00A10F4A" w:rsidRDefault="008E79D0" w:rsidP="00A10F4A">
      <w:pPr>
        <w:bidi/>
        <w:spacing w:line="240" w:lineRule="auto"/>
        <w:jc w:val="lowKashida"/>
        <w:rPr>
          <w:rFonts w:ascii="Traditional Arabic" w:hAnsi="Traditional Arabic" w:cs="Traditional Arabic"/>
          <w:szCs w:val="28"/>
          <w:lang w:bidi="ar-LB"/>
        </w:rPr>
      </w:pPr>
    </w:p>
    <w:p w:rsidR="008E79D0" w:rsidRPr="00A10F4A" w:rsidRDefault="008E79D0" w:rsidP="00A10F4A">
      <w:pPr>
        <w:bidi/>
        <w:spacing w:line="240" w:lineRule="auto"/>
        <w:jc w:val="lowKashida"/>
        <w:rPr>
          <w:rFonts w:ascii="Traditional Arabic" w:hAnsi="Traditional Arabic" w:cs="Traditional Arabic"/>
          <w:b/>
          <w:bCs/>
          <w:color w:val="663300"/>
          <w:szCs w:val="28"/>
          <w:lang w:bidi="ar-LB"/>
        </w:rPr>
      </w:pPr>
      <w:r w:rsidRPr="00A10F4A">
        <w:rPr>
          <w:rFonts w:ascii="Traditional Arabic" w:hAnsi="Traditional Arabic" w:cs="Traditional Arabic"/>
          <w:b/>
          <w:bCs/>
          <w:color w:val="663300"/>
          <w:szCs w:val="28"/>
          <w:rtl/>
          <w:lang w:bidi="ar-LB"/>
        </w:rPr>
        <w:t>معرفة الأساتذة المتدينين</w:t>
      </w:r>
    </w:p>
    <w:p w:rsidR="008E79D0" w:rsidRDefault="008E79D0" w:rsidP="00A10F4A">
      <w:pPr>
        <w:bidi/>
        <w:spacing w:line="240" w:lineRule="auto"/>
        <w:jc w:val="lowKashida"/>
        <w:rPr>
          <w:rFonts w:ascii="Traditional Arabic" w:hAnsi="Traditional Arabic" w:cs="Traditional Arabic"/>
          <w:szCs w:val="28"/>
          <w:rtl/>
          <w:lang w:bidi="ar-LB"/>
        </w:rPr>
      </w:pPr>
      <w:r w:rsidRPr="00A10F4A">
        <w:rPr>
          <w:rFonts w:ascii="Traditional Arabic" w:hAnsi="Traditional Arabic" w:cs="Traditional Arabic"/>
          <w:szCs w:val="28"/>
          <w:rtl/>
          <w:lang w:bidi="ar-LB"/>
        </w:rPr>
        <w:t>لا بدّ من معرفة قدر العناصر المؤمنة والثورية في الهيئات التعليمية. وهذا ما أُخاطب به مديرينا الأعزّاء والمسؤولين في وزارة التعليم العالي ووزارة الصحة والتعليم الطبّي، وأقول لهم: اعرفوا قدرهم!</w:t>
      </w:r>
    </w:p>
    <w:p w:rsidR="008E79D0" w:rsidRPr="00A10F4A" w:rsidRDefault="008E79D0" w:rsidP="00A10F4A">
      <w:pPr>
        <w:bidi/>
        <w:jc w:val="lowKashida"/>
        <w:rPr>
          <w:rFonts w:ascii="Traditional Arabic" w:hAnsi="Traditional Arabic" w:cs="Traditional Arabic"/>
          <w:b/>
          <w:bCs/>
          <w:color w:val="663300"/>
          <w:szCs w:val="28"/>
          <w:lang w:bidi="ar-LB"/>
        </w:rPr>
      </w:pPr>
      <w:r w:rsidRPr="00A10F4A">
        <w:rPr>
          <w:rFonts w:ascii="Traditional Arabic" w:hAnsi="Traditional Arabic" w:cs="Traditional Arabic"/>
          <w:b/>
          <w:bCs/>
          <w:color w:val="663300"/>
          <w:szCs w:val="28"/>
          <w:rtl/>
          <w:lang w:bidi="ar-LB"/>
        </w:rPr>
        <w:t>نهضة العلوم الإنسانية</w:t>
      </w:r>
    </w:p>
    <w:p w:rsidR="008E79D0" w:rsidRDefault="008E79D0" w:rsidP="00A10F4A">
      <w:pPr>
        <w:bidi/>
        <w:jc w:val="lowKashida"/>
        <w:rPr>
          <w:rFonts w:ascii="Traditional Arabic" w:hAnsi="Traditional Arabic" w:cs="Traditional Arabic"/>
          <w:szCs w:val="28"/>
          <w:rtl/>
          <w:lang w:bidi="ar-LB"/>
        </w:rPr>
      </w:pPr>
      <w:r w:rsidRPr="00A10F4A">
        <w:rPr>
          <w:rFonts w:ascii="Traditional Arabic" w:hAnsi="Traditional Arabic" w:cs="Traditional Arabic"/>
          <w:szCs w:val="28"/>
          <w:rtl/>
          <w:lang w:bidi="ar-LB"/>
        </w:rPr>
        <w:t>إنّ التحوّل في العلوم الإنسانية - والذي هو أمر واجب وضروريّ لأسباب كثيرة- بحاجة إلى نهضة ذاتية واندفاع من الداخل ودعم من الخارج.</w:t>
      </w:r>
    </w:p>
    <w:p w:rsidR="008E79D0" w:rsidRPr="00427F03" w:rsidRDefault="008E79D0" w:rsidP="00427F03">
      <w:pPr>
        <w:bidi/>
        <w:jc w:val="lowKashida"/>
        <w:rPr>
          <w:rFonts w:ascii="Traditional Arabic" w:hAnsi="Traditional Arabic" w:cs="Traditional Arabic"/>
          <w:b/>
          <w:bCs/>
          <w:color w:val="663300"/>
          <w:szCs w:val="28"/>
          <w:lang w:bidi="ar-LB"/>
        </w:rPr>
      </w:pPr>
      <w:r>
        <w:rPr>
          <w:rFonts w:ascii="Traditional Arabic" w:hAnsi="Traditional Arabic" w:cs="Traditional Arabic"/>
          <w:szCs w:val="28"/>
          <w:rtl/>
          <w:lang w:bidi="ar-LB"/>
        </w:rPr>
        <w:br w:type="page"/>
      </w:r>
      <w:r w:rsidRPr="00427F03">
        <w:rPr>
          <w:rFonts w:ascii="Traditional Arabic" w:hAnsi="Traditional Arabic" w:cs="Traditional Arabic"/>
          <w:b/>
          <w:bCs/>
          <w:color w:val="663300"/>
          <w:szCs w:val="28"/>
          <w:rtl/>
          <w:lang w:bidi="ar-LB"/>
        </w:rPr>
        <w:t>تسهيل الزواج</w:t>
      </w:r>
    </w:p>
    <w:p w:rsidR="008E79D0" w:rsidRPr="00A10F4A" w:rsidRDefault="008E79D0" w:rsidP="00656C77">
      <w:pPr>
        <w:bidi/>
        <w:jc w:val="lowKashida"/>
        <w:rPr>
          <w:rFonts w:ascii="Traditional Arabic" w:hAnsi="Traditional Arabic" w:cs="Traditional Arabic"/>
          <w:szCs w:val="28"/>
          <w:lang w:bidi="ar-LB"/>
        </w:rPr>
      </w:pPr>
      <w:r w:rsidRPr="00A10F4A">
        <w:rPr>
          <w:rFonts w:ascii="Traditional Arabic" w:hAnsi="Traditional Arabic" w:cs="Traditional Arabic"/>
          <w:szCs w:val="28"/>
          <w:rtl/>
          <w:lang w:bidi="ar-LB"/>
        </w:rPr>
        <w:t xml:space="preserve">إنّي أُنبّه الآباء والأمّهات وأرجوهم وأطلب منهم أن يُسهّلوا قضية الزواج ويوفّروا إمكاناتها. الآباء والأمّهات يتشدّدون في هذه القضية، ولا ضرورة للتشدّد مطلقاً. أجل، توجد مشاكل طبيعية كالسكن والشغل وما إلى ذلك، ولكن </w:t>
      </w:r>
      <w:r w:rsidRPr="00656C77">
        <w:rPr>
          <w:rFonts w:ascii="Traditional Arabic" w:hAnsi="Traditional Arabic" w:cs="Traditional Arabic"/>
          <w:sz w:val="28"/>
          <w:szCs w:val="28"/>
          <w:rtl/>
        </w:rPr>
        <w:t>﴿</w:t>
      </w:r>
      <w:r w:rsidRPr="00656C77">
        <w:rPr>
          <w:rFonts w:ascii="Traditional Arabic" w:hAnsi="Traditional Arabic" w:cs="Traditional Arabic"/>
          <w:b/>
          <w:bCs/>
          <w:sz w:val="28"/>
          <w:szCs w:val="28"/>
          <w:rtl/>
        </w:rPr>
        <w:t>إِن يَكُونُوا فُقَرَاء يُغْنِهِمُ اللَّهُ مِن فَضْلِهِ</w:t>
      </w:r>
      <w:r w:rsidRPr="00656C77">
        <w:rPr>
          <w:rFonts w:ascii="Traditional Arabic" w:hAnsi="Traditional Arabic" w:cs="Traditional Arabic"/>
          <w:sz w:val="28"/>
          <w:szCs w:val="28"/>
          <w:rtl/>
        </w:rPr>
        <w:t>﴾</w:t>
      </w:r>
      <w:r w:rsidRPr="00656C77">
        <w:rPr>
          <w:rStyle w:val="FootnoteReference"/>
          <w:rFonts w:ascii="Traditional Arabic" w:hAnsi="Traditional Arabic" w:cs="Traditional Arabic"/>
          <w:sz w:val="28"/>
          <w:szCs w:val="28"/>
          <w:rtl/>
        </w:rPr>
        <w:footnoteReference w:id="36"/>
      </w:r>
      <w:r w:rsidRPr="00656C77">
        <w:rPr>
          <w:rFonts w:ascii="Traditional Arabic" w:hAnsi="Traditional Arabic" w:cs="Traditional Arabic"/>
          <w:sz w:val="28"/>
          <w:szCs w:val="28"/>
          <w:rtl/>
          <w:lang w:bidi="ar-LB"/>
        </w:rPr>
        <w:t xml:space="preserve">، </w:t>
      </w:r>
      <w:r w:rsidRPr="00A10F4A">
        <w:rPr>
          <w:rFonts w:ascii="Traditional Arabic" w:hAnsi="Traditional Arabic" w:cs="Traditional Arabic"/>
          <w:szCs w:val="28"/>
          <w:rtl/>
          <w:lang w:bidi="ar-LB"/>
        </w:rPr>
        <w:t>هذا كلام القرآن. فإنّ الشابّ قد لا تتوافر له حالياً إمكانيات مالية مناسبة، إلا أنّ الله تعالى سيوسّع عليه بعد الزواج إن شاء، فلا يحولوا دون زواج الشباب. وإنّي أرجو من الآباء والأمّهات أن يتنبّهوا لهذه المسألة.</w:t>
      </w:r>
    </w:p>
    <w:p w:rsidR="008E79D0" w:rsidRPr="00656C77" w:rsidRDefault="008E79D0" w:rsidP="00A10F4A">
      <w:pPr>
        <w:bidi/>
        <w:jc w:val="lowKashida"/>
        <w:rPr>
          <w:rFonts w:ascii="Traditional Arabic" w:hAnsi="Traditional Arabic" w:cs="Traditional Arabic"/>
          <w:b/>
          <w:bCs/>
          <w:color w:val="663300"/>
          <w:szCs w:val="28"/>
          <w:lang w:bidi="ar-LB"/>
        </w:rPr>
      </w:pPr>
      <w:r w:rsidRPr="00656C77">
        <w:rPr>
          <w:rFonts w:ascii="Traditional Arabic" w:hAnsi="Traditional Arabic" w:cs="Traditional Arabic"/>
          <w:b/>
          <w:bCs/>
          <w:color w:val="663300"/>
          <w:szCs w:val="28"/>
          <w:rtl/>
          <w:lang w:bidi="ar-LB"/>
        </w:rPr>
        <w:t>توجيه طلاب الدراسات العليا</w:t>
      </w:r>
    </w:p>
    <w:p w:rsidR="008E79D0" w:rsidRPr="00A10F4A" w:rsidRDefault="008E79D0" w:rsidP="00A10F4A">
      <w:pPr>
        <w:bidi/>
        <w:jc w:val="lowKashida"/>
        <w:rPr>
          <w:rFonts w:ascii="Traditional Arabic" w:hAnsi="Traditional Arabic" w:cs="Traditional Arabic"/>
          <w:szCs w:val="28"/>
          <w:lang w:bidi="ar-LB"/>
        </w:rPr>
      </w:pPr>
      <w:r w:rsidRPr="00A10F4A">
        <w:rPr>
          <w:rFonts w:ascii="Traditional Arabic" w:hAnsi="Traditional Arabic" w:cs="Traditional Arabic"/>
          <w:szCs w:val="28"/>
          <w:rtl/>
          <w:lang w:bidi="ar-LB"/>
        </w:rPr>
        <w:t>في مراحل الدراسات العليا يتصدّى الطلّاب إلى البحث العلمي والتدوين وإعداد الأطروحات الجامعية، وهذا يحتاج إلى نظام وإلى رؤية شاملة وإلى توجيه عام لإعداد ما يتسنّى للبلد استثماره. وإن لم يتحقّق ذلك، فنكون قد أهدرنا الموارد والمصادر، أهدرنا الأستاذ والطالب والأموال والإدارة والإمكانيات المختلفة الأخرى.</w:t>
      </w:r>
    </w:p>
    <w:p w:rsidR="008E79D0" w:rsidRPr="00656C77" w:rsidRDefault="008E79D0" w:rsidP="00A10F4A">
      <w:pPr>
        <w:bidi/>
        <w:jc w:val="lowKashida"/>
        <w:rPr>
          <w:rFonts w:ascii="Traditional Arabic" w:hAnsi="Traditional Arabic" w:cs="Traditional Arabic"/>
          <w:b/>
          <w:bCs/>
          <w:color w:val="663300"/>
          <w:szCs w:val="28"/>
          <w:lang w:bidi="ar-LB"/>
        </w:rPr>
      </w:pPr>
      <w:r w:rsidRPr="00656C77">
        <w:rPr>
          <w:rFonts w:ascii="Traditional Arabic" w:hAnsi="Traditional Arabic" w:cs="Traditional Arabic"/>
          <w:b/>
          <w:bCs/>
          <w:color w:val="663300"/>
          <w:szCs w:val="28"/>
          <w:rtl/>
          <w:lang w:bidi="ar-LB"/>
        </w:rPr>
        <w:t>أهداف العدو الحقيقية</w:t>
      </w:r>
    </w:p>
    <w:p w:rsidR="008E79D0" w:rsidRPr="00A10F4A" w:rsidRDefault="008E79D0" w:rsidP="00A10F4A">
      <w:pPr>
        <w:bidi/>
        <w:jc w:val="lowKashida"/>
        <w:rPr>
          <w:rFonts w:ascii="Traditional Arabic" w:hAnsi="Traditional Arabic" w:cs="Traditional Arabic"/>
          <w:szCs w:val="28"/>
          <w:lang w:bidi="ar-LB"/>
        </w:rPr>
      </w:pPr>
      <w:r w:rsidRPr="00A10F4A">
        <w:rPr>
          <w:rFonts w:ascii="Traditional Arabic" w:hAnsi="Traditional Arabic" w:cs="Traditional Arabic"/>
          <w:szCs w:val="28"/>
          <w:rtl/>
          <w:lang w:bidi="ar-LB"/>
        </w:rPr>
        <w:t>إنّ الهدف الذي يُريده أعداء الشعب الإيراني هو الحيلولة دون بلوغ هذا البلد وهذا الشعب مكانته الحضارية اللائقة به، وليس فرض العقوبات إلّا لشعورهم بانطلاق هذه الحركة في البلد.</w:t>
      </w:r>
    </w:p>
    <w:p w:rsidR="008E79D0" w:rsidRPr="00656C77" w:rsidRDefault="008E79D0" w:rsidP="00A10F4A">
      <w:pPr>
        <w:bidi/>
        <w:jc w:val="lowKashida"/>
        <w:rPr>
          <w:rFonts w:ascii="Traditional Arabic" w:hAnsi="Traditional Arabic" w:cs="Traditional Arabic"/>
          <w:b/>
          <w:bCs/>
          <w:color w:val="663300"/>
          <w:szCs w:val="28"/>
          <w:lang w:bidi="ar-LB"/>
        </w:rPr>
      </w:pPr>
      <w:r w:rsidRPr="00656C77">
        <w:rPr>
          <w:rFonts w:ascii="Traditional Arabic" w:hAnsi="Traditional Arabic" w:cs="Traditional Arabic"/>
          <w:b/>
          <w:bCs/>
          <w:color w:val="663300"/>
          <w:szCs w:val="28"/>
          <w:rtl/>
          <w:lang w:bidi="ar-LB"/>
        </w:rPr>
        <w:t>حلّ المشاكل الجنسيّة</w:t>
      </w:r>
    </w:p>
    <w:p w:rsidR="008E79D0" w:rsidRPr="00A10F4A" w:rsidRDefault="008E79D0" w:rsidP="00A10F4A">
      <w:pPr>
        <w:bidi/>
        <w:jc w:val="lowKashida"/>
        <w:rPr>
          <w:rFonts w:ascii="Traditional Arabic" w:hAnsi="Traditional Arabic" w:cs="Traditional Arabic"/>
          <w:szCs w:val="28"/>
          <w:lang w:bidi="ar-LB"/>
        </w:rPr>
      </w:pPr>
      <w:r w:rsidRPr="00A10F4A">
        <w:rPr>
          <w:rFonts w:ascii="Traditional Arabic" w:hAnsi="Traditional Arabic" w:cs="Traditional Arabic"/>
          <w:szCs w:val="28"/>
          <w:rtl/>
          <w:lang w:bidi="ar-LB"/>
        </w:rPr>
        <w:t>كلّما تمكنّا من حلّ مشاكل الشباب الجنسية، كان ذلك في صالح دنيا مجتمعنا وآخرته، وفي صالح دنيا بلدنا وآخرته.</w:t>
      </w:r>
    </w:p>
    <w:p w:rsidR="008E79D0" w:rsidRPr="00656C77" w:rsidRDefault="008E79D0" w:rsidP="00A10F4A">
      <w:pPr>
        <w:bidi/>
        <w:jc w:val="lowKashida"/>
        <w:rPr>
          <w:rFonts w:ascii="Traditional Arabic" w:hAnsi="Traditional Arabic" w:cs="Traditional Arabic"/>
          <w:b/>
          <w:bCs/>
          <w:color w:val="663300"/>
          <w:szCs w:val="28"/>
          <w:lang w:bidi="ar-LB"/>
        </w:rPr>
      </w:pPr>
      <w:r w:rsidRPr="00656C77">
        <w:rPr>
          <w:rFonts w:ascii="Traditional Arabic" w:hAnsi="Traditional Arabic" w:cs="Traditional Arabic"/>
          <w:b/>
          <w:bCs/>
          <w:color w:val="663300"/>
          <w:szCs w:val="28"/>
          <w:rtl/>
          <w:lang w:bidi="ar-LB"/>
        </w:rPr>
        <w:t>التخطيط للدراسة والعلم التنظيميّ</w:t>
      </w:r>
    </w:p>
    <w:p w:rsidR="008E79D0" w:rsidRDefault="008E79D0" w:rsidP="00A10F4A">
      <w:pPr>
        <w:bidi/>
        <w:jc w:val="lowKashida"/>
        <w:rPr>
          <w:rFonts w:ascii="Traditional Arabic" w:hAnsi="Traditional Arabic" w:cs="Traditional Arabic"/>
          <w:szCs w:val="28"/>
          <w:rtl/>
          <w:lang w:bidi="ar-LB"/>
        </w:rPr>
      </w:pPr>
      <w:r w:rsidRPr="00A10F4A">
        <w:rPr>
          <w:rFonts w:ascii="Traditional Arabic" w:hAnsi="Traditional Arabic" w:cs="Traditional Arabic"/>
          <w:szCs w:val="28"/>
          <w:rtl/>
          <w:lang w:bidi="ar-LB"/>
        </w:rPr>
        <w:t>لا تُضيّعوا أوقاتكم عبثاً، فإنّ الكثير من شبابنا الجامعيين وغيرهم يُضيّعون أوقاتهم في شبكات التواصل الاجتماعيّ وأمثالها أو في الحضور في الاجتماعات والجلسات العبثية التي يدور فيها بحث وجدل لا طائل منه. لا تُضيّعوا أوقاتكم، وخطّطوا لها وامضوها بشكل صحيح. اهتمّوا بدرسكم، واهتمّوا كذلك بعملكم التنظيميّ، يجب متابعة الأمرين معًا.</w:t>
      </w:r>
    </w:p>
    <w:p w:rsidR="008E79D0" w:rsidRPr="00656C77" w:rsidRDefault="008E79D0" w:rsidP="00656C77">
      <w:pPr>
        <w:bidi/>
        <w:jc w:val="lowKashida"/>
        <w:rPr>
          <w:rFonts w:ascii="Traditional Arabic" w:hAnsi="Traditional Arabic" w:cs="Traditional Arabic"/>
          <w:b/>
          <w:bCs/>
          <w:color w:val="663300"/>
          <w:szCs w:val="28"/>
          <w:lang w:bidi="ar-LB"/>
        </w:rPr>
      </w:pPr>
      <w:r>
        <w:rPr>
          <w:rFonts w:ascii="Traditional Arabic" w:hAnsi="Traditional Arabic" w:cs="Traditional Arabic"/>
          <w:szCs w:val="28"/>
          <w:rtl/>
          <w:lang w:bidi="ar-LB"/>
        </w:rPr>
        <w:br w:type="page"/>
      </w:r>
      <w:r w:rsidRPr="00656C77">
        <w:rPr>
          <w:rFonts w:ascii="Traditional Arabic" w:hAnsi="Traditional Arabic" w:cs="Traditional Arabic"/>
          <w:b/>
          <w:bCs/>
          <w:color w:val="663300"/>
          <w:szCs w:val="28"/>
          <w:rtl/>
          <w:lang w:bidi="ar-LB"/>
        </w:rPr>
        <w:t>برنامج السير والسلوك</w:t>
      </w:r>
    </w:p>
    <w:p w:rsidR="008E79D0" w:rsidRDefault="008E79D0" w:rsidP="00656C77">
      <w:pPr>
        <w:bidi/>
        <w:jc w:val="lowKashida"/>
        <w:rPr>
          <w:rFonts w:ascii="Traditional Arabic" w:hAnsi="Traditional Arabic" w:cs="Traditional Arabic"/>
          <w:szCs w:val="28"/>
          <w:rtl/>
          <w:lang w:bidi="ar-LB"/>
        </w:rPr>
      </w:pPr>
      <w:r w:rsidRPr="00656C77">
        <w:rPr>
          <w:rFonts w:ascii="Traditional Arabic" w:hAnsi="Traditional Arabic" w:cs="Traditional Arabic"/>
          <w:szCs w:val="28"/>
          <w:rtl/>
          <w:lang w:bidi="ar-LB"/>
        </w:rPr>
        <w:t>الذي سمعته من العظماء وأذكره لكم، لا يعدو كلمة واحدة، وهي أنّ العمل الأهمّ للتعالي المعنوي والروحي هو اجتناب الذنب، فهو أهمّ الأعمال. اسعوا لاجتناب الذنوب على اختلافها، حيث توجد ذنوب مختصّة باللسان وذنوب مختصّة بالعين وذنوب مختصّة باليد، ولها أنواع مختلفة. فتعرّفوا إلى الذنوب وراقبوا أنفسكم، فإنّ التقوى تعني المراقبة. إذ إنّكم حينما تسيرون في مسير خطير، تُراقبون أنفسكم بدقّة، وهذه هي التقوى. فراقبوا أنفسكم وتجنّبوا الذنوب، وهذا أهمّ سبل التسامي المعنوي. ويلي ذلك على الفور بالطبع أداء الفرائض. والأهمّ من بين الفرائض هو الصلاة، أدّوا الصلاة في أول وقتها وبحضور قلب. وحضور القلب يعني أن تعلموا أثناء الصلاة بأنّكم تُخاطبون أحداً، وأنّ هناك من يسمعكم ويراكم. وهذا ما ينبغي أن تلتفتوا إليه. أحياناً قد يشرد ذهن الإنسان، فلا بأس، ولكن بمجرّد أن يعود من غفلته، عليه أن يُحيي حالة الشعور بحضور المخاطَب ويُحافظ عليها. هذا هو حضور القلب. فالتزموا بالصلاة بحضور قلب، والصلاة في أوّل وقتها، والصلاة جماعةً ما أمكن، وحين تُراعون هذه الأمور فستتكاملون من الناحية الروحية، ستُصبحون ملائكة، بل وأعلى منها، فاعلموا ذلك.</w:t>
      </w:r>
    </w:p>
    <w:p w:rsidR="008E79D0" w:rsidRPr="00656C77" w:rsidRDefault="008E79D0" w:rsidP="00656C77">
      <w:pPr>
        <w:bidi/>
        <w:jc w:val="lowKashida"/>
        <w:rPr>
          <w:rFonts w:ascii="Traditional Arabic" w:hAnsi="Traditional Arabic" w:cs="Traditional Arabic"/>
          <w:b/>
          <w:bCs/>
          <w:color w:val="663300"/>
          <w:szCs w:val="28"/>
          <w:lang w:bidi="ar-LB"/>
        </w:rPr>
      </w:pPr>
      <w:r w:rsidRPr="00656C77">
        <w:rPr>
          <w:rFonts w:ascii="Traditional Arabic" w:hAnsi="Traditional Arabic" w:cs="Traditional Arabic"/>
          <w:b/>
          <w:bCs/>
          <w:color w:val="663300"/>
          <w:szCs w:val="28"/>
          <w:rtl/>
          <w:lang w:bidi="ar-LB"/>
        </w:rPr>
        <w:t>وظيفتنا الأساس</w:t>
      </w:r>
    </w:p>
    <w:p w:rsidR="008E79D0" w:rsidRPr="00656C77" w:rsidRDefault="008E79D0" w:rsidP="00656C77">
      <w:pPr>
        <w:bidi/>
        <w:jc w:val="lowKashida"/>
        <w:rPr>
          <w:rFonts w:ascii="Traditional Arabic" w:hAnsi="Traditional Arabic" w:cs="Traditional Arabic"/>
          <w:szCs w:val="28"/>
          <w:lang w:bidi="ar-LB"/>
        </w:rPr>
      </w:pPr>
      <w:r w:rsidRPr="00656C77">
        <w:rPr>
          <w:rFonts w:ascii="Traditional Arabic" w:hAnsi="Traditional Arabic" w:cs="Traditional Arabic"/>
          <w:szCs w:val="28"/>
          <w:rtl/>
          <w:lang w:bidi="ar-LB"/>
        </w:rPr>
        <w:t>لا بدّ لنا أن نقوم بترويج المعارف الإسلامية، وأن نجعل إقامة أحكام الله هدفاً من أهدافنا، وأن نُبادر إلى الجهاد في سبيل الله بكلّ كياننا، وأن نواجه الظلم، ونُجابه الظالم ونُحاربه، هذه هي الوظيفة الملقاة على عاتقنا.</w:t>
      </w:r>
    </w:p>
    <w:p w:rsidR="008E79D0" w:rsidRPr="00656C77" w:rsidRDefault="008E79D0" w:rsidP="00656C77">
      <w:pPr>
        <w:bidi/>
        <w:jc w:val="lowKashida"/>
        <w:rPr>
          <w:rFonts w:ascii="Traditional Arabic" w:hAnsi="Traditional Arabic" w:cs="Traditional Arabic"/>
          <w:b/>
          <w:bCs/>
          <w:color w:val="663300"/>
          <w:szCs w:val="28"/>
          <w:lang w:bidi="ar-LB"/>
        </w:rPr>
      </w:pPr>
      <w:r w:rsidRPr="00656C77">
        <w:rPr>
          <w:rFonts w:ascii="Traditional Arabic" w:hAnsi="Traditional Arabic" w:cs="Traditional Arabic"/>
          <w:b/>
          <w:bCs/>
          <w:color w:val="663300"/>
          <w:szCs w:val="28"/>
          <w:rtl/>
          <w:lang w:bidi="ar-LB"/>
        </w:rPr>
        <w:t>البنية التحتيّة للفكر الليبراليّ</w:t>
      </w:r>
    </w:p>
    <w:p w:rsidR="008E79D0" w:rsidRPr="00656C77" w:rsidRDefault="008E79D0" w:rsidP="00656C77">
      <w:pPr>
        <w:bidi/>
        <w:jc w:val="lowKashida"/>
        <w:rPr>
          <w:rFonts w:ascii="Traditional Arabic" w:hAnsi="Traditional Arabic" w:cs="Traditional Arabic"/>
          <w:szCs w:val="28"/>
          <w:lang w:bidi="ar-LB"/>
        </w:rPr>
      </w:pPr>
      <w:r w:rsidRPr="00656C77">
        <w:rPr>
          <w:rFonts w:ascii="Traditional Arabic" w:hAnsi="Traditional Arabic" w:cs="Traditional Arabic"/>
          <w:szCs w:val="28"/>
          <w:rtl/>
          <w:lang w:bidi="ar-LB"/>
        </w:rPr>
        <w:t xml:space="preserve">إنّ الفكر الليبراليّ ينبع من الفكر الأوروبيّ في القرن الثامن عشر والتاسع عشر، حيث إنّ البنية التحتية له هي الفكر الأومانيستيّ </w:t>
      </w:r>
      <w:r>
        <w:rPr>
          <w:rFonts w:ascii="Traditional Arabic" w:hAnsi="Traditional Arabic" w:cs="Traditional Arabic"/>
          <w:szCs w:val="28"/>
          <w:rtl/>
          <w:lang w:bidi="ar-LB"/>
        </w:rPr>
        <w:t>(</w:t>
      </w:r>
      <w:r w:rsidRPr="00656C77">
        <w:rPr>
          <w:rFonts w:ascii="Traditional Arabic" w:hAnsi="Traditional Arabic" w:cs="Traditional Arabic"/>
          <w:szCs w:val="28"/>
          <w:rtl/>
          <w:lang w:bidi="ar-LB"/>
        </w:rPr>
        <w:t>محورية الإنسان) والذي يُنكر البعد المعنويّ والله وما شابه. فحين لا يكون هناك إله، ستكون الأمور ذوقية ومزاجية.</w:t>
      </w:r>
    </w:p>
    <w:p w:rsidR="008E79D0" w:rsidRPr="00656C77" w:rsidRDefault="008E79D0" w:rsidP="00656C77">
      <w:pPr>
        <w:bidi/>
        <w:jc w:val="lowKashida"/>
        <w:rPr>
          <w:rFonts w:ascii="Traditional Arabic" w:hAnsi="Traditional Arabic" w:cs="Traditional Arabic"/>
          <w:b/>
          <w:bCs/>
          <w:color w:val="663300"/>
          <w:szCs w:val="28"/>
          <w:lang w:bidi="ar-LB"/>
        </w:rPr>
      </w:pPr>
      <w:r w:rsidRPr="00656C77">
        <w:rPr>
          <w:rFonts w:ascii="Traditional Arabic" w:hAnsi="Traditional Arabic" w:cs="Traditional Arabic"/>
          <w:b/>
          <w:bCs/>
          <w:color w:val="663300"/>
          <w:szCs w:val="28"/>
          <w:rtl/>
          <w:lang w:bidi="ar-LB"/>
        </w:rPr>
        <w:t>الاقناع الفكريّ</w:t>
      </w:r>
    </w:p>
    <w:p w:rsidR="008E79D0" w:rsidRDefault="008E79D0" w:rsidP="00656C77">
      <w:pPr>
        <w:bidi/>
        <w:jc w:val="lowKashida"/>
        <w:rPr>
          <w:rFonts w:ascii="Traditional Arabic" w:hAnsi="Traditional Arabic" w:cs="Traditional Arabic"/>
          <w:szCs w:val="28"/>
          <w:rtl/>
          <w:lang w:bidi="ar-LB"/>
        </w:rPr>
      </w:pPr>
      <w:r w:rsidRPr="00656C77">
        <w:rPr>
          <w:rFonts w:ascii="Traditional Arabic" w:hAnsi="Traditional Arabic" w:cs="Traditional Arabic"/>
          <w:szCs w:val="28"/>
          <w:rtl/>
          <w:lang w:bidi="ar-LB"/>
        </w:rPr>
        <w:t>الإقناع الفكريّ هو أن تستطيعوا إقناع الطرف الآخر. وهذا نتيجة متفرّعة عن عملكم الجيّد في بناء أنفسكم. ابنوا أنفسكم بشكل صحيح وقويّ، فحين تُصبح حقيقة ما جزءاً من فكركم وذهنكم، ستتمكّنون من إقناع الآخرين، الإقناع الفكريّ.</w:t>
      </w:r>
    </w:p>
    <w:p w:rsidR="008E79D0" w:rsidRPr="00656C77" w:rsidRDefault="008E79D0" w:rsidP="00656C77">
      <w:pPr>
        <w:bidi/>
        <w:jc w:val="lowKashida"/>
        <w:rPr>
          <w:rFonts w:ascii="Traditional Arabic" w:hAnsi="Traditional Arabic" w:cs="Traditional Arabic"/>
          <w:b/>
          <w:bCs/>
          <w:color w:val="663300"/>
          <w:szCs w:val="28"/>
          <w:lang w:bidi="ar-LB"/>
        </w:rPr>
      </w:pPr>
      <w:r>
        <w:rPr>
          <w:rFonts w:ascii="Traditional Arabic" w:hAnsi="Traditional Arabic" w:cs="Traditional Arabic"/>
          <w:szCs w:val="28"/>
          <w:rtl/>
          <w:lang w:bidi="ar-LB"/>
        </w:rPr>
        <w:br w:type="page"/>
      </w:r>
      <w:r w:rsidRPr="00656C77">
        <w:rPr>
          <w:rFonts w:ascii="Traditional Arabic" w:hAnsi="Traditional Arabic" w:cs="Traditional Arabic"/>
          <w:b/>
          <w:bCs/>
          <w:color w:val="663300"/>
          <w:szCs w:val="28"/>
          <w:rtl/>
          <w:lang w:bidi="ar-LB"/>
        </w:rPr>
        <w:t>أهداف حركة الأئمّة عليهم السلام الجهادية</w:t>
      </w:r>
    </w:p>
    <w:p w:rsidR="008E79D0" w:rsidRPr="00656C77" w:rsidRDefault="008E79D0" w:rsidP="00656C77">
      <w:pPr>
        <w:bidi/>
        <w:jc w:val="lowKashida"/>
        <w:rPr>
          <w:rFonts w:ascii="Traditional Arabic" w:hAnsi="Traditional Arabic" w:cs="Traditional Arabic"/>
          <w:szCs w:val="28"/>
          <w:lang w:bidi="ar-LB"/>
        </w:rPr>
      </w:pPr>
      <w:r w:rsidRPr="00656C77">
        <w:rPr>
          <w:rFonts w:ascii="Traditional Arabic" w:hAnsi="Traditional Arabic" w:cs="Traditional Arabic"/>
          <w:szCs w:val="28"/>
          <w:rtl/>
          <w:lang w:bidi="ar-LB"/>
        </w:rPr>
        <w:t>لقد تمحور عمل الأئمة عليهم السلام في الجهاد وصولاً للأهداف التالية: الأول إحياء المعارف الإسلامية الحقّة والأسس والمبادئ الإسلامية وصيانتها... والخطوة الأخرى التي قطعها أهل البيت عليهم السلام هي إقامة أحكام الله والسعي لتطبيقها... ومن الأمور الأخرى التي بادر إليها الأئمة الأطهار عليهم السلام الجهاد في سبيل الله... ومن أهمّ جوانب هذا الجهاد الذي يُمثّل بحدّ ذاته عنواناً منفصلاً، هو مكافحة الظلم ومقارعة الظالم.</w:t>
      </w:r>
    </w:p>
    <w:p w:rsidR="008E79D0" w:rsidRPr="00656C77" w:rsidRDefault="008E79D0" w:rsidP="00656C77">
      <w:pPr>
        <w:bidi/>
        <w:jc w:val="lowKashida"/>
        <w:rPr>
          <w:rFonts w:ascii="Traditional Arabic" w:hAnsi="Traditional Arabic" w:cs="Traditional Arabic"/>
          <w:b/>
          <w:bCs/>
          <w:color w:val="663300"/>
          <w:szCs w:val="28"/>
          <w:lang w:bidi="ar-LB"/>
        </w:rPr>
      </w:pPr>
      <w:r w:rsidRPr="00656C77">
        <w:rPr>
          <w:rFonts w:ascii="Traditional Arabic" w:hAnsi="Traditional Arabic" w:cs="Traditional Arabic"/>
          <w:b/>
          <w:bCs/>
          <w:color w:val="663300"/>
          <w:szCs w:val="28"/>
          <w:rtl/>
          <w:lang w:bidi="ar-LB"/>
        </w:rPr>
        <w:t>الاستكبار هو العدوّ</w:t>
      </w:r>
    </w:p>
    <w:p w:rsidR="008E79D0" w:rsidRPr="00656C77" w:rsidRDefault="008E79D0" w:rsidP="00656C77">
      <w:pPr>
        <w:bidi/>
        <w:jc w:val="lowKashida"/>
        <w:rPr>
          <w:rFonts w:ascii="Traditional Arabic" w:hAnsi="Traditional Arabic" w:cs="Traditional Arabic"/>
          <w:szCs w:val="28"/>
          <w:lang w:bidi="ar-LB"/>
        </w:rPr>
      </w:pPr>
      <w:r w:rsidRPr="00656C77">
        <w:rPr>
          <w:rFonts w:ascii="Traditional Arabic" w:hAnsi="Traditional Arabic" w:cs="Traditional Arabic"/>
          <w:szCs w:val="28"/>
          <w:rtl/>
          <w:lang w:bidi="ar-LB"/>
        </w:rPr>
        <w:t>أقولها منذ البداية بأنّنا حينما نتحدّث عن العدوّ، لا نُشير إلى موجود خياليّ وهميّ. بل نقصد من العدوّ نظام الاستكبار، والقوى الاستكبارية التي تقوم حياتها على أساس فرض السيطرة على الآخرين، والتدخّل في شؤون الآخرين، والقبض على المصادر المالية والحيوية للآخرين، هؤلاء يُمثّلون الاستكبار، أو بعبارة أخرى، زعماء نظام الهيمنة.</w:t>
      </w:r>
    </w:p>
    <w:p w:rsidR="008E79D0" w:rsidRPr="00656C77" w:rsidRDefault="008E79D0" w:rsidP="00656C77">
      <w:pPr>
        <w:bidi/>
        <w:jc w:val="lowKashida"/>
        <w:rPr>
          <w:rFonts w:ascii="Traditional Arabic" w:hAnsi="Traditional Arabic" w:cs="Traditional Arabic"/>
          <w:b/>
          <w:bCs/>
          <w:color w:val="663300"/>
          <w:szCs w:val="28"/>
          <w:lang w:bidi="ar-LB"/>
        </w:rPr>
      </w:pPr>
      <w:r w:rsidRPr="00656C77">
        <w:rPr>
          <w:rFonts w:ascii="Traditional Arabic" w:hAnsi="Traditional Arabic" w:cs="Traditional Arabic"/>
          <w:b/>
          <w:bCs/>
          <w:color w:val="663300"/>
          <w:szCs w:val="28"/>
          <w:rtl/>
          <w:lang w:bidi="ar-LB"/>
        </w:rPr>
        <w:t>ميادين الجهاد المختلفة</w:t>
      </w:r>
    </w:p>
    <w:p w:rsidR="008E79D0" w:rsidRPr="00656C77" w:rsidRDefault="008E79D0" w:rsidP="00656C77">
      <w:pPr>
        <w:bidi/>
        <w:jc w:val="lowKashida"/>
        <w:rPr>
          <w:rFonts w:ascii="Traditional Arabic" w:hAnsi="Traditional Arabic" w:cs="Traditional Arabic"/>
          <w:szCs w:val="28"/>
          <w:lang w:bidi="ar-LB"/>
        </w:rPr>
      </w:pPr>
      <w:r w:rsidRPr="00656C77">
        <w:rPr>
          <w:rFonts w:ascii="Traditional Arabic" w:hAnsi="Traditional Arabic" w:cs="Traditional Arabic"/>
          <w:szCs w:val="28"/>
          <w:rtl/>
          <w:lang w:bidi="ar-LB"/>
        </w:rPr>
        <w:t>الجهاد لا يتلخّص في الحرب العسكرية، بل يشمل صنوف المواجهات الثقافية والسياسية والاقتصادية، فإنّها تنضوي كلّها تحت عنوان الجهاد. ولا ينصرف الذهن إلى الحرب العسكرية فقط، وقد يتّفق اندلاع الحرب العسكرية في مكان ما، بيد أنّ الجهاد لا يقتصر على ذلك.</w:t>
      </w:r>
    </w:p>
    <w:p w:rsidR="008E79D0" w:rsidRPr="00656C77" w:rsidRDefault="008E79D0" w:rsidP="00656C77">
      <w:pPr>
        <w:bidi/>
        <w:jc w:val="lowKashida"/>
        <w:rPr>
          <w:rFonts w:ascii="Traditional Arabic" w:hAnsi="Traditional Arabic" w:cs="Traditional Arabic"/>
          <w:b/>
          <w:bCs/>
          <w:color w:val="663300"/>
          <w:szCs w:val="28"/>
          <w:lang w:bidi="ar-LB"/>
        </w:rPr>
      </w:pPr>
      <w:r w:rsidRPr="00656C77">
        <w:rPr>
          <w:rFonts w:ascii="Traditional Arabic" w:hAnsi="Traditional Arabic" w:cs="Traditional Arabic"/>
          <w:b/>
          <w:bCs/>
          <w:color w:val="663300"/>
          <w:szCs w:val="28"/>
          <w:rtl/>
          <w:lang w:bidi="ar-LB"/>
        </w:rPr>
        <w:t>أهم صنوف الجهاد اليوم</w:t>
      </w:r>
    </w:p>
    <w:p w:rsidR="008E79D0" w:rsidRDefault="008E79D0" w:rsidP="00656C77">
      <w:pPr>
        <w:bidi/>
        <w:jc w:val="lowKashida"/>
        <w:rPr>
          <w:rFonts w:ascii="Traditional Arabic" w:hAnsi="Traditional Arabic" w:cs="Traditional Arabic"/>
          <w:szCs w:val="28"/>
          <w:rtl/>
          <w:lang w:bidi="ar-LB"/>
        </w:rPr>
      </w:pPr>
      <w:r w:rsidRPr="00656C77">
        <w:rPr>
          <w:rFonts w:ascii="Traditional Arabic" w:hAnsi="Traditional Arabic" w:cs="Traditional Arabic"/>
          <w:szCs w:val="28"/>
          <w:rtl/>
          <w:lang w:bidi="ar-LB"/>
        </w:rPr>
        <w:t>الجهاد الماثل أمامنا نحن المسلمين وأتباع أهل البيت في الظرف الراهن، هو عبارة عن الوقوف بوجه مخطّطات الاستكبار في المنطقة الإسلامية، وهو يُمثّل اليوم أحد أكبر صنوف الجهاد. فلا بدّ من مواجهة مخطّطات الاستكبار. ويجب علينا أولاً معرفة هذه المخطّطات، ومعرفة نوايا العدوّ، والوقوف على ما يريد العدوّ أداءه، ثم نُخطّط لمواجهة أهدافه، ولا يقتصر ذلك على حالة الدفاع والانفعال، بل يشمل الجهاد والدفاع والهجوم.</w:t>
      </w:r>
    </w:p>
    <w:p w:rsidR="008E79D0" w:rsidRPr="00656C77" w:rsidRDefault="008E79D0" w:rsidP="00656C77">
      <w:pPr>
        <w:bidi/>
        <w:jc w:val="lowKashida"/>
        <w:rPr>
          <w:rFonts w:ascii="Traditional Arabic" w:hAnsi="Traditional Arabic" w:cs="Traditional Arabic"/>
          <w:b/>
          <w:bCs/>
          <w:color w:val="663300"/>
          <w:szCs w:val="28"/>
          <w:lang w:bidi="ar-LB"/>
        </w:rPr>
      </w:pPr>
      <w:r>
        <w:rPr>
          <w:rFonts w:ascii="Traditional Arabic" w:hAnsi="Traditional Arabic" w:cs="Traditional Arabic"/>
          <w:szCs w:val="28"/>
          <w:rtl/>
          <w:lang w:bidi="ar-LB"/>
        </w:rPr>
        <w:br w:type="page"/>
      </w:r>
      <w:r w:rsidRPr="00656C77">
        <w:rPr>
          <w:rFonts w:ascii="Traditional Arabic" w:hAnsi="Traditional Arabic" w:cs="Traditional Arabic"/>
          <w:b/>
          <w:bCs/>
          <w:color w:val="663300"/>
          <w:szCs w:val="28"/>
          <w:rtl/>
          <w:lang w:bidi="ar-LB"/>
        </w:rPr>
        <w:t>التشيّع الكاذب</w:t>
      </w:r>
    </w:p>
    <w:p w:rsidR="008E79D0" w:rsidRPr="00656C77" w:rsidRDefault="008E79D0" w:rsidP="00656C77">
      <w:pPr>
        <w:bidi/>
        <w:jc w:val="lowKashida"/>
        <w:rPr>
          <w:rFonts w:ascii="Traditional Arabic" w:hAnsi="Traditional Arabic" w:cs="Traditional Arabic"/>
          <w:szCs w:val="28"/>
          <w:lang w:bidi="ar-LB"/>
        </w:rPr>
      </w:pPr>
      <w:r w:rsidRPr="00656C77">
        <w:rPr>
          <w:rFonts w:ascii="Traditional Arabic" w:hAnsi="Traditional Arabic" w:cs="Traditional Arabic"/>
          <w:szCs w:val="28"/>
          <w:rtl/>
          <w:lang w:bidi="ar-LB"/>
        </w:rPr>
        <w:t>نحن نرفض التشيّع الذي تكون لندن مركزه ومقرّه الإعلاميّ، فإنّه لا يُمثّل ذلك التشيّع الذي بلّغه وأراده الأئمة عليهم السلام. إذ إنّ التشيّع القائم على أساس شقّ الصفوف وعلى ركيزة تمهيد السبيل وتعبيد الطريق لحضور أعداء الإسلام، لا يُعدّ تشيّعاً، بل هو انحراف. إنّما التشيّع هو المظهر التام للإسلام الأصيل والقرآن.</w:t>
      </w:r>
    </w:p>
    <w:p w:rsidR="008E79D0" w:rsidRPr="00656C77" w:rsidRDefault="008E79D0" w:rsidP="00656C77">
      <w:pPr>
        <w:bidi/>
        <w:jc w:val="lowKashida"/>
        <w:rPr>
          <w:rFonts w:ascii="Traditional Arabic" w:hAnsi="Traditional Arabic" w:cs="Traditional Arabic"/>
          <w:b/>
          <w:bCs/>
          <w:color w:val="663300"/>
          <w:szCs w:val="28"/>
          <w:lang w:bidi="ar-LB"/>
        </w:rPr>
      </w:pPr>
      <w:r w:rsidRPr="00656C77">
        <w:rPr>
          <w:rFonts w:ascii="Traditional Arabic" w:hAnsi="Traditional Arabic" w:cs="Traditional Arabic"/>
          <w:b/>
          <w:bCs/>
          <w:color w:val="663300"/>
          <w:szCs w:val="28"/>
          <w:rtl/>
          <w:lang w:bidi="ar-LB"/>
        </w:rPr>
        <w:t>مقاومة لبنان الطاهرة</w:t>
      </w:r>
    </w:p>
    <w:p w:rsidR="008E79D0" w:rsidRPr="00656C77" w:rsidRDefault="008E79D0" w:rsidP="00656C77">
      <w:pPr>
        <w:bidi/>
        <w:jc w:val="lowKashida"/>
        <w:rPr>
          <w:rFonts w:ascii="Traditional Arabic" w:hAnsi="Traditional Arabic" w:cs="Traditional Arabic"/>
          <w:szCs w:val="28"/>
          <w:lang w:bidi="ar-LB"/>
        </w:rPr>
      </w:pPr>
      <w:r w:rsidRPr="00656C77">
        <w:rPr>
          <w:rFonts w:ascii="Traditional Arabic" w:hAnsi="Traditional Arabic" w:cs="Traditional Arabic"/>
          <w:szCs w:val="28"/>
          <w:rtl/>
          <w:lang w:bidi="ar-LB"/>
        </w:rPr>
        <w:t>في لبنان، احتلّ النظام الصهيونيّ جزءاً كبيراً من الأراضي اللبنانية لسنوات طويلة. التزم الاستكبار وعلى رأسه أمريكا صمتاً مصحوباً بالرضا. ثم نهضت مجموعة مقاومة مؤمنة مضحّية تعتبر أكثر مجموعات الدفاع الوطنيّ شرفاً وفخراً، وهي المقاومة اللبنانية وحزب الله في لبنان - وهم من أشرف مجموعات المقاومة الوطنية والدفاع الوطنيّ على الصعيد العالميّ، وقلّما شهدنا في البلدان مجموعة مقاومة تتحلّى بهذه الطهارة والإيمان والتضحية والنجاح في العمل - فقام المستكبرون للقضاء عليهم، فاتّهموهم بالإرهاب!</w:t>
      </w:r>
    </w:p>
    <w:p w:rsidR="008E79D0" w:rsidRPr="00656C77" w:rsidRDefault="008E79D0" w:rsidP="00656C77">
      <w:pPr>
        <w:bidi/>
        <w:jc w:val="lowKashida"/>
        <w:rPr>
          <w:rFonts w:ascii="Traditional Arabic" w:hAnsi="Traditional Arabic" w:cs="Traditional Arabic"/>
          <w:b/>
          <w:bCs/>
          <w:color w:val="663300"/>
          <w:szCs w:val="28"/>
          <w:lang w:bidi="ar-LB"/>
        </w:rPr>
      </w:pPr>
      <w:r w:rsidRPr="00656C77">
        <w:rPr>
          <w:rFonts w:ascii="Traditional Arabic" w:hAnsi="Traditional Arabic" w:cs="Traditional Arabic"/>
          <w:b/>
          <w:bCs/>
          <w:color w:val="663300"/>
          <w:szCs w:val="28"/>
          <w:rtl/>
          <w:lang w:bidi="ar-LB"/>
        </w:rPr>
        <w:t>الحذر من الفتنة</w:t>
      </w:r>
    </w:p>
    <w:p w:rsidR="008E79D0" w:rsidRPr="00656C77" w:rsidRDefault="008E79D0" w:rsidP="00656C77">
      <w:pPr>
        <w:bidi/>
        <w:jc w:val="lowKashida"/>
        <w:rPr>
          <w:rFonts w:ascii="Traditional Arabic" w:hAnsi="Traditional Arabic" w:cs="Traditional Arabic"/>
          <w:szCs w:val="28"/>
          <w:lang w:bidi="ar-LB"/>
        </w:rPr>
      </w:pPr>
      <w:r w:rsidRPr="00656C77">
        <w:rPr>
          <w:rFonts w:ascii="Traditional Arabic" w:hAnsi="Traditional Arabic" w:cs="Traditional Arabic"/>
          <w:szCs w:val="28"/>
          <w:rtl/>
          <w:lang w:bidi="ar-LB"/>
        </w:rPr>
        <w:t>إنّني أطلب من المسلمين فرداً فرداً، ولا سيّما من العلماء والمثقّفين ومسؤولي الدول والساسة والنخبة في جميع البلدان أن ينتبهوا ويلاحظوا بوضوح اليد الخائنة لأعداء الأمّة الإسلامية في هذه التفرقة. فهي فتنة وتفرقة غير طبيعية بل مفروضة وناتجة عن التلقين والتحريض. إذ إنّ المسلمين يُمكنهم أن يعيشوا سوياً وبشكل طبيعيّ وسليم. وقد أثبتت التجارب تعايشهم جنباً إلى جنب حين لا تحلّ وساوس العدوّ ودسائسه وممارساته الخبيثة ولا تنزل إلى الساحة. وهذا ما شاهدناه في بلدنا وفي العراق وفي بلدان إسلامية أخرى.</w:t>
      </w:r>
    </w:p>
    <w:p w:rsidR="008E79D0" w:rsidRPr="00656C77" w:rsidRDefault="008E79D0" w:rsidP="00656C77">
      <w:pPr>
        <w:bidi/>
        <w:jc w:val="lowKashida"/>
        <w:rPr>
          <w:rFonts w:ascii="Traditional Arabic" w:hAnsi="Traditional Arabic" w:cs="Traditional Arabic"/>
          <w:b/>
          <w:bCs/>
          <w:color w:val="663300"/>
          <w:szCs w:val="28"/>
          <w:lang w:bidi="ar-LB"/>
        </w:rPr>
      </w:pPr>
      <w:r w:rsidRPr="00656C77">
        <w:rPr>
          <w:rFonts w:ascii="Traditional Arabic" w:hAnsi="Traditional Arabic" w:cs="Traditional Arabic"/>
          <w:b/>
          <w:bCs/>
          <w:color w:val="663300"/>
          <w:szCs w:val="28"/>
          <w:rtl/>
          <w:lang w:bidi="ar-LB"/>
        </w:rPr>
        <w:t>الصراع ليس طائفي بل سياسي</w:t>
      </w:r>
    </w:p>
    <w:p w:rsidR="008E79D0" w:rsidRDefault="008E79D0" w:rsidP="00656C77">
      <w:pPr>
        <w:bidi/>
        <w:jc w:val="lowKashida"/>
        <w:rPr>
          <w:rFonts w:ascii="Traditional Arabic" w:hAnsi="Traditional Arabic" w:cs="Traditional Arabic"/>
          <w:szCs w:val="28"/>
          <w:rtl/>
          <w:lang w:bidi="ar-LB"/>
        </w:rPr>
      </w:pPr>
      <w:r w:rsidRPr="00656C77">
        <w:rPr>
          <w:rFonts w:ascii="Traditional Arabic" w:hAnsi="Traditional Arabic" w:cs="Traditional Arabic"/>
          <w:szCs w:val="28"/>
          <w:rtl/>
          <w:lang w:bidi="ar-LB"/>
        </w:rPr>
        <w:t>أقول لكم إنّ هذه الاختلافات التي تُشاهدونها اليوم في العراق وفي سوريا وفي بلدان أخرى والتي يُحاولون إطلاق عنوان الصراع الطائفيّ عليها، لا تُعتبر صراعاً طائفياً بأيّ وجه من الوجوه، وإنّما هي صراع سياسيّ. فإنّ الحرب القائمة في اليمن حرب سياسية وليست حرباً طائفية، وهم يدّعون كذباً بأنّها صراع بين الشيعة والسنّة، والأمر ليس كذلك.</w:t>
      </w:r>
    </w:p>
    <w:p w:rsidR="008E79D0" w:rsidRPr="00656C77" w:rsidRDefault="008E79D0" w:rsidP="00656C77">
      <w:pPr>
        <w:bidi/>
        <w:jc w:val="lowKashida"/>
        <w:rPr>
          <w:rFonts w:ascii="Traditional Arabic" w:hAnsi="Traditional Arabic" w:cs="Traditional Arabic"/>
          <w:b/>
          <w:bCs/>
          <w:color w:val="663300"/>
          <w:szCs w:val="28"/>
          <w:lang w:bidi="ar-LB"/>
        </w:rPr>
      </w:pPr>
      <w:r>
        <w:rPr>
          <w:rFonts w:ascii="Traditional Arabic" w:hAnsi="Traditional Arabic" w:cs="Traditional Arabic"/>
          <w:szCs w:val="28"/>
          <w:rtl/>
          <w:lang w:bidi="ar-LB"/>
        </w:rPr>
        <w:br w:type="page"/>
      </w:r>
      <w:r w:rsidRPr="00656C77">
        <w:rPr>
          <w:rFonts w:ascii="Traditional Arabic" w:hAnsi="Traditional Arabic" w:cs="Traditional Arabic"/>
          <w:b/>
          <w:bCs/>
          <w:color w:val="663300"/>
          <w:szCs w:val="28"/>
          <w:rtl/>
          <w:lang w:bidi="ar-LB"/>
        </w:rPr>
        <w:t>هدفهم من الفتنة</w:t>
      </w:r>
    </w:p>
    <w:p w:rsidR="008E79D0" w:rsidRPr="00656C77" w:rsidRDefault="008E79D0" w:rsidP="00656C77">
      <w:pPr>
        <w:bidi/>
        <w:jc w:val="lowKashida"/>
        <w:rPr>
          <w:rFonts w:ascii="Traditional Arabic" w:hAnsi="Traditional Arabic" w:cs="Traditional Arabic"/>
          <w:szCs w:val="28"/>
          <w:lang w:bidi="ar-LB"/>
        </w:rPr>
      </w:pPr>
      <w:r w:rsidRPr="00656C77">
        <w:rPr>
          <w:rFonts w:ascii="Traditional Arabic" w:hAnsi="Traditional Arabic" w:cs="Traditional Arabic"/>
          <w:szCs w:val="28"/>
          <w:rtl/>
          <w:lang w:bidi="ar-LB"/>
        </w:rPr>
        <w:t>إنّهم يضخّون هذه الفتنة والفرقة في العالَم الإسلاميّ، لماذا؟ لأنّها تصبّ في مصلحة القوى الكبرى. لا يريدون للأمة الإسلامية أن تتّحد وتتوحّد، لا يريدون لهذه القوّة العظيمة أن تسمو عزيزة شامخة وتسطع في أفق القوى العالمية. ولو رصّت الأمة الإسلامية صفوفها وركّزت على قواسمها المشتركة لتبدّلت، لا محالة، إلى قوّة فريدة في سماء السياسة العالمية بما تتمتّع به من جماهير عظيمة، ومن موقع جغرافيّ حسّاس في العالم، ومن خيرات ومصادر جوفية، ومن ثروة طبيعية، ومن طاقات بشرية. لو اتّحدنا وتعاونّا لغطّت هذه الظاهرة العالم برمّته. لكنّهم لا يريدون تحقّق هذا الهدف، ولذلك زرعوا الكيان الصهيونيّ في هذه المنطقة لإذكاء نيران الخلاف والشقاق، ولإشغال بلدان المنطقة بعضها ببعض.</w:t>
      </w:r>
    </w:p>
    <w:p w:rsidR="008E79D0" w:rsidRPr="00656C77" w:rsidRDefault="008E79D0" w:rsidP="00656C77">
      <w:pPr>
        <w:bidi/>
        <w:jc w:val="lowKashida"/>
        <w:rPr>
          <w:rFonts w:ascii="Traditional Arabic" w:hAnsi="Traditional Arabic" w:cs="Traditional Arabic"/>
          <w:b/>
          <w:bCs/>
          <w:color w:val="663300"/>
          <w:szCs w:val="28"/>
          <w:lang w:bidi="ar-LB"/>
        </w:rPr>
      </w:pPr>
      <w:r w:rsidRPr="00656C77">
        <w:rPr>
          <w:rFonts w:ascii="Traditional Arabic" w:hAnsi="Traditional Arabic" w:cs="Traditional Arabic"/>
          <w:b/>
          <w:bCs/>
          <w:color w:val="663300"/>
          <w:szCs w:val="28"/>
          <w:rtl/>
          <w:lang w:bidi="ar-LB"/>
        </w:rPr>
        <w:t>ركائز مخطّطات العدوّ</w:t>
      </w:r>
    </w:p>
    <w:p w:rsidR="008E79D0" w:rsidRDefault="008E79D0" w:rsidP="00656C77">
      <w:pPr>
        <w:bidi/>
        <w:jc w:val="lowKashida"/>
        <w:rPr>
          <w:rFonts w:ascii="Traditional Arabic" w:hAnsi="Traditional Arabic" w:cs="Traditional Arabic"/>
          <w:szCs w:val="28"/>
          <w:rtl/>
          <w:lang w:bidi="ar-LB"/>
        </w:rPr>
      </w:pPr>
      <w:r w:rsidRPr="00656C77">
        <w:rPr>
          <w:rFonts w:ascii="Traditional Arabic" w:hAnsi="Traditional Arabic" w:cs="Traditional Arabic"/>
          <w:szCs w:val="28"/>
          <w:rtl/>
          <w:lang w:bidi="ar-LB"/>
        </w:rPr>
        <w:t>وغالباً ما ترتكز خطّة العدوّ في هذه المنطقة على ركيزتين - علماً بأنّ لها شُعَبًا كثيرة ولكنّها في الأغلب تستند إلى هاتين الركيزتين - الأولى هي بثّ الخلاف والشقاق، والثانية هي النفوذ والتوغّل.</w:t>
      </w:r>
    </w:p>
    <w:p w:rsidR="008E79D0" w:rsidRPr="00656C77" w:rsidRDefault="008E79D0" w:rsidP="00656C77">
      <w:pPr>
        <w:bidi/>
        <w:jc w:val="lowKashida"/>
        <w:rPr>
          <w:rFonts w:ascii="Traditional Arabic" w:hAnsi="Traditional Arabic" w:cs="Traditional Arabic"/>
          <w:szCs w:val="28"/>
          <w:lang w:bidi="ar-LB"/>
        </w:rPr>
      </w:pPr>
      <w:r>
        <w:rPr>
          <w:rFonts w:ascii="Traditional Arabic" w:hAnsi="Traditional Arabic" w:cs="Traditional Arabic"/>
          <w:szCs w:val="28"/>
          <w:rtl/>
          <w:lang w:bidi="ar-LB"/>
        </w:rPr>
        <w:br w:type="page"/>
      </w:r>
    </w:p>
    <w:p w:rsidR="008E79D0" w:rsidRPr="00656C77" w:rsidRDefault="008E79D0" w:rsidP="00656C77">
      <w:pPr>
        <w:bidi/>
        <w:jc w:val="lowKashida"/>
        <w:rPr>
          <w:rFonts w:ascii="Traditional Arabic" w:hAnsi="Traditional Arabic" w:cs="Traditional Arabic"/>
          <w:szCs w:val="28"/>
          <w:rtl/>
          <w:lang w:bidi="ar-LB"/>
        </w:rPr>
      </w:pPr>
      <w:r>
        <w:rPr>
          <w:noProof/>
        </w:rPr>
        <w:pict>
          <v:shape id="_x0000_s1073" type="#_x0000_t75" style="position:absolute;left:0;text-align:left;margin-left:-9pt;margin-top:154.95pt;width:6in;height:287.25pt;z-index:251652096">
            <v:imagedata r:id="rId15" o:title=""/>
            <w10:wrap type="square"/>
          </v:shape>
        </w:pict>
      </w:r>
    </w:p>
    <w:p w:rsidR="008E79D0" w:rsidRDefault="008E79D0" w:rsidP="00C704B1">
      <w:pPr>
        <w:bidi/>
        <w:spacing w:line="240" w:lineRule="auto"/>
        <w:jc w:val="lowKashida"/>
        <w:rPr>
          <w:rFonts w:ascii="Traditional Arabic" w:hAnsi="Traditional Arabic" w:cs="Traditional Arabic"/>
          <w:b/>
          <w:bCs/>
          <w:color w:val="663300"/>
          <w:szCs w:val="28"/>
          <w:rtl/>
          <w:lang w:bidi="ar-LB"/>
        </w:rPr>
      </w:pPr>
      <w:r>
        <w:rPr>
          <w:rFonts w:ascii="Traditional Arabic" w:hAnsi="Traditional Arabic" w:cs="Traditional Arabic"/>
          <w:szCs w:val="28"/>
          <w:rtl/>
          <w:lang w:bidi="ar-LB"/>
        </w:rPr>
        <w:br w:type="page"/>
      </w:r>
      <w:r>
        <w:rPr>
          <w:rFonts w:ascii="Traditional Arabic" w:hAnsi="Traditional Arabic" w:cs="Traditional Arabic"/>
          <w:b/>
          <w:bCs/>
          <w:color w:val="663300"/>
          <w:szCs w:val="28"/>
          <w:rtl/>
          <w:lang w:bidi="ar-LB"/>
        </w:rPr>
        <w:t xml:space="preserve"> </w:t>
      </w:r>
    </w:p>
    <w:p w:rsidR="008E79D0" w:rsidRPr="00656C77" w:rsidRDefault="008E79D0" w:rsidP="00C704B1">
      <w:pPr>
        <w:bidi/>
        <w:spacing w:line="240" w:lineRule="auto"/>
        <w:jc w:val="lowKashida"/>
        <w:rPr>
          <w:rFonts w:ascii="Traditional Arabic" w:hAnsi="Traditional Arabic" w:cs="Traditional Arabic"/>
          <w:b/>
          <w:bCs/>
          <w:color w:val="663300"/>
          <w:szCs w:val="28"/>
          <w:lang w:bidi="ar-LB"/>
        </w:rPr>
      </w:pPr>
      <w:r>
        <w:rPr>
          <w:noProof/>
        </w:rPr>
        <w:pict>
          <v:shape id="_x0000_s1074" type="#_x0000_t75" style="position:absolute;left:0;text-align:left;margin-left:270pt;margin-top:4.55pt;width:212.4pt;height:325.75pt;z-index:251653120">
            <v:imagedata r:id="rId63" o:title=""/>
            <w10:wrap type="square"/>
          </v:shape>
        </w:pict>
      </w:r>
      <w:r w:rsidRPr="00656C77">
        <w:rPr>
          <w:rFonts w:ascii="Traditional Arabic" w:hAnsi="Traditional Arabic" w:cs="Traditional Arabic"/>
          <w:b/>
          <w:bCs/>
          <w:color w:val="663300"/>
          <w:szCs w:val="28"/>
          <w:rtl/>
          <w:lang w:bidi="ar-LB"/>
        </w:rPr>
        <w:t>التخلّي عن نهج الإمام خطأ استراتيجي</w:t>
      </w:r>
    </w:p>
    <w:p w:rsidR="008E79D0" w:rsidRPr="00656C77" w:rsidRDefault="008E79D0" w:rsidP="00C704B1">
      <w:pPr>
        <w:bidi/>
        <w:spacing w:line="240" w:lineRule="auto"/>
        <w:jc w:val="lowKashida"/>
        <w:rPr>
          <w:rFonts w:ascii="Traditional Arabic" w:hAnsi="Traditional Arabic" w:cs="Traditional Arabic"/>
          <w:szCs w:val="28"/>
          <w:lang w:bidi="ar-LB"/>
        </w:rPr>
      </w:pPr>
      <w:r w:rsidRPr="00656C77">
        <w:rPr>
          <w:rFonts w:ascii="Traditional Arabic" w:hAnsi="Traditional Arabic" w:cs="Traditional Arabic"/>
          <w:szCs w:val="28"/>
          <w:rtl/>
          <w:lang w:bidi="ar-LB"/>
        </w:rPr>
        <w:t xml:space="preserve">انتبهوا أيّها الأعزّاء، إخوةً وأخوات، توجد حقيقة في الواقع، وهي أنّه بعد رحيل الإمام </w:t>
      </w:r>
      <w:r>
        <w:rPr>
          <w:rFonts w:ascii="Traditional Arabic" w:hAnsi="Traditional Arabic" w:cs="Traditional Arabic"/>
          <w:szCs w:val="28"/>
          <w:rtl/>
          <w:lang w:bidi="ar-LB"/>
        </w:rPr>
        <w:t>(</w:t>
      </w:r>
      <w:r w:rsidRPr="00656C77">
        <w:rPr>
          <w:rFonts w:ascii="Traditional Arabic" w:hAnsi="Traditional Arabic" w:cs="Traditional Arabic"/>
          <w:szCs w:val="28"/>
          <w:rtl/>
          <w:lang w:bidi="ar-LB"/>
        </w:rPr>
        <w:t>الخميني)، تركّزت جهود مجموعة معيّنة على التخلّي بالكامل عن الأهداف الكبرى والمثل العليا للثورة. اتخذوا قراراً وعملوا على أساسه. بعضهم أخطأ وأعلنوا عن هدفهم هذا بشكل صريح، كتبوا هذا في المقالات الصحفية وتكلّموا وصرّحوا عنها علناً. وهنا كان خطأهم الاستراتيجيّ أو التكتيكيّ، حيث أفشوا مخطّطهم وأعلنوا تخلّيهم عن المثل والأهداف.</w:t>
      </w:r>
    </w:p>
    <w:p w:rsidR="008E79D0" w:rsidRPr="00656C77" w:rsidRDefault="008E79D0" w:rsidP="00C704B1">
      <w:pPr>
        <w:bidi/>
        <w:spacing w:line="240" w:lineRule="auto"/>
        <w:jc w:val="lowKashida"/>
        <w:rPr>
          <w:rFonts w:ascii="Traditional Arabic" w:hAnsi="Traditional Arabic" w:cs="Traditional Arabic"/>
          <w:b/>
          <w:bCs/>
          <w:color w:val="663300"/>
          <w:szCs w:val="28"/>
          <w:lang w:bidi="ar-LB"/>
        </w:rPr>
      </w:pPr>
      <w:r w:rsidRPr="00656C77">
        <w:rPr>
          <w:rFonts w:ascii="Traditional Arabic" w:hAnsi="Traditional Arabic" w:cs="Traditional Arabic"/>
          <w:b/>
          <w:bCs/>
          <w:color w:val="663300"/>
          <w:szCs w:val="28"/>
          <w:rtl/>
          <w:lang w:bidi="ar-LB"/>
        </w:rPr>
        <w:t>الثبات على المبادئ والأصول</w:t>
      </w:r>
    </w:p>
    <w:p w:rsidR="008E79D0" w:rsidRDefault="008E79D0" w:rsidP="00C704B1">
      <w:pPr>
        <w:bidi/>
        <w:spacing w:line="240" w:lineRule="auto"/>
        <w:jc w:val="lowKashida"/>
        <w:rPr>
          <w:rFonts w:ascii="Traditional Arabic" w:hAnsi="Traditional Arabic" w:cs="Traditional Arabic"/>
          <w:b/>
          <w:bCs/>
          <w:sz w:val="28"/>
          <w:szCs w:val="28"/>
          <w:rtl/>
          <w:lang w:bidi="ar-LB"/>
        </w:rPr>
      </w:pPr>
      <w:r w:rsidRPr="00656C77">
        <w:rPr>
          <w:rFonts w:ascii="Traditional Arabic" w:hAnsi="Traditional Arabic" w:cs="Traditional Arabic"/>
          <w:szCs w:val="28"/>
          <w:rtl/>
          <w:lang w:bidi="ar-LB"/>
        </w:rPr>
        <w:t xml:space="preserve">علماً بأنّنا نؤمن بالثبات على المبادئ والالتزام بالأصول، ونقول بضرورة الحفاظ عليها. وقد استطاع إمامنا الخمينيّ العظيم بفضل الثبات على المبادئ سوق الثورة إلى النصر وصيانتها وإرساء دعائم الجمهورية الإسلامية، فلقد كان ملتزماً بالمبادئ والأسس. ومن هذه المبادئ: </w:t>
      </w:r>
      <w:r>
        <w:rPr>
          <w:rFonts w:ascii="Traditional Arabic" w:hAnsi="Traditional Arabic" w:cs="Traditional Arabic"/>
          <w:b/>
          <w:bCs/>
          <w:sz w:val="28"/>
          <w:szCs w:val="28"/>
          <w:rtl/>
        </w:rPr>
        <w:t xml:space="preserve">              </w:t>
      </w:r>
      <w:r w:rsidRPr="00C704B1">
        <w:rPr>
          <w:rFonts w:ascii="Traditional Arabic" w:hAnsi="Traditional Arabic" w:cs="Traditional Arabic"/>
          <w:b/>
          <w:bCs/>
          <w:sz w:val="28"/>
          <w:szCs w:val="28"/>
          <w:rtl/>
        </w:rPr>
        <w:t>﴿أَشِدَّاء عَلَى الْكُفَّارِ رُحَمَاء بَيْنَهُمْ﴾</w:t>
      </w:r>
      <w:r w:rsidRPr="00C704B1">
        <w:rPr>
          <w:rFonts w:ascii="Traditional Arabic" w:hAnsi="Traditional Arabic" w:cs="Traditional Arabic"/>
          <w:b/>
          <w:bCs/>
          <w:sz w:val="28"/>
          <w:szCs w:val="28"/>
          <w:rtl/>
          <w:lang w:bidi="ar-LB"/>
        </w:rPr>
        <w:t>.</w:t>
      </w:r>
    </w:p>
    <w:p w:rsidR="008E79D0" w:rsidRPr="00C704B1" w:rsidRDefault="008E79D0" w:rsidP="00C704B1">
      <w:pPr>
        <w:bidi/>
        <w:spacing w:line="240" w:lineRule="auto"/>
        <w:jc w:val="lowKashida"/>
        <w:rPr>
          <w:rFonts w:ascii="Traditional Arabic" w:hAnsi="Traditional Arabic" w:cs="Traditional Arabic"/>
          <w:b/>
          <w:bCs/>
          <w:sz w:val="28"/>
          <w:szCs w:val="28"/>
          <w:rtl/>
          <w:lang w:bidi="ar-LB"/>
        </w:rPr>
      </w:pPr>
      <w:r w:rsidRPr="00C704B1">
        <w:rPr>
          <w:rFonts w:ascii="Traditional Arabic" w:hAnsi="Traditional Arabic" w:cs="Traditional Arabic"/>
          <w:b/>
          <w:bCs/>
          <w:color w:val="000080"/>
          <w:sz w:val="48"/>
          <w:szCs w:val="48"/>
          <w:rtl/>
          <w:lang w:bidi="ar-LB"/>
        </w:rPr>
        <w:t>النهج الأصيل</w:t>
      </w:r>
    </w:p>
    <w:p w:rsidR="008E79D0" w:rsidRPr="00C704B1" w:rsidRDefault="008E79D0" w:rsidP="00C704B1">
      <w:pPr>
        <w:bidi/>
        <w:jc w:val="lowKashida"/>
        <w:rPr>
          <w:rFonts w:ascii="Traditional Arabic" w:hAnsi="Traditional Arabic" w:cs="Traditional Arabic"/>
          <w:b/>
          <w:bCs/>
          <w:color w:val="000080"/>
          <w:sz w:val="48"/>
          <w:szCs w:val="48"/>
          <w:rtl/>
          <w:lang w:bidi="ar-LB"/>
        </w:rPr>
      </w:pPr>
    </w:p>
    <w:p w:rsidR="008E79D0" w:rsidRPr="00C704B1" w:rsidRDefault="008E79D0" w:rsidP="00C704B1">
      <w:pPr>
        <w:bidi/>
        <w:rPr>
          <w:rFonts w:ascii="Traditional Arabic" w:hAnsi="Traditional Arabic" w:cs="Traditional Arabic"/>
          <w:sz w:val="28"/>
          <w:szCs w:val="28"/>
          <w:lang w:bidi="ar-LB"/>
        </w:rPr>
      </w:pPr>
      <w:r w:rsidRPr="00C704B1">
        <w:rPr>
          <w:rFonts w:ascii="Traditional Arabic" w:hAnsi="Traditional Arabic" w:cs="Traditional Arabic"/>
          <w:sz w:val="28"/>
          <w:szCs w:val="28"/>
          <w:rtl/>
          <w:lang w:bidi="ar-LB"/>
        </w:rPr>
        <w:t>كلمات في الإسلام المحمّدي الأصيل، ونهج وفكر الإمام الخميني قدس سره</w:t>
      </w:r>
    </w:p>
    <w:p w:rsidR="008E79D0" w:rsidRPr="00C704B1" w:rsidRDefault="008E79D0" w:rsidP="00C704B1">
      <w:pPr>
        <w:bidi/>
        <w:jc w:val="lowKashida"/>
        <w:rPr>
          <w:rFonts w:ascii="Traditional Arabic" w:hAnsi="Traditional Arabic" w:cs="Traditional Arabic"/>
          <w:b/>
          <w:bCs/>
          <w:color w:val="663300"/>
          <w:sz w:val="28"/>
          <w:szCs w:val="28"/>
          <w:lang w:bidi="ar-LB"/>
        </w:rPr>
      </w:pPr>
      <w:r>
        <w:rPr>
          <w:rFonts w:ascii="Traditional Arabic" w:hAnsi="Traditional Arabic" w:cs="Traditional Arabic"/>
          <w:b/>
          <w:bCs/>
          <w:sz w:val="28"/>
          <w:szCs w:val="28"/>
          <w:rtl/>
          <w:lang w:bidi="ar-LB"/>
        </w:rPr>
        <w:br w:type="page"/>
      </w:r>
      <w:r w:rsidRPr="00C704B1">
        <w:rPr>
          <w:rFonts w:ascii="Traditional Arabic" w:hAnsi="Traditional Arabic" w:cs="Traditional Arabic"/>
          <w:b/>
          <w:bCs/>
          <w:color w:val="663300"/>
          <w:sz w:val="28"/>
          <w:szCs w:val="28"/>
          <w:rtl/>
          <w:lang w:bidi="ar-LB"/>
        </w:rPr>
        <w:t>امتلاك القدرة على «النفوذ»</w:t>
      </w:r>
    </w:p>
    <w:p w:rsidR="008E79D0" w:rsidRPr="00C704B1" w:rsidRDefault="008E79D0" w:rsidP="00C704B1">
      <w:pPr>
        <w:bidi/>
        <w:jc w:val="lowKashida"/>
        <w:rPr>
          <w:rFonts w:ascii="Traditional Arabic" w:hAnsi="Traditional Arabic" w:cs="Traditional Arabic"/>
          <w:sz w:val="28"/>
          <w:szCs w:val="28"/>
          <w:lang w:bidi="ar-LB"/>
        </w:rPr>
      </w:pPr>
      <w:r w:rsidRPr="00C704B1">
        <w:rPr>
          <w:rFonts w:ascii="Traditional Arabic" w:hAnsi="Traditional Arabic" w:cs="Traditional Arabic"/>
          <w:sz w:val="28"/>
          <w:szCs w:val="28"/>
          <w:rtl/>
          <w:lang w:bidi="ar-LB"/>
        </w:rPr>
        <w:t>إنّ هذا النفوذ هو عطاء إلهيّ. وفي الأصل هل يُمكن لأحد القيام بهذا؟ افترضوا مثلاً كيف أنّ إمامنا العظيم كان يجلس هنا ويخطب ويتكلّم، وكان كلامه ينتقل من شخص لآخر ليصير على كلّ شفة ولسان، حتى يصل مثلاً إلى أقاصي أفريقيا أو آسيا، ويحمل من النفوذ والتأثير ما يجعل ذلك الإنسان الساكن في البلد الفلانيّ في أقاصي آسيا أو أفريقيا، يُسمّي ابنه «روح الله». هذا هو معنى النفوذ، بدون أن يكون قد تمّ صرف أو استخدام صفحة واحدة، لذلك الهدف.</w:t>
      </w:r>
    </w:p>
    <w:p w:rsidR="008E79D0" w:rsidRPr="00C704B1" w:rsidRDefault="008E79D0" w:rsidP="00CA2B60">
      <w:pPr>
        <w:bidi/>
        <w:jc w:val="lowKashida"/>
        <w:rPr>
          <w:rFonts w:ascii="Traditional Arabic" w:hAnsi="Traditional Arabic" w:cs="Traditional Arabic"/>
          <w:sz w:val="28"/>
          <w:szCs w:val="28"/>
          <w:lang w:bidi="ar-LB"/>
        </w:rPr>
      </w:pPr>
      <w:r w:rsidRPr="00C704B1">
        <w:rPr>
          <w:rFonts w:ascii="Traditional Arabic" w:hAnsi="Traditional Arabic" w:cs="Traditional Arabic"/>
          <w:sz w:val="28"/>
          <w:szCs w:val="28"/>
          <w:rtl/>
          <w:lang w:bidi="ar-LB"/>
        </w:rPr>
        <w:t xml:space="preserve">حسنٌ، عندما ينفذ الكلام والفكر، ويكون صحيحاً وحقّاً، فإنّه يخرج من القلب ويدخل إلى القلوب، ولا يُمكن فعل أيّ شيء لمواجهته، </w:t>
      </w:r>
      <w:r w:rsidRPr="00CA2B60">
        <w:rPr>
          <w:rFonts w:ascii="Traditional Arabic" w:hAnsi="Traditional Arabic" w:cs="Traditional Arabic"/>
          <w:b/>
          <w:bCs/>
          <w:sz w:val="28"/>
          <w:szCs w:val="28"/>
          <w:rtl/>
          <w:lang w:bidi="ar-LB"/>
        </w:rPr>
        <w:t>﴿قُلْ مُوتُواْ بِغَيْظِكُمْ</w:t>
      </w:r>
      <w:r w:rsidRPr="00CA2B60">
        <w:rPr>
          <w:rFonts w:ascii="Simplified Arabic" w:hAnsi="Simplified Arabic" w:cs="Simplified Arabic"/>
          <w:b/>
          <w:bCs/>
          <w:sz w:val="28"/>
          <w:szCs w:val="28"/>
          <w:rtl/>
        </w:rPr>
        <w:t>﴾</w:t>
      </w:r>
      <w:r w:rsidRPr="00CA2B60">
        <w:rPr>
          <w:rStyle w:val="FootnoteReference"/>
          <w:rFonts w:ascii="Traditional Arabic" w:hAnsi="Traditional Arabic"/>
          <w:b/>
          <w:bCs/>
          <w:sz w:val="28"/>
          <w:szCs w:val="28"/>
          <w:rtl/>
          <w:lang w:bidi="ar-LB"/>
        </w:rPr>
        <w:footnoteReference w:id="37"/>
      </w:r>
      <w:r w:rsidRPr="00CA2B60">
        <w:rPr>
          <w:rFonts w:ascii="Traditional Arabic" w:hAnsi="Traditional Arabic" w:cs="Traditional Arabic"/>
          <w:b/>
          <w:bCs/>
          <w:sz w:val="28"/>
          <w:szCs w:val="28"/>
          <w:rtl/>
          <w:lang w:bidi="ar-LB"/>
        </w:rPr>
        <w:t>.</w:t>
      </w:r>
    </w:p>
    <w:p w:rsidR="008E79D0" w:rsidRPr="00C704B1" w:rsidRDefault="008E79D0" w:rsidP="00CA2B60">
      <w:pPr>
        <w:bidi/>
        <w:jc w:val="lowKashida"/>
        <w:rPr>
          <w:rFonts w:ascii="Traditional Arabic" w:hAnsi="Traditional Arabic" w:cs="Traditional Arabic"/>
          <w:b/>
          <w:bCs/>
          <w:color w:val="663300"/>
          <w:sz w:val="28"/>
          <w:szCs w:val="28"/>
          <w:lang w:bidi="ar-LB"/>
        </w:rPr>
      </w:pPr>
      <w:r w:rsidRPr="00C704B1">
        <w:rPr>
          <w:rFonts w:ascii="Traditional Arabic" w:hAnsi="Traditional Arabic" w:cs="Traditional Arabic"/>
          <w:b/>
          <w:bCs/>
          <w:color w:val="663300"/>
          <w:sz w:val="28"/>
          <w:szCs w:val="28"/>
          <w:rtl/>
          <w:lang w:bidi="ar-LB"/>
        </w:rPr>
        <w:t>دعم المظلوم أياً يكن دينه</w:t>
      </w:r>
    </w:p>
    <w:p w:rsidR="008E79D0" w:rsidRPr="00C704B1" w:rsidRDefault="008E79D0" w:rsidP="00CA2B60">
      <w:pPr>
        <w:bidi/>
        <w:jc w:val="lowKashida"/>
        <w:rPr>
          <w:rFonts w:ascii="Traditional Arabic" w:hAnsi="Traditional Arabic" w:cs="Traditional Arabic"/>
          <w:sz w:val="28"/>
          <w:szCs w:val="28"/>
          <w:lang w:bidi="ar-LB"/>
        </w:rPr>
      </w:pPr>
      <w:r w:rsidRPr="00C704B1">
        <w:rPr>
          <w:rFonts w:ascii="Traditional Arabic" w:hAnsi="Traditional Arabic" w:cs="Traditional Arabic"/>
          <w:sz w:val="28"/>
          <w:szCs w:val="28"/>
          <w:rtl/>
          <w:lang w:bidi="ar-LB"/>
        </w:rPr>
        <w:t xml:space="preserve">لأنّنا نعتقد بضرورة أن يكون </w:t>
      </w:r>
      <w:r w:rsidRPr="00CA2B60">
        <w:rPr>
          <w:rFonts w:ascii="Traditional Arabic" w:hAnsi="Traditional Arabic" w:cs="Traditional Arabic"/>
          <w:b/>
          <w:bCs/>
          <w:sz w:val="28"/>
          <w:szCs w:val="28"/>
          <w:rtl/>
        </w:rPr>
        <w:t>﴿أَشِدَّاء عَلَى الْكُفَّارِ رُحَمَاء بَيْنَهُمْ﴾</w:t>
      </w:r>
      <w:r>
        <w:rPr>
          <w:rStyle w:val="FootnoteReference"/>
          <w:rFonts w:ascii="Traditional Arabic" w:hAnsi="Traditional Arabic"/>
          <w:sz w:val="28"/>
          <w:szCs w:val="28"/>
          <w:rtl/>
          <w:lang w:bidi="ar-LB"/>
        </w:rPr>
        <w:footnoteReference w:id="38"/>
      </w:r>
      <w:r w:rsidRPr="00C704B1">
        <w:rPr>
          <w:rFonts w:ascii="Traditional Arabic" w:hAnsi="Traditional Arabic" w:cs="Traditional Arabic"/>
          <w:sz w:val="28"/>
          <w:szCs w:val="28"/>
          <w:rtl/>
          <w:lang w:bidi="ar-LB"/>
        </w:rPr>
        <w:t>، فإنّ هذا هو الدرس الذي نقتبسه من إمامنا الجليل، وهو النهج المؤكّد للجمهورية الإسلامية. إذ إنّنا في دعم المظلوم لا ولم ننظر إلى مذهب الطرف الآخر، وهذا هو نهج إمامنا العظيم، حيث تعامل مع المقاومة الشيعية في لبنان كما تعامل مع المقاومة السنّية في فلسطين دون أيّ فارق.</w:t>
      </w:r>
    </w:p>
    <w:p w:rsidR="008E79D0" w:rsidRDefault="008E79D0" w:rsidP="00C704B1">
      <w:pPr>
        <w:bidi/>
        <w:jc w:val="lowKashida"/>
        <w:rPr>
          <w:rFonts w:ascii="Traditional Arabic" w:hAnsi="Traditional Arabic" w:cs="Traditional Arabic"/>
          <w:sz w:val="28"/>
          <w:szCs w:val="28"/>
          <w:rtl/>
          <w:lang w:bidi="ar-LB"/>
        </w:rPr>
      </w:pPr>
    </w:p>
    <w:p w:rsidR="008E79D0" w:rsidRPr="00C704B1" w:rsidRDefault="008E79D0" w:rsidP="00CA2B60">
      <w:pPr>
        <w:bidi/>
        <w:jc w:val="lowKashida"/>
        <w:rPr>
          <w:rFonts w:ascii="Traditional Arabic" w:hAnsi="Traditional Arabic" w:cs="Traditional Arabic"/>
          <w:b/>
          <w:bCs/>
          <w:color w:val="663300"/>
          <w:sz w:val="28"/>
          <w:szCs w:val="28"/>
          <w:lang w:bidi="ar-LB"/>
        </w:rPr>
      </w:pPr>
      <w:r w:rsidRPr="00C704B1">
        <w:rPr>
          <w:rFonts w:ascii="Traditional Arabic" w:hAnsi="Traditional Arabic" w:cs="Traditional Arabic"/>
          <w:b/>
          <w:bCs/>
          <w:color w:val="663300"/>
          <w:sz w:val="28"/>
          <w:szCs w:val="28"/>
          <w:rtl/>
          <w:lang w:bidi="ar-LB"/>
        </w:rPr>
        <w:t>نصرة المظلوم هي الأساس</w:t>
      </w:r>
    </w:p>
    <w:p w:rsidR="008E79D0" w:rsidRDefault="008E79D0" w:rsidP="00CA2B60">
      <w:pPr>
        <w:bidi/>
        <w:jc w:val="lowKashida"/>
        <w:rPr>
          <w:rFonts w:ascii="Traditional Arabic" w:hAnsi="Traditional Arabic" w:cs="Traditional Arabic"/>
          <w:sz w:val="28"/>
          <w:szCs w:val="28"/>
          <w:rtl/>
          <w:lang w:bidi="ar-LB"/>
        </w:rPr>
      </w:pPr>
      <w:r w:rsidRPr="00C704B1">
        <w:rPr>
          <w:rFonts w:ascii="Traditional Arabic" w:hAnsi="Traditional Arabic" w:cs="Traditional Arabic"/>
          <w:sz w:val="28"/>
          <w:szCs w:val="28"/>
          <w:rtl/>
          <w:lang w:bidi="ar-LB"/>
        </w:rPr>
        <w:t xml:space="preserve">فقد حارب الإمام الخمينيّ العظيم محمد رضا بهلوي الذي كان شيعياً في ظاهره كما حارب صدّام حسين الذي كان سنياً بحسب الظاهر، وبالطبع لا ذاك كان شيعياً ولا هذا كان سنيًّا، بل كانا كلاهما أجنبيّين عن الإسلام، غير أنّ هذا يتظاهر بالتسنّن وذاك يتظاهر بالتشيّع، وقد واجههما الإمام على حدّ سواء. فالقضية ليست قضية شيعية وسنّية وقضية طائفية وما إلى ذلك، وإنما هي قضيّة الأسس الإسلامية: </w:t>
      </w:r>
      <w:r w:rsidRPr="00CA2B60">
        <w:rPr>
          <w:rFonts w:ascii="Traditional Arabic" w:hAnsi="Traditional Arabic" w:cs="Traditional Arabic"/>
          <w:b/>
          <w:bCs/>
          <w:sz w:val="28"/>
          <w:szCs w:val="28"/>
          <w:rtl/>
          <w:lang w:bidi="ar-LB"/>
        </w:rPr>
        <w:t>"كونوا لِلظّالِـمِ خَصمًا وَلِلمَظلُومِ عَونًا".</w:t>
      </w:r>
    </w:p>
    <w:p w:rsidR="008E79D0" w:rsidRPr="00395C9E" w:rsidRDefault="008E79D0" w:rsidP="00395C9E">
      <w:pPr>
        <w:bidi/>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Pr>
          <w:noProof/>
        </w:rPr>
        <w:pict>
          <v:shape id="_x0000_s1075" type="#_x0000_t75" style="position:absolute;left:0;text-align:left;margin-left:279pt;margin-top:-9pt;width:177pt;height:277.5pt;z-index:251654144">
            <v:imagedata r:id="rId64" o:title=""/>
            <w10:wrap type="square"/>
          </v:shape>
        </w:pict>
      </w:r>
    </w:p>
    <w:p w:rsidR="008E79D0" w:rsidRPr="00395C9E" w:rsidRDefault="008E79D0" w:rsidP="00395C9E">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lang w:bidi="ar-LB"/>
        </w:rPr>
        <w:t xml:space="preserve">            </w:t>
      </w:r>
    </w:p>
    <w:p w:rsidR="008E79D0" w:rsidRPr="00395C9E" w:rsidRDefault="008E79D0" w:rsidP="00395C9E">
      <w:pPr>
        <w:bidi/>
        <w:jc w:val="lowKashida"/>
        <w:rPr>
          <w:rFonts w:ascii="Traditional Arabic" w:hAnsi="Traditional Arabic" w:cs="Traditional Arabic"/>
          <w:sz w:val="28"/>
          <w:szCs w:val="28"/>
          <w:lang w:bidi="ar-LB"/>
        </w:rPr>
      </w:pPr>
      <w:r w:rsidRPr="00395C9E">
        <w:rPr>
          <w:rFonts w:ascii="Traditional Arabic" w:hAnsi="Traditional Arabic" w:cs="Traditional Arabic"/>
          <w:sz w:val="28"/>
          <w:szCs w:val="28"/>
          <w:rtl/>
          <w:lang w:bidi="ar-LB"/>
        </w:rPr>
        <w:t xml:space="preserve"> </w:t>
      </w:r>
    </w:p>
    <w:p w:rsidR="008E79D0" w:rsidRPr="00395C9E" w:rsidRDefault="008E79D0" w:rsidP="00395C9E">
      <w:pPr>
        <w:bidi/>
        <w:jc w:val="lowKashida"/>
        <w:rPr>
          <w:rFonts w:ascii="Traditional Arabic" w:hAnsi="Traditional Arabic" w:cs="Traditional Arabic"/>
          <w:sz w:val="28"/>
          <w:szCs w:val="28"/>
          <w:lang w:bidi="ar-LB"/>
        </w:rPr>
      </w:pPr>
    </w:p>
    <w:p w:rsidR="008E79D0" w:rsidRPr="00395C9E" w:rsidRDefault="008E79D0" w:rsidP="00395C9E">
      <w:pPr>
        <w:bidi/>
        <w:jc w:val="center"/>
        <w:rPr>
          <w:rFonts w:ascii="Traditional Arabic" w:hAnsi="Traditional Arabic" w:cs="Traditional Arabic"/>
          <w:b/>
          <w:bCs/>
          <w:sz w:val="40"/>
          <w:szCs w:val="40"/>
          <w:lang w:bidi="ar-LB"/>
        </w:rPr>
      </w:pPr>
      <w:r w:rsidRPr="00395C9E">
        <w:rPr>
          <w:rFonts w:ascii="Traditional Arabic" w:hAnsi="Traditional Arabic" w:cs="Traditional Arabic"/>
          <w:b/>
          <w:bCs/>
          <w:sz w:val="40"/>
          <w:szCs w:val="40"/>
          <w:rtl/>
          <w:lang w:bidi="ar-LB"/>
        </w:rPr>
        <w:t>ما عرفت شخصيّة مثله</w:t>
      </w:r>
    </w:p>
    <w:p w:rsidR="008E79D0" w:rsidRDefault="008E79D0" w:rsidP="00395C9E">
      <w:pPr>
        <w:bidi/>
        <w:jc w:val="lowKashida"/>
        <w:rPr>
          <w:rFonts w:ascii="Traditional Arabic" w:hAnsi="Traditional Arabic" w:cs="Traditional Arabic"/>
          <w:sz w:val="28"/>
          <w:szCs w:val="28"/>
          <w:rtl/>
          <w:lang w:bidi="ar-LB"/>
        </w:rPr>
      </w:pPr>
    </w:p>
    <w:p w:rsidR="008E79D0" w:rsidRDefault="008E79D0" w:rsidP="00395C9E">
      <w:pPr>
        <w:bidi/>
        <w:jc w:val="lowKashida"/>
        <w:rPr>
          <w:rFonts w:ascii="Traditional Arabic" w:hAnsi="Traditional Arabic" w:cs="Traditional Arabic"/>
          <w:sz w:val="28"/>
          <w:szCs w:val="28"/>
          <w:rtl/>
          <w:lang w:bidi="ar-LB"/>
        </w:rPr>
      </w:pPr>
    </w:p>
    <w:p w:rsidR="008E79D0" w:rsidRDefault="008E79D0" w:rsidP="00395C9E">
      <w:pPr>
        <w:bidi/>
        <w:spacing w:line="240" w:lineRule="auto"/>
        <w:jc w:val="lowKashida"/>
        <w:rPr>
          <w:rFonts w:ascii="Traditional Arabic" w:hAnsi="Traditional Arabic" w:cs="Traditional Arabic"/>
          <w:sz w:val="28"/>
          <w:szCs w:val="28"/>
          <w:rtl/>
          <w:lang w:bidi="ar-LB"/>
        </w:rPr>
      </w:pPr>
    </w:p>
    <w:p w:rsidR="008E79D0" w:rsidRDefault="008E79D0" w:rsidP="00395C9E">
      <w:pPr>
        <w:bidi/>
        <w:jc w:val="lowKashida"/>
        <w:rPr>
          <w:rFonts w:ascii="Traditional Arabic" w:hAnsi="Traditional Arabic" w:cs="Traditional Arabic"/>
          <w:b/>
          <w:bCs/>
          <w:color w:val="000080"/>
          <w:sz w:val="48"/>
          <w:szCs w:val="48"/>
          <w:rtl/>
          <w:lang w:bidi="ar-LB"/>
        </w:rPr>
      </w:pPr>
      <w:r w:rsidRPr="00395C9E">
        <w:rPr>
          <w:rFonts w:ascii="Traditional Arabic" w:hAnsi="Traditional Arabic" w:cs="Traditional Arabic"/>
          <w:b/>
          <w:bCs/>
          <w:color w:val="000080"/>
          <w:sz w:val="48"/>
          <w:szCs w:val="48"/>
          <w:rtl/>
          <w:lang w:bidi="ar-LB"/>
        </w:rPr>
        <w:t>قدوة القدوة</w:t>
      </w:r>
    </w:p>
    <w:p w:rsidR="008E79D0" w:rsidRDefault="008E79D0" w:rsidP="00395C9E">
      <w:pPr>
        <w:bidi/>
        <w:jc w:val="lowKashida"/>
        <w:rPr>
          <w:rFonts w:ascii="Traditional Arabic" w:hAnsi="Traditional Arabic" w:cs="Traditional Arabic"/>
          <w:b/>
          <w:bCs/>
          <w:color w:val="000080"/>
          <w:sz w:val="48"/>
          <w:szCs w:val="48"/>
          <w:rtl/>
          <w:lang w:bidi="ar-LB"/>
        </w:rPr>
      </w:pPr>
    </w:p>
    <w:p w:rsidR="008E79D0" w:rsidRDefault="008E79D0" w:rsidP="00395C9E">
      <w:pPr>
        <w:bidi/>
        <w:jc w:val="lowKashida"/>
        <w:rPr>
          <w:rFonts w:ascii="Traditional Arabic" w:hAnsi="Traditional Arabic" w:cs="Traditional Arabic"/>
          <w:sz w:val="28"/>
          <w:szCs w:val="28"/>
          <w:rtl/>
          <w:lang w:bidi="ar-LB"/>
        </w:rPr>
      </w:pPr>
      <w:r w:rsidRPr="00395C9E">
        <w:rPr>
          <w:rFonts w:ascii="Traditional Arabic" w:hAnsi="Traditional Arabic" w:cs="Traditional Arabic"/>
          <w:sz w:val="28"/>
          <w:szCs w:val="28"/>
          <w:rtl/>
          <w:lang w:bidi="ar-LB"/>
        </w:rPr>
        <w:t>قصة أو حادثة تبرز جانب القدوة في شخصية سماحته</w:t>
      </w:r>
    </w:p>
    <w:p w:rsidR="008E79D0" w:rsidRDefault="008E79D0" w:rsidP="00B23399">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Pr="00B23399">
        <w:rPr>
          <w:rFonts w:ascii="Traditional Arabic" w:hAnsi="Traditional Arabic" w:cs="Traditional Arabic"/>
          <w:sz w:val="28"/>
          <w:szCs w:val="28"/>
          <w:rtl/>
          <w:lang w:bidi="ar-LB"/>
        </w:rPr>
        <w:t>بعد صدور القرار رقم 598 عن الأمم المتّحدة تزايد الضغط على إيران من قبل الدول الكبرى كي تعلن قبولها بهذا القرار. وفي تلك الأيام قام الأمين العام للأمم المتّحدة خافيير بريز دي كويلار بزيارة إيران لحملها على الموافقة على القرار، وقد التقى مع رئيس الجمهوريّة آنذاك (أي آية الله خامنئي)، وعندما خرج من اللقاء سألني: من أي كليّة سياسيّة تخرّج رئيس الجمهوريّة؟ فإنّني أحمل دكتوراه في العلوم السياسيّة من مختلف الجامعات العالميّة المعتبرة ولديّ تجربة ثلاثين عاماً من العمل السياسي، ومنذ عشر سنوات أصبحت الأمين العام للأمم المتّحدة، وقد التقيت بغالبية الشخصيّات السياسيّة ورؤساء الجمهوريّات ولكنني لم ألتقِ بشخص لديه ذكاء سياسيّ كرئيس جمهوريّتكم.</w:t>
      </w:r>
    </w:p>
    <w:p w:rsidR="008E79D0" w:rsidRDefault="008E79D0" w:rsidP="00B23399">
      <w:pPr>
        <w:bidi/>
        <w:jc w:val="lowKashida"/>
        <w:rPr>
          <w:rFonts w:ascii="Traditional Arabic" w:hAnsi="Traditional Arabic" w:cs="Traditional Arabic"/>
          <w:sz w:val="28"/>
          <w:szCs w:val="28"/>
          <w:rtl/>
          <w:lang w:bidi="ar-LB"/>
        </w:rPr>
      </w:pPr>
    </w:p>
    <w:p w:rsidR="008E79D0" w:rsidRPr="00B23399" w:rsidRDefault="008E79D0" w:rsidP="00B23399">
      <w:pPr>
        <w:bidi/>
        <w:jc w:val="lowKashida"/>
        <w:rPr>
          <w:rFonts w:ascii="Traditional Arabic" w:hAnsi="Traditional Arabic" w:cs="Traditional Arabic"/>
          <w:sz w:val="28"/>
          <w:szCs w:val="28"/>
          <w:lang w:bidi="ar-LB"/>
        </w:rPr>
      </w:pPr>
    </w:p>
    <w:p w:rsidR="008E79D0" w:rsidRDefault="008E79D0" w:rsidP="00B23399">
      <w:pPr>
        <w:bidi/>
        <w:jc w:val="right"/>
        <w:rPr>
          <w:rFonts w:ascii="Traditional Arabic" w:hAnsi="Traditional Arabic" w:cs="Traditional Arabic"/>
          <w:b/>
          <w:bCs/>
          <w:color w:val="663300"/>
          <w:sz w:val="28"/>
          <w:szCs w:val="28"/>
          <w:rtl/>
          <w:lang w:bidi="ar-LB"/>
        </w:rPr>
      </w:pPr>
      <w:r w:rsidRPr="00B23399">
        <w:rPr>
          <w:rFonts w:ascii="Traditional Arabic" w:hAnsi="Traditional Arabic" w:cs="Traditional Arabic"/>
          <w:b/>
          <w:bCs/>
          <w:color w:val="663300"/>
          <w:sz w:val="28"/>
          <w:szCs w:val="28"/>
          <w:rtl/>
          <w:lang w:bidi="ar-LB"/>
        </w:rPr>
        <w:t>علي محمد بشارتي</w:t>
      </w:r>
    </w:p>
    <w:p w:rsidR="008E79D0" w:rsidRDefault="008E79D0" w:rsidP="00B23399">
      <w:pPr>
        <w:bidi/>
        <w:jc w:val="lowKashida"/>
        <w:rPr>
          <w:rFonts w:ascii="Traditional Arabic" w:hAnsi="Traditional Arabic" w:cs="Traditional Arabic"/>
          <w:color w:val="663300"/>
          <w:sz w:val="28"/>
          <w:szCs w:val="28"/>
          <w:rtl/>
          <w:lang w:bidi="ar-LB"/>
        </w:rPr>
      </w:pPr>
    </w:p>
    <w:p w:rsidR="008E79D0" w:rsidRPr="00B23399" w:rsidRDefault="008E79D0" w:rsidP="00B23399">
      <w:pPr>
        <w:bidi/>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p>
    <w:p w:rsidR="008E79D0" w:rsidRPr="00B23399" w:rsidRDefault="008E79D0" w:rsidP="00B23399">
      <w:pPr>
        <w:bidi/>
        <w:jc w:val="lowKashida"/>
        <w:rPr>
          <w:rFonts w:ascii="Traditional Arabic" w:hAnsi="Traditional Arabic" w:cs="Traditional Arabic"/>
          <w:sz w:val="28"/>
          <w:szCs w:val="28"/>
          <w:lang w:bidi="ar-LB"/>
        </w:rPr>
      </w:pPr>
      <w:r>
        <w:rPr>
          <w:noProof/>
        </w:rPr>
        <w:pict>
          <v:shape id="_x0000_s1076" type="#_x0000_t75" style="position:absolute;left:0;text-align:left;margin-left:279pt;margin-top:-25.05pt;width:177pt;height:267.75pt;z-index:251655168">
            <v:imagedata r:id="rId65" o:title=""/>
            <w10:wrap type="square"/>
          </v:shape>
        </w:pict>
      </w:r>
      <w:r w:rsidRPr="00B23399">
        <w:rPr>
          <w:rFonts w:ascii="Traditional Arabic" w:hAnsi="Traditional Arabic" w:cs="Traditional Arabic"/>
          <w:sz w:val="28"/>
          <w:szCs w:val="28"/>
          <w:rtl/>
          <w:lang w:bidi="ar-LB"/>
        </w:rPr>
        <w:t xml:space="preserve"> </w:t>
      </w:r>
    </w:p>
    <w:p w:rsidR="008E79D0" w:rsidRPr="00B23399" w:rsidRDefault="008E79D0" w:rsidP="00B23399">
      <w:pPr>
        <w:bidi/>
        <w:jc w:val="lowKashida"/>
        <w:rPr>
          <w:rFonts w:ascii="Traditional Arabic" w:hAnsi="Traditional Arabic" w:cs="Traditional Arabic"/>
          <w:sz w:val="28"/>
          <w:szCs w:val="28"/>
          <w:lang w:bidi="ar-LB"/>
        </w:rPr>
      </w:pPr>
    </w:p>
    <w:p w:rsidR="008E79D0" w:rsidRPr="00B23399" w:rsidRDefault="008E79D0" w:rsidP="00B23399">
      <w:pPr>
        <w:bidi/>
        <w:jc w:val="lowKashida"/>
        <w:rPr>
          <w:rFonts w:ascii="Traditional Arabic" w:hAnsi="Traditional Arabic" w:cs="Traditional Arabic"/>
          <w:sz w:val="28"/>
          <w:szCs w:val="28"/>
          <w:lang w:bidi="ar-LB"/>
        </w:rPr>
      </w:pPr>
    </w:p>
    <w:p w:rsidR="008E79D0" w:rsidRPr="00B23399" w:rsidRDefault="008E79D0" w:rsidP="00B23399">
      <w:pPr>
        <w:bidi/>
        <w:jc w:val="center"/>
        <w:rPr>
          <w:rFonts w:ascii="Traditional Arabic" w:hAnsi="Traditional Arabic" w:cs="Traditional Arabic"/>
          <w:b/>
          <w:bCs/>
          <w:sz w:val="28"/>
          <w:szCs w:val="28"/>
          <w:lang w:bidi="ar-LB"/>
        </w:rPr>
      </w:pPr>
      <w:r w:rsidRPr="00B23399">
        <w:rPr>
          <w:rFonts w:ascii="Traditional Arabic" w:hAnsi="Traditional Arabic" w:cs="Traditional Arabic"/>
          <w:b/>
          <w:bCs/>
          <w:sz w:val="28"/>
          <w:szCs w:val="28"/>
          <w:rtl/>
          <w:lang w:bidi="ar-LB"/>
        </w:rPr>
        <w:t>الرسائل الأخلاقيّة</w:t>
      </w:r>
    </w:p>
    <w:p w:rsidR="008E79D0" w:rsidRPr="00B23399" w:rsidRDefault="008E79D0" w:rsidP="00B23399">
      <w:pPr>
        <w:bidi/>
        <w:jc w:val="lowKashida"/>
        <w:rPr>
          <w:rFonts w:ascii="Traditional Arabic" w:hAnsi="Traditional Arabic" w:cs="Traditional Arabic"/>
          <w:sz w:val="28"/>
          <w:szCs w:val="28"/>
          <w:rtl/>
          <w:lang w:bidi="ar-LB"/>
        </w:rPr>
      </w:pPr>
    </w:p>
    <w:p w:rsidR="008E79D0" w:rsidRDefault="008E79D0" w:rsidP="00B23399">
      <w:pPr>
        <w:bidi/>
        <w:jc w:val="lowKashida"/>
        <w:rPr>
          <w:rFonts w:ascii="Traditional Arabic" w:hAnsi="Traditional Arabic" w:cs="Traditional Arabic"/>
          <w:sz w:val="28"/>
          <w:szCs w:val="28"/>
          <w:rtl/>
          <w:lang w:bidi="ar-LB"/>
        </w:rPr>
      </w:pPr>
    </w:p>
    <w:p w:rsidR="008E79D0" w:rsidRDefault="008E79D0" w:rsidP="00B23399">
      <w:pPr>
        <w:bidi/>
        <w:jc w:val="lowKashida"/>
        <w:rPr>
          <w:rFonts w:ascii="Traditional Arabic" w:hAnsi="Traditional Arabic" w:cs="Traditional Arabic"/>
          <w:sz w:val="28"/>
          <w:szCs w:val="28"/>
          <w:rtl/>
          <w:lang w:bidi="ar-LB"/>
        </w:rPr>
      </w:pPr>
    </w:p>
    <w:p w:rsidR="008E79D0" w:rsidRDefault="008E79D0" w:rsidP="00B23399">
      <w:pPr>
        <w:bidi/>
        <w:spacing w:line="240" w:lineRule="auto"/>
        <w:jc w:val="lowKashida"/>
        <w:rPr>
          <w:rFonts w:ascii="Traditional Arabic" w:hAnsi="Traditional Arabic" w:cs="Traditional Arabic"/>
          <w:sz w:val="28"/>
          <w:szCs w:val="28"/>
          <w:rtl/>
          <w:lang w:bidi="ar-LB"/>
        </w:rPr>
      </w:pPr>
    </w:p>
    <w:p w:rsidR="008E79D0" w:rsidRDefault="008E79D0" w:rsidP="00B23399">
      <w:pPr>
        <w:bidi/>
        <w:jc w:val="lowKashida"/>
        <w:rPr>
          <w:rFonts w:ascii="Traditional Arabic" w:hAnsi="Traditional Arabic" w:cs="Traditional Arabic"/>
          <w:b/>
          <w:bCs/>
          <w:color w:val="000080"/>
          <w:sz w:val="48"/>
          <w:szCs w:val="48"/>
          <w:rtl/>
          <w:lang w:bidi="ar-LB"/>
        </w:rPr>
      </w:pPr>
      <w:r>
        <w:rPr>
          <w:rFonts w:ascii="Traditional Arabic" w:hAnsi="Traditional Arabic" w:cs="Traditional Arabic"/>
          <w:b/>
          <w:bCs/>
          <w:color w:val="000080"/>
          <w:sz w:val="48"/>
          <w:szCs w:val="48"/>
          <w:rtl/>
          <w:lang w:bidi="ar-LB"/>
        </w:rPr>
        <w:t xml:space="preserve">   </w:t>
      </w:r>
      <w:r w:rsidRPr="00B23399">
        <w:rPr>
          <w:rFonts w:ascii="Traditional Arabic" w:hAnsi="Traditional Arabic" w:cs="Traditional Arabic"/>
          <w:b/>
          <w:bCs/>
          <w:color w:val="000080"/>
          <w:sz w:val="48"/>
          <w:szCs w:val="48"/>
          <w:rtl/>
          <w:lang w:bidi="ar-LB"/>
        </w:rPr>
        <w:t>أنوار الولاية</w:t>
      </w:r>
    </w:p>
    <w:p w:rsidR="008E79D0" w:rsidRPr="00B23399" w:rsidRDefault="008E79D0" w:rsidP="00B23399">
      <w:pPr>
        <w:bidi/>
        <w:jc w:val="lowKashida"/>
        <w:rPr>
          <w:rFonts w:ascii="Traditional Arabic" w:hAnsi="Traditional Arabic" w:cs="Traditional Arabic"/>
          <w:b/>
          <w:bCs/>
          <w:color w:val="000080"/>
          <w:sz w:val="48"/>
          <w:szCs w:val="48"/>
          <w:lang w:bidi="ar-LB"/>
        </w:rPr>
      </w:pPr>
    </w:p>
    <w:p w:rsidR="008E79D0" w:rsidRDefault="008E79D0" w:rsidP="00395C9E">
      <w:pPr>
        <w:bidi/>
        <w:jc w:val="lowKashida"/>
        <w:rPr>
          <w:rFonts w:ascii="Traditional Arabic" w:hAnsi="Traditional Arabic" w:cs="Traditional Arabic"/>
          <w:b/>
          <w:bCs/>
          <w:color w:val="000080"/>
          <w:sz w:val="48"/>
          <w:szCs w:val="48"/>
          <w:rtl/>
          <w:lang w:bidi="ar-LB"/>
        </w:rPr>
      </w:pPr>
      <w:r w:rsidRPr="00B23399">
        <w:rPr>
          <w:rFonts w:ascii="Traditional Arabic" w:hAnsi="Traditional Arabic" w:cs="Traditional Arabic"/>
          <w:sz w:val="28"/>
          <w:szCs w:val="28"/>
          <w:rtl/>
          <w:lang w:bidi="ar-LB"/>
        </w:rPr>
        <w:t>نصوص أو كلمات لسماحته عميقة وعرفانية وتحليلية</w:t>
      </w:r>
    </w:p>
    <w:p w:rsidR="008E79D0" w:rsidRDefault="008E79D0" w:rsidP="00B23399">
      <w:pPr>
        <w:bidi/>
        <w:jc w:val="lowKashida"/>
        <w:rPr>
          <w:rFonts w:ascii="Traditional Arabic" w:hAnsi="Traditional Arabic" w:cs="Traditional Arabic"/>
          <w:b/>
          <w:bCs/>
          <w:color w:val="000080"/>
          <w:sz w:val="28"/>
          <w:szCs w:val="28"/>
          <w:rtl/>
          <w:lang w:bidi="ar-LB"/>
        </w:rPr>
      </w:pPr>
    </w:p>
    <w:p w:rsidR="008E79D0" w:rsidRPr="00757A5D" w:rsidRDefault="008E79D0" w:rsidP="00757A5D">
      <w:pPr>
        <w:bidi/>
        <w:jc w:val="lowKashida"/>
        <w:rPr>
          <w:rFonts w:ascii="Traditional Arabic" w:hAnsi="Traditional Arabic" w:cs="Traditional Arabic"/>
          <w:sz w:val="28"/>
          <w:szCs w:val="28"/>
          <w:lang w:bidi="ar-LB"/>
        </w:rPr>
      </w:pPr>
      <w:r>
        <w:rPr>
          <w:rFonts w:ascii="Traditional Arabic" w:hAnsi="Traditional Arabic" w:cs="Traditional Arabic"/>
          <w:b/>
          <w:bCs/>
          <w:color w:val="000080"/>
          <w:sz w:val="28"/>
          <w:szCs w:val="28"/>
          <w:rtl/>
          <w:lang w:bidi="ar-LB"/>
        </w:rPr>
        <w:br w:type="page"/>
      </w:r>
      <w:r w:rsidRPr="00757A5D">
        <w:rPr>
          <w:rFonts w:ascii="Traditional Arabic" w:hAnsi="Traditional Arabic" w:cs="Traditional Arabic"/>
          <w:sz w:val="28"/>
          <w:szCs w:val="28"/>
          <w:rtl/>
          <w:lang w:bidi="ar-LB"/>
        </w:rPr>
        <w:t xml:space="preserve">الأخلاق أحد الأبعاد الأساسية الثلاثة للدين، والإسلام يقوم على الأبعاد الأساسيّة الثلاثة «العقيدة»، «الأحكام» و»الأخلاق». وإتمام مكارم الأخلاق، وإضفاء الصفة الإلهيّة على صفات ومسالك البشر من الأهداف الأساسيّة لبعثة الأنبياء. قال رسول الله </w:t>
      </w:r>
      <w:r>
        <w:rPr>
          <w:rFonts w:ascii="Traditional Arabic" w:hAnsi="Traditional Arabic" w:cs="Traditional Arabic"/>
          <w:sz w:val="28"/>
          <w:szCs w:val="28"/>
          <w:rtl/>
          <w:lang w:bidi="ar-LB"/>
        </w:rPr>
        <w:t>صلى الله عليه وآله وسلم:</w:t>
      </w:r>
      <w:r w:rsidRPr="00757A5D">
        <w:rPr>
          <w:rFonts w:ascii="Traditional Arabic" w:hAnsi="Traditional Arabic" w:cs="Traditional Arabic"/>
          <w:b/>
          <w:bCs/>
          <w:sz w:val="28"/>
          <w:szCs w:val="28"/>
          <w:lang w:bidi="ar-LB"/>
        </w:rPr>
        <w:t xml:space="preserve"> </w:t>
      </w:r>
      <w:r>
        <w:rPr>
          <w:rFonts w:ascii="Traditional Arabic" w:hAnsi="Traditional Arabic" w:cs="Traditional Arabic"/>
          <w:b/>
          <w:bCs/>
          <w:sz w:val="28"/>
          <w:szCs w:val="28"/>
          <w:rtl/>
          <w:lang w:bidi="ar-LB"/>
        </w:rPr>
        <w:t>"</w:t>
      </w:r>
      <w:r w:rsidRPr="00757A5D">
        <w:rPr>
          <w:rFonts w:ascii="Traditional Arabic" w:hAnsi="Traditional Arabic" w:cs="Traditional Arabic"/>
          <w:b/>
          <w:bCs/>
          <w:sz w:val="28"/>
          <w:szCs w:val="28"/>
          <w:rtl/>
          <w:lang w:bidi="ar-LB"/>
        </w:rPr>
        <w:t>إنّي بعثت لأتمّم مكارم الأخلاق».</w:t>
      </w:r>
    </w:p>
    <w:p w:rsidR="008E79D0" w:rsidRPr="00757A5D" w:rsidRDefault="008E79D0" w:rsidP="00757A5D">
      <w:pPr>
        <w:bidi/>
        <w:jc w:val="lowKashida"/>
        <w:rPr>
          <w:rFonts w:ascii="Traditional Arabic" w:hAnsi="Traditional Arabic" w:cs="Traditional Arabic"/>
          <w:sz w:val="28"/>
          <w:szCs w:val="28"/>
          <w:lang w:bidi="ar-LB"/>
        </w:rPr>
      </w:pPr>
      <w:r w:rsidRPr="00757A5D">
        <w:rPr>
          <w:rFonts w:ascii="Traditional Arabic" w:hAnsi="Traditional Arabic" w:cs="Traditional Arabic"/>
          <w:sz w:val="28"/>
          <w:szCs w:val="28"/>
          <w:rtl/>
          <w:lang w:bidi="ar-LB"/>
        </w:rPr>
        <w:t xml:space="preserve">إنّ تصحيح مسار وسلوك الإنسان وزرع بذور الكمالات الأخلاقيّة والخصال الإنسانيّة السامية في نفوس البشر، يشكّل جزءاً مهمّاً من رسالة النبيّ </w:t>
      </w:r>
      <w:r>
        <w:rPr>
          <w:rFonts w:ascii="Traditional Arabic" w:hAnsi="Traditional Arabic" w:cs="Traditional Arabic"/>
          <w:sz w:val="28"/>
          <w:szCs w:val="28"/>
          <w:rtl/>
          <w:lang w:bidi="ar-LB"/>
        </w:rPr>
        <w:t>صلى الله عليه وآله وسلم</w:t>
      </w:r>
      <w:r w:rsidRPr="00757A5D">
        <w:rPr>
          <w:rFonts w:ascii="Traditional Arabic" w:hAnsi="Traditional Arabic" w:cs="Traditional Arabic"/>
          <w:sz w:val="28"/>
          <w:szCs w:val="28"/>
          <w:rtl/>
          <w:lang w:bidi="ar-LB"/>
        </w:rPr>
        <w:t xml:space="preserve"> والأئمّة المعصومينعليهم السلام. ذلك أنّهم الأسوة والمظهر لأرقى الخصال الإنسانيّة والمرضيّة لدى الله. وما هي عاشوراء؟ هي مظهر للخُلق والسجيّة الحسينيّة ومكارم الأخلاق في تصرّفات حجّةٍ معصومٍ.</w:t>
      </w:r>
    </w:p>
    <w:p w:rsidR="008E79D0" w:rsidRDefault="008E79D0" w:rsidP="00757A5D">
      <w:pPr>
        <w:bidi/>
        <w:jc w:val="lowKashida"/>
        <w:rPr>
          <w:rFonts w:ascii="Traditional Arabic" w:hAnsi="Traditional Arabic" w:cs="Traditional Arabic"/>
          <w:sz w:val="28"/>
          <w:szCs w:val="28"/>
          <w:rtl/>
          <w:lang w:bidi="ar-LB"/>
        </w:rPr>
      </w:pPr>
      <w:r w:rsidRPr="00757A5D">
        <w:rPr>
          <w:rFonts w:ascii="Traditional Arabic" w:hAnsi="Traditional Arabic" w:cs="Traditional Arabic"/>
          <w:sz w:val="28"/>
          <w:szCs w:val="28"/>
          <w:rtl/>
          <w:lang w:bidi="ar-LB"/>
        </w:rPr>
        <w:t xml:space="preserve">إنّ واقعة كربلاء والكلمات التي ألقاها الإمام الحسين </w:t>
      </w:r>
      <w:r>
        <w:rPr>
          <w:rFonts w:ascii="Traditional Arabic" w:hAnsi="Traditional Arabic" w:cs="Traditional Arabic"/>
          <w:sz w:val="28"/>
          <w:szCs w:val="28"/>
          <w:rtl/>
          <w:lang w:bidi="ar-LB"/>
        </w:rPr>
        <w:t>عليه السلام</w:t>
      </w:r>
      <w:r w:rsidRPr="00757A5D">
        <w:rPr>
          <w:rFonts w:ascii="Traditional Arabic" w:hAnsi="Traditional Arabic" w:cs="Traditional Arabic"/>
          <w:sz w:val="28"/>
          <w:szCs w:val="28"/>
          <w:rtl/>
          <w:lang w:bidi="ar-LB"/>
        </w:rPr>
        <w:t xml:space="preserve"> وأهل بيته والمعنويّات والأخلاق والخصال التي نقلت عن صانعي ثورة عاشوراء، هي مصدر قيّم لتعليم الأخلاق والاقتداء على صعيد بناء النفس. السلوك الاجتماعيّ، التربية الدينيّة والكرامة الإنسانيّة. ومسائل أمثال الصبر، الإيثار، المروءة، الوفاء، العزّة، الشجاعة، التحرّز عن التعلّقات، التوكّل، طلب رضا الله، المواساة وإسداء الصنيع، هي نماذج من «الرسائل الأخلاقيّة» لعاشوراء، وفي كلّ مقطع من مقاطع هذه الواقعة يمكن رؤية المظاهر الأخلاقيّة.</w:t>
      </w:r>
    </w:p>
    <w:p w:rsidR="008E79D0" w:rsidRDefault="008E79D0" w:rsidP="007369A6">
      <w:pPr>
        <w:bidi/>
        <w:jc w:val="lowKashida"/>
        <w:rPr>
          <w:rFonts w:ascii="Traditional Arabic" w:hAnsi="Traditional Arabic" w:cs="Traditional Arabic"/>
          <w:sz w:val="28"/>
          <w:szCs w:val="28"/>
          <w:rtl/>
          <w:lang w:bidi="ar-LB"/>
        </w:rPr>
      </w:pPr>
    </w:p>
    <w:p w:rsidR="008E79D0" w:rsidRPr="00757A5D" w:rsidRDefault="008E79D0" w:rsidP="007369A6">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Pr>
          <w:noProof/>
        </w:rPr>
        <w:pict>
          <v:shape id="_x0000_s1077" type="#_x0000_t75" style="position:absolute;left:0;text-align:left;margin-left:255.6pt;margin-top:0;width:177pt;height:321.75pt;z-index:251656192">
            <v:imagedata r:id="rId66" o:title=""/>
            <w10:wrap type="square"/>
          </v:shape>
        </w:pict>
      </w:r>
    </w:p>
    <w:p w:rsidR="008E79D0" w:rsidRDefault="008E79D0" w:rsidP="00852B8A">
      <w:pPr>
        <w:bidi/>
        <w:jc w:val="lowKashida"/>
        <w:rPr>
          <w:noProof/>
        </w:rPr>
      </w:pPr>
    </w:p>
    <w:p w:rsidR="008E79D0" w:rsidRDefault="008E79D0" w:rsidP="00852B8A">
      <w:pPr>
        <w:bidi/>
        <w:jc w:val="lowKashida"/>
        <w:rPr>
          <w:noProof/>
        </w:rPr>
      </w:pPr>
      <w:r>
        <w:rPr>
          <w:noProof/>
          <w:rtl/>
        </w:rPr>
        <w:t xml:space="preserve"> </w:t>
      </w:r>
    </w:p>
    <w:p w:rsidR="008E79D0" w:rsidRDefault="008E79D0" w:rsidP="00852B8A">
      <w:pPr>
        <w:bidi/>
        <w:jc w:val="lowKashida"/>
        <w:rPr>
          <w:noProof/>
          <w:rtl/>
        </w:rPr>
      </w:pPr>
    </w:p>
    <w:p w:rsidR="008E79D0" w:rsidRDefault="008E79D0" w:rsidP="00852B8A">
      <w:pPr>
        <w:bidi/>
        <w:jc w:val="lowKashida"/>
        <w:rPr>
          <w:noProof/>
          <w:rtl/>
        </w:rPr>
      </w:pPr>
    </w:p>
    <w:p w:rsidR="008E79D0" w:rsidRDefault="008E79D0" w:rsidP="00852B8A">
      <w:pPr>
        <w:bidi/>
        <w:jc w:val="lowKashida"/>
        <w:rPr>
          <w:noProof/>
          <w:rtl/>
        </w:rPr>
      </w:pPr>
    </w:p>
    <w:p w:rsidR="008E79D0" w:rsidRDefault="008E79D0" w:rsidP="00852B8A">
      <w:pPr>
        <w:bidi/>
        <w:jc w:val="lowKashida"/>
        <w:rPr>
          <w:noProof/>
          <w:rtl/>
        </w:rPr>
      </w:pPr>
    </w:p>
    <w:p w:rsidR="008E79D0" w:rsidRDefault="008E79D0" w:rsidP="00852B8A">
      <w:pPr>
        <w:bidi/>
        <w:jc w:val="lowKashida"/>
        <w:rPr>
          <w:noProof/>
          <w:rtl/>
        </w:rPr>
      </w:pPr>
    </w:p>
    <w:p w:rsidR="008E79D0" w:rsidRDefault="008E79D0" w:rsidP="00852B8A">
      <w:pPr>
        <w:bidi/>
        <w:jc w:val="lowKashida"/>
        <w:rPr>
          <w:noProof/>
          <w:rtl/>
        </w:rPr>
      </w:pPr>
    </w:p>
    <w:p w:rsidR="008E79D0" w:rsidRDefault="008E79D0" w:rsidP="00852B8A">
      <w:pPr>
        <w:bidi/>
        <w:jc w:val="lowKashida"/>
        <w:rPr>
          <w:noProof/>
          <w:rtl/>
        </w:rPr>
      </w:pPr>
    </w:p>
    <w:p w:rsidR="008E79D0" w:rsidRDefault="008E79D0" w:rsidP="00852B8A">
      <w:pPr>
        <w:bidi/>
        <w:jc w:val="lowKashida"/>
        <w:rPr>
          <w:noProof/>
          <w:rtl/>
        </w:rPr>
      </w:pPr>
    </w:p>
    <w:p w:rsidR="008E79D0" w:rsidRDefault="008E79D0" w:rsidP="00852B8A">
      <w:pPr>
        <w:bidi/>
        <w:jc w:val="lowKashida"/>
        <w:rPr>
          <w:noProof/>
          <w:rtl/>
        </w:rPr>
      </w:pPr>
    </w:p>
    <w:p w:rsidR="008E79D0" w:rsidRDefault="008E79D0" w:rsidP="00852B8A">
      <w:pPr>
        <w:bidi/>
        <w:jc w:val="lowKashida"/>
        <w:rPr>
          <w:noProof/>
          <w:rtl/>
        </w:rPr>
      </w:pPr>
    </w:p>
    <w:p w:rsidR="008E79D0" w:rsidRPr="00852B8A" w:rsidRDefault="008E79D0" w:rsidP="00852B8A">
      <w:pPr>
        <w:bidi/>
        <w:jc w:val="lowKashida"/>
        <w:rPr>
          <w:rFonts w:ascii="Traditional Arabic" w:hAnsi="Traditional Arabic" w:cs="Traditional Arabic"/>
          <w:noProof/>
          <w:sz w:val="28"/>
          <w:szCs w:val="28"/>
          <w:rtl/>
        </w:rPr>
      </w:pPr>
    </w:p>
    <w:p w:rsidR="008E79D0" w:rsidRPr="00852B8A" w:rsidRDefault="008E79D0" w:rsidP="00852B8A">
      <w:pPr>
        <w:bidi/>
        <w:rPr>
          <w:rFonts w:ascii="Traditional Arabic" w:hAnsi="Traditional Arabic" w:cs="Traditional Arabic"/>
          <w:b/>
          <w:bCs/>
          <w:noProof/>
          <w:color w:val="000080"/>
          <w:sz w:val="48"/>
          <w:szCs w:val="48"/>
        </w:rPr>
      </w:pPr>
      <w:r>
        <w:rPr>
          <w:rFonts w:ascii="Traditional Arabic" w:hAnsi="Traditional Arabic" w:cs="Traditional Arabic"/>
          <w:b/>
          <w:bCs/>
          <w:noProof/>
          <w:color w:val="000080"/>
          <w:sz w:val="48"/>
          <w:szCs w:val="48"/>
          <w:rtl/>
        </w:rPr>
        <w:t xml:space="preserve">          </w:t>
      </w:r>
      <w:r w:rsidRPr="00852B8A">
        <w:rPr>
          <w:rFonts w:ascii="Traditional Arabic" w:hAnsi="Traditional Arabic" w:cs="Traditional Arabic"/>
          <w:b/>
          <w:bCs/>
          <w:noProof/>
          <w:color w:val="000080"/>
          <w:sz w:val="48"/>
          <w:szCs w:val="48"/>
          <w:rtl/>
        </w:rPr>
        <w:t>منارة الأمّة</w:t>
      </w:r>
    </w:p>
    <w:p w:rsidR="008E79D0" w:rsidRDefault="008E79D0" w:rsidP="00852B8A">
      <w:pPr>
        <w:bidi/>
        <w:jc w:val="lowKashida"/>
        <w:rPr>
          <w:rFonts w:ascii="Traditional Arabic" w:hAnsi="Traditional Arabic" w:cs="Traditional Arabic"/>
          <w:noProof/>
          <w:sz w:val="28"/>
          <w:szCs w:val="28"/>
          <w:rtl/>
        </w:rPr>
      </w:pPr>
    </w:p>
    <w:p w:rsidR="008E79D0" w:rsidRDefault="008E79D0" w:rsidP="00852B8A">
      <w:pPr>
        <w:bidi/>
        <w:jc w:val="lowKashida"/>
        <w:rPr>
          <w:rFonts w:ascii="Traditional Arabic" w:hAnsi="Traditional Arabic" w:cs="Traditional Arabic"/>
          <w:noProof/>
          <w:sz w:val="28"/>
          <w:szCs w:val="28"/>
          <w:rtl/>
        </w:rPr>
      </w:pPr>
    </w:p>
    <w:p w:rsidR="008E79D0" w:rsidRDefault="008E79D0" w:rsidP="00852B8A">
      <w:pPr>
        <w:bidi/>
        <w:jc w:val="lowKashida"/>
        <w:rPr>
          <w:rFonts w:ascii="Traditional Arabic" w:hAnsi="Traditional Arabic" w:cs="Traditional Arabic"/>
          <w:b/>
          <w:bCs/>
          <w:noProof/>
          <w:color w:val="000080"/>
          <w:sz w:val="28"/>
          <w:szCs w:val="28"/>
          <w:rtl/>
        </w:rPr>
      </w:pPr>
      <w:r w:rsidRPr="00852B8A">
        <w:rPr>
          <w:rFonts w:ascii="Traditional Arabic" w:hAnsi="Traditional Arabic" w:cs="Traditional Arabic"/>
          <w:noProof/>
          <w:sz w:val="28"/>
          <w:szCs w:val="28"/>
          <w:rtl/>
        </w:rPr>
        <w:t>اختصارات توجيهية تبيّن وظائف الأمّة الإسلاميّة ومسؤولياتها وتكاليفها في القضايا المصيرية والمفصلية</w:t>
      </w:r>
    </w:p>
    <w:p w:rsidR="008E79D0" w:rsidRPr="00915052" w:rsidRDefault="008E79D0" w:rsidP="00915052">
      <w:pPr>
        <w:bidi/>
        <w:jc w:val="lowKashida"/>
        <w:rPr>
          <w:rFonts w:ascii="Traditional Arabic" w:hAnsi="Traditional Arabic" w:cs="Traditional Arabic"/>
          <w:b/>
          <w:bCs/>
          <w:noProof/>
          <w:sz w:val="28"/>
          <w:szCs w:val="28"/>
        </w:rPr>
      </w:pPr>
      <w:r>
        <w:rPr>
          <w:rFonts w:ascii="Traditional Arabic" w:hAnsi="Traditional Arabic" w:cs="Traditional Arabic"/>
          <w:b/>
          <w:bCs/>
          <w:noProof/>
          <w:color w:val="000080"/>
          <w:sz w:val="28"/>
          <w:szCs w:val="28"/>
          <w:rtl/>
        </w:rPr>
        <w:br w:type="page"/>
      </w:r>
      <w:r w:rsidRPr="00915052">
        <w:rPr>
          <w:rFonts w:ascii="Traditional Arabic" w:hAnsi="Traditional Arabic" w:cs="Traditional Arabic"/>
          <w:b/>
          <w:bCs/>
          <w:noProof/>
          <w:sz w:val="28"/>
          <w:szCs w:val="28"/>
          <w:rtl/>
        </w:rPr>
        <w:t>لا تغفلوا عن الدعاء، إكسير القلوب</w:t>
      </w:r>
    </w:p>
    <w:p w:rsidR="008E79D0" w:rsidRPr="00915052" w:rsidRDefault="008E79D0" w:rsidP="00915052">
      <w:pPr>
        <w:bidi/>
        <w:jc w:val="lowKashida"/>
        <w:rPr>
          <w:rFonts w:ascii="Traditional Arabic" w:hAnsi="Traditional Arabic" w:cs="Traditional Arabic"/>
          <w:noProof/>
          <w:sz w:val="28"/>
          <w:szCs w:val="28"/>
        </w:rPr>
      </w:pPr>
      <w:r w:rsidRPr="00915052">
        <w:rPr>
          <w:rFonts w:ascii="Traditional Arabic" w:hAnsi="Traditional Arabic" w:cs="Traditional Arabic"/>
          <w:noProof/>
          <w:sz w:val="28"/>
          <w:szCs w:val="28"/>
          <w:rtl/>
        </w:rPr>
        <w:t xml:space="preserve">لا تتركوا </w:t>
      </w:r>
      <w:r>
        <w:rPr>
          <w:rFonts w:ascii="Traditional Arabic" w:hAnsi="Traditional Arabic" w:cs="Traditional Arabic"/>
          <w:noProof/>
          <w:sz w:val="28"/>
          <w:szCs w:val="28"/>
          <w:rtl/>
        </w:rPr>
        <w:t>(</w:t>
      </w:r>
      <w:r w:rsidRPr="00915052">
        <w:rPr>
          <w:rFonts w:ascii="Traditional Arabic" w:hAnsi="Traditional Arabic" w:cs="Traditional Arabic"/>
          <w:noProof/>
          <w:sz w:val="28"/>
          <w:szCs w:val="28"/>
          <w:rtl/>
        </w:rPr>
        <w:t>الدعاء) ولا تُعرضوا عنه، فإنّ الدعاء له قيمة بالغة. الدعاء هو ذلك الإكسير الذي يستطيع أن يقلّب القلوب الملوّثة باليأس والتشاؤم والأحاسيس الوهمية الخاطئة، فيهديها إلى الصراط المستقيم... بالطبع فإنّ قراءة ألفاظ الدعاء هي مرحلة متدنّية من قراءة الدعاء، حيث يُردّد الإنسان هذه الألفاظ على لسانه دون أن يفهم معناها بشكل صحيح، أو أن يفهم ظاهراً من المعنى. فإنّ ما يتّسم بأهمية بالغة هو الامتزاج بالدعاء وبمضامينه والتعمّق فيها.</w:t>
      </w:r>
    </w:p>
    <w:p w:rsidR="008E79D0" w:rsidRPr="00915052" w:rsidRDefault="008E79D0" w:rsidP="00915052">
      <w:pPr>
        <w:bidi/>
        <w:jc w:val="lowKashida"/>
        <w:rPr>
          <w:rFonts w:ascii="Traditional Arabic" w:hAnsi="Traditional Arabic" w:cs="Traditional Arabic"/>
          <w:b/>
          <w:bCs/>
          <w:noProof/>
          <w:sz w:val="28"/>
          <w:szCs w:val="28"/>
        </w:rPr>
      </w:pPr>
      <w:r w:rsidRPr="00915052">
        <w:rPr>
          <w:rFonts w:ascii="Traditional Arabic" w:hAnsi="Traditional Arabic" w:cs="Traditional Arabic"/>
          <w:b/>
          <w:bCs/>
          <w:noProof/>
          <w:sz w:val="28"/>
          <w:szCs w:val="28"/>
          <w:rtl/>
        </w:rPr>
        <w:t>لا حياد في معركة الحقّ والباطل</w:t>
      </w:r>
    </w:p>
    <w:p w:rsidR="008E79D0" w:rsidRPr="00915052" w:rsidRDefault="008E79D0" w:rsidP="00915052">
      <w:pPr>
        <w:bidi/>
        <w:jc w:val="lowKashida"/>
        <w:rPr>
          <w:rFonts w:ascii="Traditional Arabic" w:hAnsi="Traditional Arabic" w:cs="Traditional Arabic"/>
          <w:noProof/>
          <w:sz w:val="28"/>
          <w:szCs w:val="28"/>
        </w:rPr>
      </w:pPr>
      <w:r w:rsidRPr="00915052">
        <w:rPr>
          <w:rFonts w:ascii="Traditional Arabic" w:hAnsi="Traditional Arabic" w:cs="Traditional Arabic"/>
          <w:noProof/>
          <w:sz w:val="28"/>
          <w:szCs w:val="28"/>
          <w:rtl/>
        </w:rPr>
        <w:t xml:space="preserve">إذا دار </w:t>
      </w:r>
      <w:r>
        <w:rPr>
          <w:rFonts w:ascii="Traditional Arabic" w:hAnsi="Traditional Arabic" w:cs="Traditional Arabic"/>
          <w:noProof/>
          <w:sz w:val="28"/>
          <w:szCs w:val="28"/>
          <w:rtl/>
        </w:rPr>
        <w:t>(</w:t>
      </w:r>
      <w:r w:rsidRPr="00915052">
        <w:rPr>
          <w:rFonts w:ascii="Traditional Arabic" w:hAnsi="Traditional Arabic" w:cs="Traditional Arabic"/>
          <w:noProof/>
          <w:sz w:val="28"/>
          <w:szCs w:val="28"/>
          <w:rtl/>
        </w:rPr>
        <w:t xml:space="preserve">الأمر) بين الحقّ والباطل، فلا معنى لاتّخاذ الموقف الحياديّ، بل لا بدّ من مناصرة الحقّ ومواجهة الباطل. قد يتيسّر الثبات والصمود للبعض بأسلوب عسكريّ، ولآخر بأسلوب سياسيّ، وبأشكال مختلفة، ويصمد آخر عبر اللغة والبيان والفكر، </w:t>
      </w:r>
      <w:r>
        <w:rPr>
          <w:rFonts w:ascii="Traditional Arabic" w:hAnsi="Traditional Arabic" w:cs="Traditional Arabic"/>
          <w:noProof/>
          <w:sz w:val="28"/>
          <w:szCs w:val="28"/>
          <w:rtl/>
        </w:rPr>
        <w:t>(</w:t>
      </w:r>
      <w:r w:rsidRPr="00915052">
        <w:rPr>
          <w:rFonts w:ascii="Traditional Arabic" w:hAnsi="Traditional Arabic" w:cs="Traditional Arabic"/>
          <w:noProof/>
          <w:sz w:val="28"/>
          <w:szCs w:val="28"/>
          <w:rtl/>
        </w:rPr>
        <w:t>لكن) يجب الصمود والاستقامة. لا يُمكن للشاعر أن يكون محايداً في المعركة بين الحقّ والباطل، فلو وقف الشاعر والفنّان محايداً، فقد ضيّع نعمة الله، وإن وقف مناصراً للباطل لا سمح الله، فقد ارتكب خيانة وجريمة، فالكلام هنا ليس عن الإهمال وإنما عن الجريمة.</w:t>
      </w:r>
    </w:p>
    <w:p w:rsidR="008E79D0" w:rsidRPr="00915052" w:rsidRDefault="008E79D0" w:rsidP="00915052">
      <w:pPr>
        <w:bidi/>
        <w:jc w:val="lowKashida"/>
        <w:rPr>
          <w:rFonts w:ascii="Traditional Arabic" w:hAnsi="Traditional Arabic" w:cs="Traditional Arabic"/>
          <w:b/>
          <w:bCs/>
          <w:noProof/>
          <w:sz w:val="28"/>
          <w:szCs w:val="28"/>
        </w:rPr>
      </w:pPr>
      <w:r w:rsidRPr="00915052">
        <w:rPr>
          <w:rFonts w:ascii="Traditional Arabic" w:hAnsi="Traditional Arabic" w:cs="Traditional Arabic"/>
          <w:b/>
          <w:bCs/>
          <w:noProof/>
          <w:sz w:val="28"/>
          <w:szCs w:val="28"/>
          <w:rtl/>
        </w:rPr>
        <w:t>للأسف، بعض المسؤولين لم يُدرك قيمة الشعر!</w:t>
      </w:r>
    </w:p>
    <w:p w:rsidR="008E79D0" w:rsidRPr="00915052" w:rsidRDefault="008E79D0" w:rsidP="00915052">
      <w:pPr>
        <w:bidi/>
        <w:jc w:val="lowKashida"/>
        <w:rPr>
          <w:rFonts w:ascii="Traditional Arabic" w:hAnsi="Traditional Arabic" w:cs="Traditional Arabic"/>
          <w:noProof/>
          <w:sz w:val="28"/>
          <w:szCs w:val="28"/>
        </w:rPr>
      </w:pPr>
      <w:r w:rsidRPr="00915052">
        <w:rPr>
          <w:rFonts w:ascii="Traditional Arabic" w:hAnsi="Traditional Arabic" w:cs="Traditional Arabic"/>
          <w:noProof/>
          <w:sz w:val="28"/>
          <w:szCs w:val="28"/>
          <w:rtl/>
        </w:rPr>
        <w:t>إنّ لنا مجالاً واسعًا في هذا المضمار، ولا بدّ لنا من العمل على توسيع هذه الدائرة، وهذا ما يحتاج إلى سعي دؤوب... وهذا واجب على عاتق الجميع بما في ذلك الأجهزة الحكومية ومراكز النظام وأمثالها كالإذاعة والتلفزيون وغيرهما. إذ لا بدّ من تقدير الشعر الذي يُعدّ ظاهرة بالغة العظمة والأهمية. وإنّي لأجد الذين لا بدّ لهم من معرفة هذه الحقيقة في نظامنا وفي بلدنا، وكأنّ بعضهم - ولا أقول كلّهم - ما أدركوا عمق أهمية الشعر، وما قدّروا الشعر حقّ قدره. وإنّ للشعر تأثيراً عجيباً مدهشاً، فإنّ بيتاً من الشعر أو غزلاً أو مقطوعة شعرية قد تترك من الأثر أكثر بكثير من محاضرة لمدّة ساعة أو ساعتين يُلقيها إنسان خبير عالم.</w:t>
      </w:r>
    </w:p>
    <w:p w:rsidR="008E79D0" w:rsidRDefault="008E79D0" w:rsidP="00915052">
      <w:pPr>
        <w:bidi/>
        <w:jc w:val="right"/>
        <w:rPr>
          <w:rFonts w:ascii="Traditional Arabic" w:hAnsi="Traditional Arabic" w:cs="Traditional Arabic"/>
          <w:b/>
          <w:bCs/>
          <w:noProof/>
          <w:sz w:val="28"/>
          <w:szCs w:val="28"/>
          <w:rtl/>
        </w:rPr>
      </w:pPr>
      <w:r w:rsidRPr="00915052">
        <w:rPr>
          <w:rFonts w:ascii="Traditional Arabic" w:hAnsi="Traditional Arabic" w:cs="Traditional Arabic"/>
          <w:b/>
          <w:bCs/>
          <w:noProof/>
          <w:sz w:val="28"/>
          <w:szCs w:val="28"/>
          <w:rtl/>
        </w:rPr>
        <w:t>01/07/2015</w:t>
      </w:r>
    </w:p>
    <w:p w:rsidR="008E79D0" w:rsidRDefault="008E79D0" w:rsidP="00915052">
      <w:pPr>
        <w:bidi/>
        <w:jc w:val="lowKashida"/>
        <w:rPr>
          <w:rFonts w:ascii="Traditional Arabic" w:hAnsi="Traditional Arabic" w:cs="Traditional Arabic"/>
          <w:noProof/>
          <w:sz w:val="28"/>
          <w:szCs w:val="28"/>
          <w:rtl/>
        </w:rPr>
      </w:pPr>
    </w:p>
    <w:p w:rsidR="008E79D0" w:rsidRPr="00915052" w:rsidRDefault="008E79D0" w:rsidP="00915052">
      <w:pPr>
        <w:bidi/>
        <w:jc w:val="lowKashida"/>
        <w:rPr>
          <w:rFonts w:ascii="Traditional Arabic" w:hAnsi="Traditional Arabic" w:cs="Traditional Arabic"/>
          <w:b/>
          <w:bCs/>
          <w:noProof/>
          <w:sz w:val="28"/>
          <w:szCs w:val="28"/>
        </w:rPr>
      </w:pPr>
      <w:r>
        <w:rPr>
          <w:rFonts w:ascii="Traditional Arabic" w:hAnsi="Traditional Arabic" w:cs="Traditional Arabic"/>
          <w:noProof/>
          <w:sz w:val="28"/>
          <w:szCs w:val="28"/>
          <w:rtl/>
        </w:rPr>
        <w:br w:type="page"/>
      </w:r>
      <w:r w:rsidRPr="00915052">
        <w:rPr>
          <w:rFonts w:ascii="Traditional Arabic" w:hAnsi="Traditional Arabic" w:cs="Traditional Arabic"/>
          <w:b/>
          <w:bCs/>
          <w:noProof/>
          <w:sz w:val="28"/>
          <w:szCs w:val="28"/>
          <w:rtl/>
        </w:rPr>
        <w:t>الصفات التي على الأساتذة إيجادها في الشباب</w:t>
      </w:r>
    </w:p>
    <w:p w:rsidR="008E79D0" w:rsidRPr="00915052" w:rsidRDefault="008E79D0" w:rsidP="00915052">
      <w:pPr>
        <w:bidi/>
        <w:jc w:val="lowKashida"/>
        <w:rPr>
          <w:rFonts w:ascii="Traditional Arabic" w:hAnsi="Traditional Arabic" w:cs="Traditional Arabic"/>
          <w:b/>
          <w:bCs/>
          <w:noProof/>
          <w:sz w:val="28"/>
          <w:szCs w:val="28"/>
        </w:rPr>
      </w:pPr>
      <w:r w:rsidRPr="00915052">
        <w:rPr>
          <w:rFonts w:ascii="Traditional Arabic" w:hAnsi="Traditional Arabic" w:cs="Traditional Arabic"/>
          <w:noProof/>
          <w:sz w:val="28"/>
          <w:szCs w:val="28"/>
          <w:rtl/>
        </w:rPr>
        <w:t>بلدنا اليوم بحاجة إلى شباب بإمكانهم أن يكونوا سواعد قوية لتقدُّم البلد، شباب يتحلّون بالدوافع الإيمانية والبصيرة الدينية والهمّة العالية، والجرأة على المبادرة، والثقة بالنفس، والإيمان بــ«أنّنا قادرون»، شباب لديهم أمل وتفاؤل بالمستقبل، والتطلّع إلى الآفاق المستقبلية المشرقة، وروح الاستغناء ... عن التأثّر والانبهار والتلقين واستغلال نقل العلوم، ... وروح الفهم الصحيح والعميق لأوضاع البلد ولمعرفة أين نحن الآن، وإلى أين نحن سائرون، وكيف يُمكننا اجتياز هذا الطريق ... وكذلك [نحتاج)إلى شباب لديه الحزم والشدّة أمام أيّ اعتداء وهيمنة ومساس بالاستقلال الوطنيّ. إنّنا نحتاج إلى شباب مفعمين بهذه الروحية وهذه الصفات، وهي صفات وسمات يستطيع الأساتذة بثّها وزرعها وإيجادها في نفوس الجيل الشابّ الذي يقوم بطلب العلم والدراسة في البلد.</w:t>
      </w:r>
    </w:p>
    <w:p w:rsidR="008E79D0" w:rsidRPr="00915052" w:rsidRDefault="008E79D0" w:rsidP="00915052">
      <w:pPr>
        <w:bidi/>
        <w:jc w:val="lowKashida"/>
        <w:rPr>
          <w:rFonts w:ascii="Traditional Arabic" w:hAnsi="Traditional Arabic" w:cs="Traditional Arabic"/>
          <w:b/>
          <w:bCs/>
          <w:noProof/>
          <w:sz w:val="28"/>
          <w:szCs w:val="28"/>
        </w:rPr>
      </w:pPr>
      <w:r w:rsidRPr="00915052">
        <w:rPr>
          <w:rFonts w:ascii="Traditional Arabic" w:hAnsi="Traditional Arabic" w:cs="Traditional Arabic"/>
          <w:b/>
          <w:bCs/>
          <w:noProof/>
          <w:sz w:val="28"/>
          <w:szCs w:val="28"/>
          <w:rtl/>
        </w:rPr>
        <w:t>لا بدّ من معرفة قدر العناصر المؤمنة والثورية في الهيئات التعليمية</w:t>
      </w:r>
    </w:p>
    <w:p w:rsidR="008E79D0" w:rsidRPr="00915052" w:rsidRDefault="008E79D0" w:rsidP="00915052">
      <w:pPr>
        <w:bidi/>
        <w:jc w:val="lowKashida"/>
        <w:rPr>
          <w:rFonts w:ascii="Traditional Arabic" w:hAnsi="Traditional Arabic" w:cs="Traditional Arabic"/>
          <w:noProof/>
          <w:sz w:val="28"/>
          <w:szCs w:val="28"/>
        </w:rPr>
      </w:pPr>
      <w:r w:rsidRPr="00915052">
        <w:rPr>
          <w:rFonts w:ascii="Traditional Arabic" w:hAnsi="Traditional Arabic" w:cs="Traditional Arabic"/>
          <w:noProof/>
          <w:sz w:val="28"/>
          <w:szCs w:val="28"/>
          <w:rtl/>
        </w:rPr>
        <w:t>وهذا ما أُخاطب به مديرينا الأعزّاء والمسؤولين في وزارة التعليم العالي ووزارة الصحة والتعليم الطبّي، وأقول لهم: اعرفوا قدرهم! وعلى الوزراء الكرام والمجالس الإدارية في الوزارات أن يقدّروا قيمة حضور هؤلاء الأساتذة المؤمنين والملتزمين بالقيم الدينية الذين ثبتوا على كلمة الحقّ ولم يهابوا الهجمات الإعلامية وحالات الأذى الخفية - التي نعلم بالكثير منها - ولم يتراجعوا عن مبادئهم! وعلى المديرين المحترمين تكريم المعلِّمين والأساتذة المؤمنين في الجامعات.</w:t>
      </w:r>
    </w:p>
    <w:p w:rsidR="008E79D0" w:rsidRPr="00915052" w:rsidRDefault="008E79D0" w:rsidP="00915052">
      <w:pPr>
        <w:bidi/>
        <w:jc w:val="lowKashida"/>
        <w:rPr>
          <w:rFonts w:ascii="Traditional Arabic" w:hAnsi="Traditional Arabic" w:cs="Traditional Arabic"/>
          <w:b/>
          <w:bCs/>
          <w:noProof/>
          <w:sz w:val="28"/>
          <w:szCs w:val="28"/>
        </w:rPr>
      </w:pPr>
      <w:r w:rsidRPr="00915052">
        <w:rPr>
          <w:rFonts w:ascii="Traditional Arabic" w:hAnsi="Traditional Arabic" w:cs="Traditional Arabic"/>
          <w:b/>
          <w:bCs/>
          <w:noProof/>
          <w:sz w:val="28"/>
          <w:szCs w:val="28"/>
          <w:rtl/>
        </w:rPr>
        <w:t>تحصين البيئة العلمية</w:t>
      </w:r>
    </w:p>
    <w:p w:rsidR="008E79D0" w:rsidRPr="00915052" w:rsidRDefault="008E79D0" w:rsidP="00915052">
      <w:pPr>
        <w:bidi/>
        <w:jc w:val="lowKashida"/>
        <w:rPr>
          <w:rFonts w:ascii="Traditional Arabic" w:hAnsi="Traditional Arabic" w:cs="Traditional Arabic"/>
          <w:noProof/>
          <w:sz w:val="28"/>
          <w:szCs w:val="28"/>
        </w:rPr>
      </w:pPr>
      <w:r w:rsidRPr="00915052">
        <w:rPr>
          <w:rFonts w:ascii="Traditional Arabic" w:hAnsi="Traditional Arabic" w:cs="Traditional Arabic"/>
          <w:noProof/>
          <w:sz w:val="28"/>
          <w:szCs w:val="28"/>
          <w:rtl/>
        </w:rPr>
        <w:t>عليكم إبعاد البيئة العلمية للبلد عن إثارة المسائل الهامشية... إن بيئة الجامعة هي بيئة الإدراك السياسيّ، والتحليل السياسيّ، والمعرفة السياسية، والوعي السياسيّ، وهذا عندي لا مانع عنه، لكنّي أقول بضرورة تجنّب الألاعيب السياسية وتسييس القضايا العلمية واختلاق المسائل الهامشية، فإنّها تضرّ بالمهمّة الرئيسة المتمثّلة بالجهد والتقدّم العلميّ بكلّ ما تنطوي عليه هذه القضية من مزايا وخصائص.</w:t>
      </w:r>
    </w:p>
    <w:p w:rsidR="008E79D0" w:rsidRPr="00915052" w:rsidRDefault="008E79D0" w:rsidP="00915052">
      <w:pPr>
        <w:bidi/>
        <w:jc w:val="lowKashida"/>
        <w:rPr>
          <w:rFonts w:ascii="Traditional Arabic" w:hAnsi="Traditional Arabic" w:cs="Traditional Arabic"/>
          <w:b/>
          <w:bCs/>
          <w:noProof/>
          <w:sz w:val="28"/>
          <w:szCs w:val="28"/>
        </w:rPr>
      </w:pPr>
      <w:r w:rsidRPr="00915052">
        <w:rPr>
          <w:rFonts w:ascii="Traditional Arabic" w:hAnsi="Traditional Arabic" w:cs="Traditional Arabic"/>
          <w:b/>
          <w:bCs/>
          <w:noProof/>
          <w:sz w:val="28"/>
          <w:szCs w:val="28"/>
          <w:rtl/>
        </w:rPr>
        <w:t>دعم العلوم الإنسانية</w:t>
      </w:r>
    </w:p>
    <w:p w:rsidR="008E79D0" w:rsidRPr="00915052" w:rsidRDefault="008E79D0" w:rsidP="00915052">
      <w:pPr>
        <w:bidi/>
        <w:jc w:val="lowKashida"/>
        <w:rPr>
          <w:rFonts w:ascii="Traditional Arabic" w:hAnsi="Traditional Arabic" w:cs="Traditional Arabic"/>
          <w:noProof/>
          <w:sz w:val="28"/>
          <w:szCs w:val="28"/>
        </w:rPr>
      </w:pPr>
      <w:r w:rsidRPr="00915052">
        <w:rPr>
          <w:rFonts w:ascii="Traditional Arabic" w:hAnsi="Traditional Arabic" w:cs="Traditional Arabic"/>
          <w:noProof/>
          <w:sz w:val="28"/>
          <w:szCs w:val="28"/>
          <w:rtl/>
        </w:rPr>
        <w:t>إنّ التحوّل في العلوم الإنسانية - والذي هو أمر واجب وضروريّ لأسباب كثيرة- بحاجة إلى نهضة ذاتية واندفاع من الداخل ودعم من الخارج.</w:t>
      </w:r>
    </w:p>
    <w:p w:rsidR="008E79D0" w:rsidRDefault="008E79D0" w:rsidP="00915052">
      <w:pPr>
        <w:bidi/>
        <w:jc w:val="right"/>
        <w:rPr>
          <w:rFonts w:ascii="Traditional Arabic" w:hAnsi="Traditional Arabic" w:cs="Traditional Arabic"/>
          <w:b/>
          <w:bCs/>
          <w:noProof/>
          <w:sz w:val="28"/>
          <w:szCs w:val="28"/>
          <w:rtl/>
        </w:rPr>
      </w:pPr>
      <w:r w:rsidRPr="00915052">
        <w:rPr>
          <w:rFonts w:ascii="Traditional Arabic" w:hAnsi="Traditional Arabic" w:cs="Traditional Arabic"/>
          <w:b/>
          <w:bCs/>
          <w:noProof/>
          <w:sz w:val="28"/>
          <w:szCs w:val="28"/>
          <w:rtl/>
        </w:rPr>
        <w:t>04/07/2015</w:t>
      </w:r>
    </w:p>
    <w:p w:rsidR="008E79D0" w:rsidRDefault="008E79D0" w:rsidP="00915052">
      <w:pPr>
        <w:bidi/>
        <w:jc w:val="lowKashida"/>
        <w:rPr>
          <w:rFonts w:ascii="Traditional Arabic" w:hAnsi="Traditional Arabic" w:cs="Traditional Arabic"/>
          <w:noProof/>
          <w:sz w:val="28"/>
          <w:szCs w:val="28"/>
          <w:rtl/>
        </w:rPr>
      </w:pPr>
    </w:p>
    <w:p w:rsidR="008E79D0" w:rsidRPr="00954848" w:rsidRDefault="008E79D0" w:rsidP="00954848">
      <w:pPr>
        <w:bidi/>
        <w:jc w:val="lowKashida"/>
        <w:rPr>
          <w:rFonts w:ascii="Traditional Arabic" w:hAnsi="Traditional Arabic" w:cs="Traditional Arabic"/>
          <w:b/>
          <w:bCs/>
          <w:noProof/>
          <w:sz w:val="28"/>
          <w:szCs w:val="28"/>
        </w:rPr>
      </w:pPr>
      <w:r w:rsidRPr="00954848">
        <w:rPr>
          <w:rFonts w:ascii="Traditional Arabic" w:hAnsi="Traditional Arabic" w:cs="Traditional Arabic"/>
          <w:b/>
          <w:bCs/>
          <w:noProof/>
          <w:sz w:val="28"/>
          <w:szCs w:val="28"/>
          <w:rtl/>
        </w:rPr>
        <w:t>استمرّوا في مواجهة أمريكا قبل المفاوضات وبعد المفاوضات</w:t>
      </w:r>
    </w:p>
    <w:p w:rsidR="008E79D0" w:rsidRPr="00954848" w:rsidRDefault="008E79D0" w:rsidP="00954848">
      <w:pPr>
        <w:bidi/>
        <w:spacing w:line="240" w:lineRule="auto"/>
        <w:jc w:val="lowKashida"/>
        <w:rPr>
          <w:rFonts w:ascii="Traditional Arabic" w:hAnsi="Traditional Arabic" w:cs="Traditional Arabic"/>
          <w:noProof/>
          <w:sz w:val="28"/>
          <w:szCs w:val="28"/>
        </w:rPr>
      </w:pPr>
      <w:r w:rsidRPr="00954848">
        <w:rPr>
          <w:rFonts w:ascii="Traditional Arabic" w:hAnsi="Traditional Arabic" w:cs="Traditional Arabic"/>
          <w:noProof/>
          <w:sz w:val="28"/>
          <w:szCs w:val="28"/>
          <w:rtl/>
        </w:rPr>
        <w:t>ما هو تكليفنا تجاه مكافحة الاستكبار بعد المفاوضات؟ ... إنّ مواجهة الاستكبار ومكافحة النظام المتسلّط هي حركة لا تعرف التوقّف... هذه واحدة من مهامنا الأساس، ومن مباني الثورة. ومعنى ذلك أنّنا إذا توقّفنا عن مكافحة الاستكبار، فلن نكون من أتباع القرآن أساساً. إنّ مواجهة الاستكبار لا تنتهي ولا تتوقّف بالنسبة لمصاديق الاستكبار، فإنّ أمريكا هي المصداق الأتمّ للاستكبار...</w:t>
      </w:r>
    </w:p>
    <w:p w:rsidR="008E79D0" w:rsidRPr="00954848" w:rsidRDefault="008E79D0" w:rsidP="00954848">
      <w:pPr>
        <w:bidi/>
        <w:spacing w:line="240" w:lineRule="auto"/>
        <w:jc w:val="lowKashida"/>
        <w:rPr>
          <w:rFonts w:ascii="Traditional Arabic" w:hAnsi="Traditional Arabic" w:cs="Traditional Arabic"/>
          <w:noProof/>
          <w:sz w:val="28"/>
          <w:szCs w:val="28"/>
        </w:rPr>
      </w:pPr>
      <w:r w:rsidRPr="00954848">
        <w:rPr>
          <w:rFonts w:ascii="Traditional Arabic" w:hAnsi="Traditional Arabic" w:cs="Traditional Arabic"/>
          <w:noProof/>
          <w:sz w:val="28"/>
          <w:szCs w:val="28"/>
          <w:rtl/>
        </w:rPr>
        <w:t>إنّ مواجهة الاستبكار لا تقبل التوقّف والتعطيل، وتكليفنا في ذلك واضح، أعدّوا أنفسكم لمتابعة مواجهة الاستكبار.</w:t>
      </w:r>
    </w:p>
    <w:p w:rsidR="008E79D0" w:rsidRPr="00954848" w:rsidRDefault="008E79D0" w:rsidP="00954848">
      <w:pPr>
        <w:bidi/>
        <w:spacing w:line="240" w:lineRule="auto"/>
        <w:jc w:val="lowKashida"/>
        <w:rPr>
          <w:rFonts w:ascii="Traditional Arabic" w:hAnsi="Traditional Arabic" w:cs="Traditional Arabic"/>
          <w:b/>
          <w:bCs/>
          <w:noProof/>
          <w:sz w:val="28"/>
          <w:szCs w:val="28"/>
        </w:rPr>
      </w:pPr>
      <w:r w:rsidRPr="00954848">
        <w:rPr>
          <w:rFonts w:ascii="Traditional Arabic" w:hAnsi="Traditional Arabic" w:cs="Traditional Arabic"/>
          <w:b/>
          <w:bCs/>
          <w:noProof/>
          <w:sz w:val="28"/>
          <w:szCs w:val="28"/>
          <w:rtl/>
        </w:rPr>
        <w:t>أهمّ عمل للتعالي الروحيّ</w:t>
      </w:r>
    </w:p>
    <w:p w:rsidR="008E79D0" w:rsidRPr="00954848" w:rsidRDefault="008E79D0" w:rsidP="00954848">
      <w:pPr>
        <w:bidi/>
        <w:jc w:val="lowKashida"/>
        <w:rPr>
          <w:rFonts w:ascii="Traditional Arabic" w:hAnsi="Traditional Arabic" w:cs="Traditional Arabic"/>
          <w:noProof/>
          <w:sz w:val="28"/>
          <w:szCs w:val="28"/>
        </w:rPr>
      </w:pPr>
      <w:r w:rsidRPr="00954848">
        <w:rPr>
          <w:rFonts w:ascii="Traditional Arabic" w:hAnsi="Traditional Arabic" w:cs="Traditional Arabic"/>
          <w:noProof/>
          <w:sz w:val="28"/>
          <w:szCs w:val="28"/>
          <w:rtl/>
        </w:rPr>
        <w:t>إنّ الذي سمعته من العظماء وأذكره لكم، لا يعدو كلمة واحدة، وهي أنّ العمل الأهمّ للتعالي المعنويّ والروحيّ هو اجتناب الذنب، فهو أهمّ الأعمال. اسعوا لاجتناب الذنوب على اختلافها، حيث توجد ذنوب مختصّة باللسان وذنوب مختصّة بالعين وذنوب مختصّة باليد، ولها أنواع مختلفة. فتعرّفوا إلى الذنوب وراقبوا أنفسكم، فإنّ التقوى تعني المراقبة.</w:t>
      </w:r>
    </w:p>
    <w:p w:rsidR="008E79D0" w:rsidRPr="00954848" w:rsidRDefault="008E79D0" w:rsidP="00954848">
      <w:pPr>
        <w:bidi/>
        <w:jc w:val="lowKashida"/>
        <w:rPr>
          <w:rFonts w:ascii="Traditional Arabic" w:hAnsi="Traditional Arabic" w:cs="Traditional Arabic"/>
          <w:b/>
          <w:bCs/>
          <w:noProof/>
          <w:sz w:val="28"/>
          <w:szCs w:val="28"/>
        </w:rPr>
      </w:pPr>
      <w:r w:rsidRPr="00954848">
        <w:rPr>
          <w:rFonts w:ascii="Traditional Arabic" w:hAnsi="Traditional Arabic" w:cs="Traditional Arabic"/>
          <w:noProof/>
          <w:sz w:val="28"/>
          <w:szCs w:val="28"/>
          <w:rtl/>
        </w:rPr>
        <w:t xml:space="preserve">لا </w:t>
      </w:r>
      <w:r w:rsidRPr="00954848">
        <w:rPr>
          <w:rFonts w:ascii="Traditional Arabic" w:hAnsi="Traditional Arabic" w:cs="Traditional Arabic"/>
          <w:b/>
          <w:bCs/>
          <w:noProof/>
          <w:sz w:val="28"/>
          <w:szCs w:val="28"/>
          <w:rtl/>
        </w:rPr>
        <w:t>تُضيّعوا أوقاتكم عبثاً</w:t>
      </w:r>
    </w:p>
    <w:p w:rsidR="008E79D0" w:rsidRPr="00954848" w:rsidRDefault="008E79D0" w:rsidP="00954848">
      <w:pPr>
        <w:bidi/>
        <w:jc w:val="lowKashida"/>
        <w:rPr>
          <w:rFonts w:ascii="Traditional Arabic" w:hAnsi="Traditional Arabic" w:cs="Traditional Arabic"/>
          <w:noProof/>
          <w:sz w:val="28"/>
          <w:szCs w:val="28"/>
        </w:rPr>
      </w:pPr>
      <w:r w:rsidRPr="00954848">
        <w:rPr>
          <w:rFonts w:ascii="Traditional Arabic" w:hAnsi="Traditional Arabic" w:cs="Traditional Arabic"/>
          <w:noProof/>
          <w:sz w:val="28"/>
          <w:szCs w:val="28"/>
          <w:rtl/>
        </w:rPr>
        <w:t>فإنّ الكثير من شبابنا الجامعيين وغيرهم يُضيّعون أوقاتهم في شبكات التواصل الاجتماعيّ وأمثالها أو في الحضور في الاجتماعات والجلسات العبثية التي يدور فيها بحث وجدل لا طائل منه. لا تُضيّعوا أوقاتكم، وخطّطوا لها وامضوها بشكل صحيح. اهتمّوا بدرسكم، واهتمّوا كذلك بعملكم التنظيميّ، يجب متابعة الأمرين معًا.</w:t>
      </w:r>
    </w:p>
    <w:p w:rsidR="008E79D0" w:rsidRPr="00954848" w:rsidRDefault="008E79D0" w:rsidP="00954848">
      <w:pPr>
        <w:bidi/>
        <w:jc w:val="lowKashida"/>
        <w:rPr>
          <w:rFonts w:ascii="Traditional Arabic" w:hAnsi="Traditional Arabic" w:cs="Traditional Arabic"/>
          <w:b/>
          <w:bCs/>
          <w:noProof/>
          <w:sz w:val="28"/>
          <w:szCs w:val="28"/>
        </w:rPr>
      </w:pPr>
      <w:r w:rsidRPr="00954848">
        <w:rPr>
          <w:rFonts w:ascii="Traditional Arabic" w:hAnsi="Traditional Arabic" w:cs="Traditional Arabic"/>
          <w:b/>
          <w:bCs/>
          <w:noProof/>
          <w:sz w:val="28"/>
          <w:szCs w:val="28"/>
          <w:rtl/>
        </w:rPr>
        <w:t>الوظيفة اتجاه المثل العليا والأهداف السامية</w:t>
      </w:r>
    </w:p>
    <w:p w:rsidR="008E79D0" w:rsidRPr="00954848" w:rsidRDefault="008E79D0" w:rsidP="00954848">
      <w:pPr>
        <w:bidi/>
        <w:jc w:val="lowKashida"/>
        <w:rPr>
          <w:rFonts w:ascii="Traditional Arabic" w:hAnsi="Traditional Arabic" w:cs="Traditional Arabic"/>
          <w:noProof/>
          <w:sz w:val="28"/>
          <w:szCs w:val="28"/>
        </w:rPr>
      </w:pPr>
      <w:r w:rsidRPr="00954848">
        <w:rPr>
          <w:rFonts w:ascii="Traditional Arabic" w:hAnsi="Traditional Arabic" w:cs="Traditional Arabic"/>
          <w:noProof/>
          <w:sz w:val="28"/>
          <w:szCs w:val="28"/>
          <w:rtl/>
        </w:rPr>
        <w:t xml:space="preserve">طالعوا وابحثوا في مجموعة كلمات وبيانات الإمام </w:t>
      </w:r>
      <w:r>
        <w:rPr>
          <w:rFonts w:ascii="Traditional Arabic" w:hAnsi="Traditional Arabic" w:cs="Traditional Arabic"/>
          <w:noProof/>
          <w:sz w:val="28"/>
          <w:szCs w:val="28"/>
          <w:rtl/>
        </w:rPr>
        <w:t>(</w:t>
      </w:r>
      <w:r w:rsidRPr="00954848">
        <w:rPr>
          <w:rFonts w:ascii="Traditional Arabic" w:hAnsi="Traditional Arabic" w:cs="Traditional Arabic"/>
          <w:noProof/>
          <w:sz w:val="28"/>
          <w:szCs w:val="28"/>
          <w:rtl/>
        </w:rPr>
        <w:t>الخميني)، في مجموعة معارف الثورة الإسلامية، في دراسة دقيقة للقرآن ونهج البلاغة، استخرجوا فهرساً لهذه المثل والأهداف، قوموا بتصنيفها وتبويبها وتحديد الأهمّ فالمهمّ منها، واعملوا على أساسها واستقيموا واصمدوا في دفاعكم عن هذه المثل العليا وهذه الأهداف السامية.</w:t>
      </w:r>
    </w:p>
    <w:p w:rsidR="008E79D0" w:rsidRPr="00954848" w:rsidRDefault="008E79D0" w:rsidP="00954848">
      <w:pPr>
        <w:bidi/>
        <w:jc w:val="lowKashida"/>
        <w:rPr>
          <w:rFonts w:ascii="Traditional Arabic" w:hAnsi="Traditional Arabic" w:cs="Traditional Arabic"/>
          <w:b/>
          <w:bCs/>
          <w:noProof/>
          <w:sz w:val="28"/>
          <w:szCs w:val="28"/>
        </w:rPr>
      </w:pPr>
      <w:r w:rsidRPr="00954848">
        <w:rPr>
          <w:rFonts w:ascii="Traditional Arabic" w:hAnsi="Traditional Arabic" w:cs="Traditional Arabic"/>
          <w:b/>
          <w:bCs/>
          <w:noProof/>
          <w:sz w:val="28"/>
          <w:szCs w:val="28"/>
          <w:rtl/>
        </w:rPr>
        <w:t>القدرة على الإقناع الفكريّ</w:t>
      </w:r>
    </w:p>
    <w:p w:rsidR="008E79D0" w:rsidRDefault="008E79D0" w:rsidP="00954848">
      <w:pPr>
        <w:bidi/>
        <w:spacing w:line="240" w:lineRule="auto"/>
        <w:jc w:val="lowKashida"/>
        <w:rPr>
          <w:rFonts w:ascii="Traditional Arabic" w:hAnsi="Traditional Arabic" w:cs="Traditional Arabic"/>
          <w:noProof/>
          <w:sz w:val="28"/>
          <w:szCs w:val="28"/>
          <w:rtl/>
        </w:rPr>
      </w:pPr>
      <w:r w:rsidRPr="00954848">
        <w:rPr>
          <w:rFonts w:ascii="Traditional Arabic" w:hAnsi="Traditional Arabic" w:cs="Traditional Arabic"/>
          <w:noProof/>
          <w:sz w:val="28"/>
          <w:szCs w:val="28"/>
          <w:rtl/>
        </w:rPr>
        <w:t>إحدى طرق التأثير وجاذبية المنظّمات، الإقناع الفكريّ. الإقناع الفكريّ هو أن تستطيعوا إقناع الطرف الآخر. وهذا نتيجة متفرّعة من عملكم الجيّد في بناء أنفسكم. ابنوا أنفسكم بشكل صحيح وقويّ، فحين تُصبح حقيقة ما جزءاً من فكركم وذهنكم، ستتمكّنون من إقناع الآخرين.</w:t>
      </w:r>
    </w:p>
    <w:p w:rsidR="008E79D0" w:rsidRDefault="008E79D0" w:rsidP="00954848">
      <w:pPr>
        <w:bidi/>
        <w:spacing w:line="240" w:lineRule="auto"/>
        <w:jc w:val="right"/>
        <w:rPr>
          <w:rFonts w:ascii="Traditional Arabic" w:hAnsi="Traditional Arabic" w:cs="Traditional Arabic"/>
          <w:b/>
          <w:bCs/>
          <w:noProof/>
          <w:sz w:val="28"/>
          <w:szCs w:val="28"/>
          <w:rtl/>
        </w:rPr>
      </w:pPr>
      <w:r w:rsidRPr="00954848">
        <w:rPr>
          <w:rFonts w:ascii="Traditional Arabic" w:hAnsi="Traditional Arabic" w:cs="Traditional Arabic"/>
          <w:b/>
          <w:bCs/>
          <w:noProof/>
          <w:sz w:val="28"/>
          <w:szCs w:val="28"/>
          <w:rtl/>
        </w:rPr>
        <w:t>11/07/2015</w:t>
      </w:r>
    </w:p>
    <w:p w:rsidR="008E79D0" w:rsidRPr="00954848" w:rsidRDefault="008E79D0" w:rsidP="00954848">
      <w:pPr>
        <w:bidi/>
        <w:spacing w:line="240" w:lineRule="auto"/>
        <w:jc w:val="lowKashida"/>
        <w:rPr>
          <w:rFonts w:ascii="Traditional Arabic" w:hAnsi="Traditional Arabic" w:cs="Traditional Arabic"/>
          <w:b/>
          <w:bCs/>
          <w:noProof/>
          <w:sz w:val="28"/>
          <w:szCs w:val="28"/>
        </w:rPr>
      </w:pPr>
      <w:r w:rsidRPr="00954848">
        <w:rPr>
          <w:rFonts w:ascii="Traditional Arabic" w:hAnsi="Traditional Arabic" w:cs="Traditional Arabic"/>
          <w:b/>
          <w:bCs/>
          <w:noProof/>
          <w:sz w:val="28"/>
          <w:szCs w:val="28"/>
          <w:rtl/>
        </w:rPr>
        <w:t>وحدة المسلمين قوّة عظيمة</w:t>
      </w:r>
    </w:p>
    <w:p w:rsidR="008E79D0" w:rsidRPr="00954848" w:rsidRDefault="008E79D0" w:rsidP="00C303B1">
      <w:pPr>
        <w:bidi/>
        <w:spacing w:line="240" w:lineRule="auto"/>
        <w:jc w:val="lowKashida"/>
        <w:rPr>
          <w:rFonts w:ascii="Traditional Arabic" w:hAnsi="Traditional Arabic" w:cs="Traditional Arabic"/>
          <w:noProof/>
          <w:sz w:val="28"/>
          <w:szCs w:val="28"/>
        </w:rPr>
      </w:pPr>
      <w:r w:rsidRPr="00954848">
        <w:rPr>
          <w:rFonts w:ascii="Traditional Arabic" w:hAnsi="Traditional Arabic" w:cs="Traditional Arabic"/>
          <w:noProof/>
          <w:sz w:val="28"/>
          <w:szCs w:val="28"/>
          <w:rtl/>
        </w:rPr>
        <w:t xml:space="preserve">لقد أكّد الإسلام كلّ هذا التأكيد على التكاتف وتوحيد الصفوف والأخوّة بين المسلمين، بل وحتى على الاعتصام بحبل الله الذي كان بالإمكان أن يتمّ بصورة فردية، نجد الإسلام لم يوصِ بذلك بل قال: </w:t>
      </w:r>
      <w:r w:rsidRPr="00C303B1">
        <w:rPr>
          <w:rFonts w:ascii="Traditional Arabic" w:hAnsi="Traditional Arabic" w:cs="Traditional Arabic"/>
          <w:b/>
          <w:bCs/>
          <w:sz w:val="28"/>
          <w:szCs w:val="28"/>
          <w:rtl/>
        </w:rPr>
        <w:t>﴿وَاعْتَصِمُواْ بِحَبْلِ اللّهِ جَمِيعًا﴾</w:t>
      </w:r>
      <w:r>
        <w:rPr>
          <w:rStyle w:val="FootnoteReference"/>
          <w:rFonts w:ascii="Simplified Arabic" w:hAnsi="Simplified Arabic"/>
          <w:color w:val="1A3643"/>
          <w:rtl/>
        </w:rPr>
        <w:footnoteReference w:id="39"/>
      </w:r>
      <w:r w:rsidRPr="00954848">
        <w:rPr>
          <w:rFonts w:ascii="Traditional Arabic" w:hAnsi="Traditional Arabic" w:cs="Traditional Arabic"/>
          <w:noProof/>
          <w:sz w:val="28"/>
          <w:szCs w:val="28"/>
          <w:rtl/>
        </w:rPr>
        <w:t>... إنّني أطلب من المسلمين فرداً فرداً، ولا سيّما من العلماء والمثقّفين ومسؤولي الدول والساسة والنخبة في جميع البلدان أن ينتبهوا ويلاحظوا بوضوح اليد الخائنة لأعداء الأمّة الإسلامية في هذه التفرقة. فهي فتنة وتفرقة غير طبيعية بل مفروضة وناتجة عن التلقين والتحريض.</w:t>
      </w:r>
    </w:p>
    <w:p w:rsidR="008E79D0" w:rsidRPr="00954848" w:rsidRDefault="008E79D0" w:rsidP="00954848">
      <w:pPr>
        <w:bidi/>
        <w:spacing w:line="240" w:lineRule="auto"/>
        <w:jc w:val="lowKashida"/>
        <w:rPr>
          <w:rFonts w:ascii="Traditional Arabic" w:hAnsi="Traditional Arabic" w:cs="Traditional Arabic"/>
          <w:b/>
          <w:bCs/>
          <w:noProof/>
          <w:sz w:val="28"/>
          <w:szCs w:val="28"/>
        </w:rPr>
      </w:pPr>
      <w:r w:rsidRPr="00954848">
        <w:rPr>
          <w:rFonts w:ascii="Traditional Arabic" w:hAnsi="Traditional Arabic" w:cs="Traditional Arabic"/>
          <w:b/>
          <w:bCs/>
          <w:noProof/>
          <w:sz w:val="28"/>
          <w:szCs w:val="28"/>
          <w:rtl/>
        </w:rPr>
        <w:t>الوحدة والتقوى سبيل النجاة</w:t>
      </w:r>
    </w:p>
    <w:p w:rsidR="008E79D0" w:rsidRPr="00954848" w:rsidRDefault="008E79D0" w:rsidP="00954848">
      <w:pPr>
        <w:bidi/>
        <w:spacing w:line="240" w:lineRule="auto"/>
        <w:jc w:val="lowKashida"/>
        <w:rPr>
          <w:rFonts w:ascii="Traditional Arabic" w:hAnsi="Traditional Arabic" w:cs="Traditional Arabic"/>
          <w:noProof/>
          <w:sz w:val="28"/>
          <w:szCs w:val="28"/>
        </w:rPr>
      </w:pPr>
      <w:r w:rsidRPr="00954848">
        <w:rPr>
          <w:rFonts w:ascii="Traditional Arabic" w:hAnsi="Traditional Arabic" w:cs="Traditional Arabic"/>
          <w:noProof/>
          <w:sz w:val="28"/>
          <w:szCs w:val="28"/>
          <w:rtl/>
        </w:rPr>
        <w:t>إنّ الوصفة الوحيدة المتوافرة في الوقت الراهن للعالَم الإسلاميّ ولكلّ بلد في داخله هي الاتّحاد والتلاحم، فعلى الشعوب أن تتّحد وترصّ صفوفها، وعلى الشعب الإيرانيّ أن يتكاتف فيما بينه..</w:t>
      </w:r>
    </w:p>
    <w:p w:rsidR="008E79D0" w:rsidRPr="00954848" w:rsidRDefault="008E79D0" w:rsidP="00954848">
      <w:pPr>
        <w:bidi/>
        <w:spacing w:line="240" w:lineRule="auto"/>
        <w:jc w:val="right"/>
        <w:rPr>
          <w:rFonts w:ascii="Traditional Arabic" w:hAnsi="Traditional Arabic" w:cs="Traditional Arabic"/>
          <w:b/>
          <w:bCs/>
          <w:noProof/>
          <w:sz w:val="28"/>
          <w:szCs w:val="28"/>
        </w:rPr>
      </w:pPr>
      <w:r w:rsidRPr="00954848">
        <w:rPr>
          <w:rFonts w:ascii="Traditional Arabic" w:hAnsi="Traditional Arabic" w:cs="Traditional Arabic"/>
          <w:b/>
          <w:bCs/>
          <w:noProof/>
          <w:sz w:val="28"/>
          <w:szCs w:val="28"/>
          <w:rtl/>
        </w:rPr>
        <w:t>18/07/2015</w:t>
      </w:r>
    </w:p>
    <w:p w:rsidR="008E79D0" w:rsidRDefault="008E79D0" w:rsidP="00C303B1">
      <w:pPr>
        <w:bidi/>
        <w:spacing w:line="240" w:lineRule="auto"/>
        <w:jc w:val="lowKashida"/>
        <w:rPr>
          <w:rFonts w:ascii="Traditional Arabic" w:hAnsi="Traditional Arabic" w:cs="Traditional Arabic"/>
          <w:b/>
          <w:bCs/>
          <w:noProof/>
          <w:sz w:val="28"/>
          <w:szCs w:val="28"/>
          <w:rtl/>
        </w:rPr>
      </w:pPr>
    </w:p>
    <w:p w:rsidR="008E79D0" w:rsidRPr="00C303B1" w:rsidRDefault="008E79D0" w:rsidP="00C303B1">
      <w:pPr>
        <w:bidi/>
        <w:spacing w:line="240" w:lineRule="auto"/>
        <w:jc w:val="lowKashida"/>
        <w:rPr>
          <w:rFonts w:ascii="Traditional Arabic" w:hAnsi="Traditional Arabic" w:cs="Traditional Arabic"/>
          <w:b/>
          <w:bCs/>
          <w:noProof/>
          <w:sz w:val="28"/>
          <w:szCs w:val="28"/>
        </w:rPr>
      </w:pPr>
      <w:r w:rsidRPr="00C303B1">
        <w:rPr>
          <w:rFonts w:ascii="Traditional Arabic" w:hAnsi="Traditional Arabic" w:cs="Traditional Arabic"/>
          <w:b/>
          <w:bCs/>
          <w:noProof/>
          <w:sz w:val="28"/>
          <w:szCs w:val="28"/>
          <w:rtl/>
        </w:rPr>
        <w:t>مواجهة الظلم والاستكبار</w:t>
      </w:r>
    </w:p>
    <w:p w:rsidR="008E79D0" w:rsidRPr="00954848" w:rsidRDefault="008E79D0" w:rsidP="00954848">
      <w:pPr>
        <w:bidi/>
        <w:spacing w:line="240" w:lineRule="auto"/>
        <w:jc w:val="lowKashida"/>
        <w:rPr>
          <w:rFonts w:ascii="Traditional Arabic" w:hAnsi="Traditional Arabic" w:cs="Traditional Arabic"/>
          <w:noProof/>
          <w:sz w:val="28"/>
          <w:szCs w:val="28"/>
        </w:rPr>
      </w:pPr>
      <w:r w:rsidRPr="00954848">
        <w:rPr>
          <w:rFonts w:ascii="Traditional Arabic" w:hAnsi="Traditional Arabic" w:cs="Traditional Arabic"/>
          <w:noProof/>
          <w:sz w:val="28"/>
          <w:szCs w:val="28"/>
          <w:rtl/>
        </w:rPr>
        <w:t>... قد زخرت حياة الأئمة عليهم السلام بمجابهة الظلمة ومواجهة الظلم. ولقد كان هذا سبب التعرّض لتلك الضغوط ودسّ السمّ والقتل، إذ كانوا يقفون في وجه الظلم والظالم، هذه هي حياة الأئمة. وحيث إنّنا نروم الآن أن نكون من أتباع أهل البيت، علينا أن نلتزم بهذه الأمور. فلا بدّ لنا أن نقوم بترويج المعارف الإسلامية، وأن نجعل إقامة أحكام الله هدفاً من أهدافنا، وأن نُبادر إلى الجهاد في سبيل الله بكلّ كياننا، وأن نواجه الظلم، ونُجابه الظالم ونُحاربه، هذه هي الوظيفة الملقاة على عاتقنا. علماً بأنّ الجهاد لا يتلخّص في الحرب العسكرية، بل يشمل صنوف المواجهات الثقافية والسياسية والاقتصادية، فإنّها تنضوي كلّها تحت عنوان الجهاد. ولا ينصرف الذهن إلى الحرب العسكرية فقط...</w:t>
      </w:r>
    </w:p>
    <w:p w:rsidR="008E79D0" w:rsidRDefault="008E79D0" w:rsidP="00C303B1">
      <w:pPr>
        <w:bidi/>
        <w:spacing w:line="240" w:lineRule="auto"/>
        <w:jc w:val="right"/>
        <w:rPr>
          <w:rFonts w:ascii="Traditional Arabic" w:hAnsi="Traditional Arabic" w:cs="Traditional Arabic"/>
          <w:b/>
          <w:bCs/>
          <w:noProof/>
          <w:sz w:val="28"/>
          <w:szCs w:val="28"/>
          <w:rtl/>
        </w:rPr>
      </w:pPr>
      <w:r w:rsidRPr="00C303B1">
        <w:rPr>
          <w:rFonts w:ascii="Traditional Arabic" w:hAnsi="Traditional Arabic" w:cs="Traditional Arabic"/>
          <w:b/>
          <w:bCs/>
          <w:noProof/>
          <w:sz w:val="28"/>
          <w:szCs w:val="28"/>
          <w:rtl/>
        </w:rPr>
        <w:t>17/08/2015</w:t>
      </w:r>
    </w:p>
    <w:p w:rsidR="008E79D0" w:rsidRDefault="008E79D0" w:rsidP="00C303B1">
      <w:pPr>
        <w:bidi/>
        <w:spacing w:line="240" w:lineRule="auto"/>
        <w:jc w:val="lowKashida"/>
        <w:rPr>
          <w:rFonts w:ascii="Traditional Arabic" w:hAnsi="Traditional Arabic" w:cs="Traditional Arabic"/>
          <w:noProof/>
          <w:sz w:val="28"/>
          <w:szCs w:val="28"/>
          <w:rtl/>
        </w:rPr>
      </w:pPr>
    </w:p>
    <w:p w:rsidR="008E79D0" w:rsidRPr="00C303B1" w:rsidRDefault="008E79D0" w:rsidP="00C303B1">
      <w:pPr>
        <w:bidi/>
        <w:spacing w:line="240" w:lineRule="auto"/>
        <w:jc w:val="lowKashida"/>
        <w:rPr>
          <w:rFonts w:ascii="Traditional Arabic" w:hAnsi="Traditional Arabic" w:cs="Traditional Arabic"/>
          <w:b/>
          <w:bCs/>
          <w:noProof/>
          <w:sz w:val="28"/>
          <w:szCs w:val="28"/>
        </w:rPr>
      </w:pPr>
      <w:r>
        <w:rPr>
          <w:rFonts w:ascii="Traditional Arabic" w:hAnsi="Traditional Arabic" w:cs="Traditional Arabic"/>
          <w:noProof/>
          <w:sz w:val="28"/>
          <w:szCs w:val="28"/>
          <w:rtl/>
        </w:rPr>
        <w:br w:type="page"/>
      </w:r>
      <w:r w:rsidRPr="00C303B1">
        <w:rPr>
          <w:rFonts w:ascii="Traditional Arabic" w:hAnsi="Traditional Arabic" w:cs="Traditional Arabic"/>
          <w:b/>
          <w:bCs/>
          <w:noProof/>
          <w:sz w:val="28"/>
          <w:szCs w:val="28"/>
          <w:rtl/>
        </w:rPr>
        <w:t>روح شعبيّة ومعرفة الشعب</w:t>
      </w:r>
    </w:p>
    <w:p w:rsidR="008E79D0" w:rsidRPr="00C303B1" w:rsidRDefault="008E79D0" w:rsidP="002B30FA">
      <w:pPr>
        <w:bidi/>
        <w:spacing w:line="240" w:lineRule="auto"/>
        <w:jc w:val="lowKashida"/>
        <w:rPr>
          <w:rFonts w:ascii="Traditional Arabic" w:hAnsi="Traditional Arabic" w:cs="Traditional Arabic"/>
          <w:noProof/>
          <w:sz w:val="28"/>
          <w:szCs w:val="28"/>
        </w:rPr>
      </w:pPr>
      <w:r>
        <w:rPr>
          <w:rFonts w:ascii="Traditional Arabic" w:hAnsi="Traditional Arabic" w:cs="Traditional Arabic"/>
          <w:noProof/>
          <w:sz w:val="28"/>
          <w:szCs w:val="28"/>
          <w:rtl/>
        </w:rPr>
        <w:t>(</w:t>
      </w:r>
      <w:r w:rsidRPr="00C303B1">
        <w:rPr>
          <w:rFonts w:ascii="Traditional Arabic" w:hAnsi="Traditional Arabic" w:cs="Traditional Arabic"/>
          <w:noProof/>
          <w:sz w:val="28"/>
          <w:szCs w:val="28"/>
          <w:rtl/>
        </w:rPr>
        <w:t xml:space="preserve">ينبغي للمسؤولين امتلاك) الروح الجماهيرية، والأنس بالناس، والاتّصال بهم، والاستماع إلى أحاديثهم عن كثب، وفتح طرق للارتباط بصميم حياة الناس، رغم أنّنا وبحكم مسؤوليّتنا نعيش حالة من القيود والحدود... زيارة المحافظات أمرٌ محمود جدًا، ومن الأعمال الإيجابية للغاية، ولطالما كُنتُ أوصي الحكومات السابقة بذلك، وهذه هي إحدى الطرق، الذهاب إلی بيوت الناس وزيارة دور الشهداء - الأمر الذي شاع في الوقت الحاضر نوعًا ما والحمد لله، وهو عمل مطلوب - وهذه هي طرق الارتباط بالناس، وهي مسائل بالغة الأهميّة، وأعمال تُحافظ على الروح الشعبيّة والجماهيرية وتؤدّي إلی معرفة الناس. وإذا ما فُقد ذلك، سيغفل المرء عن حال المجتمع، وسيقتصر نظره على الكلّيات، كالذي يمرّ فوق مدينة وهو في الطائرة، صحيح أنّه ينظر إلى المدينة بصورة كلّية وعامّة أفضل ممّن هو فيها، ولكن لا يعرف ما يجري في أزقّة المدينة وشوارعها وداخل منازلها ودكاكينها، ومن هم الذين يتردّدون فيها، سوى من يسير في هذه الشوارع والأزقّة، بالمقدار المحدود والممكن طبعًا. </w:t>
      </w:r>
      <w:r>
        <w:rPr>
          <w:rFonts w:ascii="Traditional Arabic" w:hAnsi="Traditional Arabic" w:cs="Traditional Arabic"/>
          <w:noProof/>
          <w:sz w:val="28"/>
          <w:szCs w:val="28"/>
          <w:rtl/>
        </w:rPr>
        <w:t>(</w:t>
      </w:r>
      <w:r w:rsidRPr="00C303B1">
        <w:rPr>
          <w:rFonts w:ascii="Traditional Arabic" w:hAnsi="Traditional Arabic" w:cs="Traditional Arabic"/>
          <w:noProof/>
          <w:sz w:val="28"/>
          <w:szCs w:val="28"/>
          <w:rtl/>
        </w:rPr>
        <w:t>إذًا)</w:t>
      </w:r>
      <w:r>
        <w:rPr>
          <w:rFonts w:ascii="Traditional Arabic" w:hAnsi="Traditional Arabic" w:cs="Traditional Arabic"/>
          <w:noProof/>
          <w:sz w:val="28"/>
          <w:szCs w:val="28"/>
          <w:rtl/>
        </w:rPr>
        <w:t xml:space="preserve"> </w:t>
      </w:r>
      <w:r w:rsidRPr="00C303B1">
        <w:rPr>
          <w:rFonts w:ascii="Traditional Arabic" w:hAnsi="Traditional Arabic" w:cs="Traditional Arabic"/>
          <w:noProof/>
          <w:sz w:val="28"/>
          <w:szCs w:val="28"/>
          <w:rtl/>
        </w:rPr>
        <w:t>الروح الشعبية تقع على جانبٍ كبيرٍ من الأهمية.</w:t>
      </w:r>
    </w:p>
    <w:p w:rsidR="008E79D0" w:rsidRPr="00C303B1" w:rsidRDefault="008E79D0" w:rsidP="00C303B1">
      <w:pPr>
        <w:bidi/>
        <w:spacing w:line="240" w:lineRule="auto"/>
        <w:jc w:val="lowKashida"/>
        <w:rPr>
          <w:rFonts w:ascii="Traditional Arabic" w:hAnsi="Traditional Arabic" w:cs="Traditional Arabic"/>
          <w:b/>
          <w:bCs/>
          <w:noProof/>
          <w:sz w:val="28"/>
          <w:szCs w:val="28"/>
        </w:rPr>
      </w:pPr>
      <w:r w:rsidRPr="00C303B1">
        <w:rPr>
          <w:rFonts w:ascii="Traditional Arabic" w:hAnsi="Traditional Arabic" w:cs="Traditional Arabic"/>
          <w:b/>
          <w:bCs/>
          <w:noProof/>
          <w:sz w:val="28"/>
          <w:szCs w:val="28"/>
          <w:rtl/>
        </w:rPr>
        <w:t>استغلال المنصب</w:t>
      </w:r>
    </w:p>
    <w:p w:rsidR="008E79D0" w:rsidRPr="00C303B1" w:rsidRDefault="008E79D0" w:rsidP="00C303B1">
      <w:pPr>
        <w:bidi/>
        <w:spacing w:line="240" w:lineRule="auto"/>
        <w:jc w:val="lowKashida"/>
        <w:rPr>
          <w:rFonts w:ascii="Traditional Arabic" w:hAnsi="Traditional Arabic" w:cs="Traditional Arabic"/>
          <w:noProof/>
          <w:sz w:val="28"/>
          <w:szCs w:val="28"/>
        </w:rPr>
      </w:pPr>
      <w:r w:rsidRPr="00C303B1">
        <w:rPr>
          <w:rFonts w:ascii="Traditional Arabic" w:hAnsi="Traditional Arabic" w:cs="Traditional Arabic"/>
          <w:noProof/>
          <w:sz w:val="28"/>
          <w:szCs w:val="28"/>
          <w:rtl/>
        </w:rPr>
        <w:t>لا ينبغي لنا أن نُفكّر في أن نصنع من مسؤوليّتنا وسيلة لتأمين مستقبلنا، كما هو حال المسؤولين في كثير من بلدان العالم الذين يجعلون من مناصبهم وسيلة لأن يكونوا في المستقبل أحد أعضاء المجلس الإداريّ في الشركة الفلانية، أو أن تكون لهم حصّة في المركز الفلانيّ الماليّ الحسّاس...</w:t>
      </w:r>
    </w:p>
    <w:p w:rsidR="008E79D0" w:rsidRPr="00C303B1" w:rsidRDefault="008E79D0" w:rsidP="00C303B1">
      <w:pPr>
        <w:bidi/>
        <w:spacing w:line="240" w:lineRule="auto"/>
        <w:jc w:val="lowKashida"/>
        <w:rPr>
          <w:rFonts w:ascii="Traditional Arabic" w:hAnsi="Traditional Arabic" w:cs="Traditional Arabic"/>
          <w:b/>
          <w:bCs/>
          <w:noProof/>
          <w:sz w:val="28"/>
          <w:szCs w:val="28"/>
        </w:rPr>
      </w:pPr>
      <w:r w:rsidRPr="00C303B1">
        <w:rPr>
          <w:rFonts w:ascii="Traditional Arabic" w:hAnsi="Traditional Arabic" w:cs="Traditional Arabic"/>
          <w:b/>
          <w:bCs/>
          <w:noProof/>
          <w:sz w:val="28"/>
          <w:szCs w:val="28"/>
          <w:rtl/>
        </w:rPr>
        <w:t>وعيٌ واتّحاد وثبات على الأسُس</w:t>
      </w:r>
    </w:p>
    <w:p w:rsidR="008E79D0" w:rsidRDefault="008E79D0" w:rsidP="002B30FA">
      <w:pPr>
        <w:bidi/>
        <w:spacing w:line="240" w:lineRule="auto"/>
        <w:jc w:val="lowKashida"/>
        <w:rPr>
          <w:rFonts w:ascii="Traditional Arabic" w:hAnsi="Traditional Arabic" w:cs="Traditional Arabic"/>
          <w:noProof/>
          <w:sz w:val="28"/>
          <w:szCs w:val="28"/>
          <w:rtl/>
        </w:rPr>
      </w:pPr>
      <w:r w:rsidRPr="00C303B1">
        <w:rPr>
          <w:rFonts w:ascii="Traditional Arabic" w:hAnsi="Traditional Arabic" w:cs="Traditional Arabic"/>
          <w:noProof/>
          <w:sz w:val="28"/>
          <w:szCs w:val="28"/>
          <w:rtl/>
        </w:rPr>
        <w:t xml:space="preserve">إنّ العمل الذي يجب القيام به في الدرجة الأولى هو التزام الصراحة في اتّخاذ المواقف الثورية من دون مجاملة وخجل. فلنُعلن المواقف الثورية وأسس الإمام الخمينيّ العظيم بصراحة دونما خجل ومجاملة وخوف، </w:t>
      </w:r>
    </w:p>
    <w:p w:rsidR="008E79D0" w:rsidRPr="00C303B1" w:rsidRDefault="008E79D0" w:rsidP="002B30FA">
      <w:pPr>
        <w:bidi/>
        <w:spacing w:line="240" w:lineRule="auto"/>
        <w:jc w:val="lowKashida"/>
        <w:rPr>
          <w:rFonts w:ascii="Traditional Arabic" w:hAnsi="Traditional Arabic" w:cs="Traditional Arabic"/>
          <w:noProof/>
          <w:sz w:val="28"/>
          <w:szCs w:val="28"/>
        </w:rPr>
      </w:pPr>
      <w:r>
        <w:rPr>
          <w:rFonts w:ascii="Traditional Arabic" w:hAnsi="Traditional Arabic" w:cs="Traditional Arabic"/>
          <w:noProof/>
          <w:sz w:val="28"/>
          <w:szCs w:val="28"/>
          <w:rtl/>
        </w:rPr>
        <w:br w:type="page"/>
      </w:r>
      <w:r w:rsidRPr="00C303B1">
        <w:rPr>
          <w:rFonts w:ascii="Traditional Arabic" w:hAnsi="Traditional Arabic" w:cs="Traditional Arabic"/>
          <w:noProof/>
          <w:sz w:val="28"/>
          <w:szCs w:val="28"/>
          <w:rtl/>
        </w:rPr>
        <w:t xml:space="preserve">ولنعلم أنّه: </w:t>
      </w:r>
      <w:r w:rsidRPr="00506ECA">
        <w:rPr>
          <w:rFonts w:ascii="Traditional Arabic" w:hAnsi="Traditional Arabic" w:cs="Traditional Arabic"/>
          <w:sz w:val="28"/>
          <w:szCs w:val="28"/>
          <w:rtl/>
        </w:rPr>
        <w:t>﴿</w:t>
      </w:r>
      <w:r w:rsidRPr="00506ECA">
        <w:rPr>
          <w:rFonts w:ascii="Traditional Arabic" w:hAnsi="Traditional Arabic" w:cs="Traditional Arabic"/>
          <w:b/>
          <w:bCs/>
          <w:sz w:val="28"/>
          <w:szCs w:val="28"/>
          <w:rtl/>
        </w:rPr>
        <w:t>وَلِلَّهِ جُنُودُ السَّمَاوَاتِ وَالْأَرْضِ وَكَانَ اللَّهُ عَزِيزًا حَكِيمًا</w:t>
      </w:r>
      <w:r w:rsidRPr="00506ECA">
        <w:rPr>
          <w:rFonts w:ascii="Traditional Arabic" w:hAnsi="Traditional Arabic" w:cs="Traditional Arabic"/>
          <w:sz w:val="28"/>
          <w:szCs w:val="28"/>
          <w:rtl/>
        </w:rPr>
        <w:t>﴾</w:t>
      </w:r>
      <w:r>
        <w:rPr>
          <w:rStyle w:val="FootnoteReference"/>
          <w:rFonts w:ascii="Traditional Arabic" w:hAnsi="Traditional Arabic"/>
          <w:noProof/>
          <w:sz w:val="28"/>
          <w:szCs w:val="28"/>
          <w:rtl/>
        </w:rPr>
        <w:footnoteReference w:id="40"/>
      </w:r>
      <w:r w:rsidRPr="00C303B1">
        <w:rPr>
          <w:rFonts w:ascii="Traditional Arabic" w:hAnsi="Traditional Arabic" w:cs="Traditional Arabic"/>
          <w:noProof/>
          <w:sz w:val="28"/>
          <w:szCs w:val="28"/>
          <w:rtl/>
        </w:rPr>
        <w:t>. فإنّ كلّ ما في العالم من إمكانات وسنن هي جنود إلهية، وبإمكاننا أن نجعل من هذه الجنود الإلهية ظهيرًا وسندًا لنا بالتوكّل على الله والسير في سبيله. ويجب علينا أن نتحلّى بالوعي واليقظة.</w:t>
      </w:r>
    </w:p>
    <w:p w:rsidR="008E79D0" w:rsidRPr="00C303B1" w:rsidRDefault="008E79D0" w:rsidP="00C303B1">
      <w:pPr>
        <w:bidi/>
        <w:spacing w:line="240" w:lineRule="auto"/>
        <w:jc w:val="lowKashida"/>
        <w:rPr>
          <w:rFonts w:ascii="Traditional Arabic" w:hAnsi="Traditional Arabic" w:cs="Traditional Arabic"/>
          <w:b/>
          <w:bCs/>
          <w:noProof/>
          <w:sz w:val="28"/>
          <w:szCs w:val="28"/>
        </w:rPr>
      </w:pPr>
      <w:r w:rsidRPr="00C303B1">
        <w:rPr>
          <w:rFonts w:ascii="Traditional Arabic" w:hAnsi="Traditional Arabic" w:cs="Traditional Arabic"/>
          <w:b/>
          <w:bCs/>
          <w:noProof/>
          <w:sz w:val="28"/>
          <w:szCs w:val="28"/>
          <w:rtl/>
        </w:rPr>
        <w:t>هواجس قضيّة الثقافة</w:t>
      </w:r>
    </w:p>
    <w:p w:rsidR="008E79D0" w:rsidRPr="00C303B1" w:rsidRDefault="008E79D0" w:rsidP="00C303B1">
      <w:pPr>
        <w:bidi/>
        <w:spacing w:line="240" w:lineRule="auto"/>
        <w:jc w:val="lowKashida"/>
        <w:rPr>
          <w:rFonts w:ascii="Traditional Arabic" w:hAnsi="Traditional Arabic" w:cs="Traditional Arabic"/>
          <w:noProof/>
          <w:sz w:val="28"/>
          <w:szCs w:val="28"/>
        </w:rPr>
      </w:pPr>
      <w:r w:rsidRPr="00C303B1">
        <w:rPr>
          <w:rFonts w:ascii="Traditional Arabic" w:hAnsi="Traditional Arabic" w:cs="Traditional Arabic"/>
          <w:noProof/>
          <w:sz w:val="28"/>
          <w:szCs w:val="28"/>
          <w:rtl/>
        </w:rPr>
        <w:t>والنقطة الأخرى تحوم حول الثقافة... فإنّ المشاكل الثقافية أحيانًا تقضّ عليّ مضجعي، وهذا يُنبئ عن مدى أهمّية القضايا الثقافية. ثمّة عملان أساسان لا بدّ من إنجازهما، الأول المنتجات الثقافية السليمة في المجالات المختلفة، والثاني الحؤول دون المنتجات الضارّة وما يُسمّى بالأمتعة والسلع الثقافية المضرّة، وهذان باعتقادي يدخلان في عداد الأعمال الرئيسة...</w:t>
      </w:r>
    </w:p>
    <w:p w:rsidR="008E79D0" w:rsidRPr="00C303B1" w:rsidRDefault="008E79D0" w:rsidP="00C303B1">
      <w:pPr>
        <w:bidi/>
        <w:spacing w:line="240" w:lineRule="auto"/>
        <w:jc w:val="lowKashida"/>
        <w:rPr>
          <w:rFonts w:ascii="Traditional Arabic" w:hAnsi="Traditional Arabic" w:cs="Traditional Arabic"/>
          <w:noProof/>
          <w:sz w:val="28"/>
          <w:szCs w:val="28"/>
        </w:rPr>
      </w:pPr>
      <w:r w:rsidRPr="00C303B1">
        <w:rPr>
          <w:rFonts w:ascii="Traditional Arabic" w:hAnsi="Traditional Arabic" w:cs="Traditional Arabic"/>
          <w:noProof/>
          <w:sz w:val="28"/>
          <w:szCs w:val="28"/>
          <w:rtl/>
        </w:rPr>
        <w:t>إذن فالعمل الأساس هو تهيئة الغذاء الثقافيّ السليم والحؤول دون الغذاء الثقافيّ الضارّ وغير السليم.</w:t>
      </w:r>
    </w:p>
    <w:p w:rsidR="008E79D0" w:rsidRPr="00C303B1" w:rsidRDefault="008E79D0" w:rsidP="00C303B1">
      <w:pPr>
        <w:bidi/>
        <w:spacing w:line="240" w:lineRule="auto"/>
        <w:jc w:val="lowKashida"/>
        <w:rPr>
          <w:rFonts w:ascii="Traditional Arabic" w:hAnsi="Traditional Arabic" w:cs="Traditional Arabic"/>
          <w:noProof/>
          <w:sz w:val="28"/>
          <w:szCs w:val="28"/>
        </w:rPr>
      </w:pPr>
      <w:r w:rsidRPr="00C303B1">
        <w:rPr>
          <w:rFonts w:ascii="Traditional Arabic" w:hAnsi="Traditional Arabic" w:cs="Traditional Arabic"/>
          <w:noProof/>
          <w:sz w:val="28"/>
          <w:szCs w:val="28"/>
          <w:rtl/>
        </w:rPr>
        <w:t>ولا يجوز إلقاء حبل الثقافة على غاربها. فإنّ الإدارة الثقافية عملية ضرورية جدًا، ولا بدّ أن تقوم الإدارة على أساس شعارات الثورة ومبادئها، والأصل في ذلك هو صيانة أسس الثورة ومبادئ الإمام واستقلال البلد وما إلى ذلك.</w:t>
      </w:r>
    </w:p>
    <w:p w:rsidR="008E79D0" w:rsidRPr="00506ECA" w:rsidRDefault="008E79D0" w:rsidP="00C303B1">
      <w:pPr>
        <w:bidi/>
        <w:spacing w:line="240" w:lineRule="auto"/>
        <w:jc w:val="lowKashida"/>
        <w:rPr>
          <w:rFonts w:ascii="Traditional Arabic" w:hAnsi="Traditional Arabic" w:cs="Traditional Arabic"/>
          <w:b/>
          <w:bCs/>
          <w:noProof/>
          <w:sz w:val="28"/>
          <w:szCs w:val="28"/>
        </w:rPr>
      </w:pPr>
      <w:r w:rsidRPr="00506ECA">
        <w:rPr>
          <w:rFonts w:ascii="Traditional Arabic" w:hAnsi="Traditional Arabic" w:cs="Traditional Arabic"/>
          <w:b/>
          <w:bCs/>
          <w:noProof/>
          <w:sz w:val="28"/>
          <w:szCs w:val="28"/>
          <w:rtl/>
        </w:rPr>
        <w:t>التشجيع على العمل وتحقير البطالة</w:t>
      </w:r>
    </w:p>
    <w:p w:rsidR="008E79D0" w:rsidRPr="00C303B1" w:rsidRDefault="008E79D0" w:rsidP="00506ECA">
      <w:pPr>
        <w:bidi/>
        <w:spacing w:line="240" w:lineRule="auto"/>
        <w:jc w:val="lowKashida"/>
        <w:rPr>
          <w:rFonts w:ascii="Traditional Arabic" w:hAnsi="Traditional Arabic" w:cs="Traditional Arabic"/>
          <w:noProof/>
          <w:sz w:val="28"/>
          <w:szCs w:val="28"/>
        </w:rPr>
      </w:pPr>
      <w:r w:rsidRPr="00C303B1">
        <w:rPr>
          <w:rFonts w:ascii="Traditional Arabic" w:hAnsi="Traditional Arabic" w:cs="Traditional Arabic"/>
          <w:noProof/>
          <w:sz w:val="28"/>
          <w:szCs w:val="28"/>
          <w:rtl/>
        </w:rPr>
        <w:t xml:space="preserve">إنّ من الأمور الأساس في المجال الاقتصاديّ باعتقادي هي أن ... نُحاول أن نجعل الكسل والبطالة وإهمال العمل أمورًا وضيعة في أنظار الناس، ومعنى ذلك ضرورة أن تُصبح البطالة أمرًا حقيرًا، والعمل أمرًا قيّمًا. حيث يُروى عن النبيّ </w:t>
      </w:r>
      <w:r>
        <w:rPr>
          <w:rFonts w:ascii="Traditional Arabic" w:hAnsi="Traditional Arabic" w:cs="Traditional Arabic"/>
          <w:noProof/>
          <w:sz w:val="28"/>
          <w:szCs w:val="28"/>
          <w:rtl/>
        </w:rPr>
        <w:t>صلى الله عليه وآله وسلم</w:t>
      </w:r>
      <w:r w:rsidRPr="00C303B1">
        <w:rPr>
          <w:rFonts w:ascii="Traditional Arabic" w:hAnsi="Traditional Arabic" w:cs="Traditional Arabic"/>
          <w:noProof/>
          <w:sz w:val="28"/>
          <w:szCs w:val="28"/>
          <w:rtl/>
        </w:rPr>
        <w:t xml:space="preserve"> أنّه كان إذا نظر إلى رجل فأعجبه قال</w:t>
      </w:r>
      <w:r w:rsidRPr="00506ECA">
        <w:rPr>
          <w:rFonts w:ascii="Traditional Arabic" w:hAnsi="Traditional Arabic" w:cs="Traditional Arabic"/>
          <w:b/>
          <w:bCs/>
          <w:noProof/>
          <w:sz w:val="28"/>
          <w:szCs w:val="28"/>
          <w:rtl/>
        </w:rPr>
        <w:t>: "له حرفة»؟</w:t>
      </w:r>
      <w:r w:rsidRPr="00C303B1">
        <w:rPr>
          <w:rFonts w:ascii="Traditional Arabic" w:hAnsi="Traditional Arabic" w:cs="Traditional Arabic"/>
          <w:noProof/>
          <w:sz w:val="28"/>
          <w:szCs w:val="28"/>
          <w:rtl/>
        </w:rPr>
        <w:t xml:space="preserve"> فإن قالوا لا. قال: </w:t>
      </w:r>
      <w:r>
        <w:rPr>
          <w:rFonts w:ascii="Traditional Arabic" w:hAnsi="Traditional Arabic" w:cs="Traditional Arabic"/>
          <w:noProof/>
          <w:sz w:val="28"/>
          <w:szCs w:val="28"/>
          <w:rtl/>
        </w:rPr>
        <w:t>"</w:t>
      </w:r>
      <w:r w:rsidRPr="00506ECA">
        <w:rPr>
          <w:rFonts w:ascii="Traditional Arabic" w:hAnsi="Traditional Arabic" w:cs="Traditional Arabic"/>
          <w:b/>
          <w:bCs/>
          <w:noProof/>
          <w:sz w:val="28"/>
          <w:szCs w:val="28"/>
          <w:rtl/>
        </w:rPr>
        <w:t>سقط من عيني»</w:t>
      </w:r>
      <w:r>
        <w:rPr>
          <w:rStyle w:val="FootnoteReference"/>
          <w:rFonts w:ascii="Traditional Arabic" w:hAnsi="Traditional Arabic"/>
          <w:b/>
          <w:bCs/>
          <w:noProof/>
          <w:sz w:val="28"/>
          <w:szCs w:val="28"/>
          <w:rtl/>
        </w:rPr>
        <w:footnoteReference w:id="41"/>
      </w:r>
      <w:r w:rsidRPr="00C303B1">
        <w:rPr>
          <w:rFonts w:ascii="Traditional Arabic" w:hAnsi="Traditional Arabic" w:cs="Traditional Arabic"/>
          <w:noProof/>
          <w:sz w:val="28"/>
          <w:szCs w:val="28"/>
          <w:rtl/>
        </w:rPr>
        <w:t>. وهذا يُنبئ عن مدى أهمّية العمل، فإنّ النبيّ لا يُجامل أحدًا، ولذلك يتعامل معهم بهذا الأسلوب.</w:t>
      </w:r>
    </w:p>
    <w:p w:rsidR="008E79D0" w:rsidRDefault="008E79D0" w:rsidP="00506ECA">
      <w:pPr>
        <w:bidi/>
        <w:spacing w:line="240" w:lineRule="auto"/>
        <w:jc w:val="right"/>
        <w:rPr>
          <w:rFonts w:ascii="Traditional Arabic" w:hAnsi="Traditional Arabic" w:cs="Traditional Arabic"/>
          <w:b/>
          <w:bCs/>
          <w:noProof/>
          <w:sz w:val="28"/>
          <w:szCs w:val="28"/>
          <w:rtl/>
        </w:rPr>
      </w:pPr>
      <w:r w:rsidRPr="00506ECA">
        <w:rPr>
          <w:rFonts w:ascii="Traditional Arabic" w:hAnsi="Traditional Arabic" w:cs="Traditional Arabic"/>
          <w:b/>
          <w:bCs/>
          <w:noProof/>
          <w:sz w:val="28"/>
          <w:szCs w:val="28"/>
          <w:rtl/>
        </w:rPr>
        <w:t>26/08/2015</w:t>
      </w:r>
    </w:p>
    <w:p w:rsidR="008E79D0" w:rsidRDefault="008E79D0" w:rsidP="00506ECA">
      <w:pPr>
        <w:bidi/>
        <w:spacing w:line="240" w:lineRule="auto"/>
        <w:jc w:val="lowKashida"/>
        <w:rPr>
          <w:rFonts w:ascii="Traditional Arabic" w:hAnsi="Traditional Arabic" w:cs="Traditional Arabic"/>
          <w:noProof/>
          <w:sz w:val="28"/>
          <w:szCs w:val="28"/>
          <w:rtl/>
        </w:rPr>
      </w:pPr>
    </w:p>
    <w:p w:rsidR="008E79D0" w:rsidRDefault="008E79D0" w:rsidP="00506ECA">
      <w:pPr>
        <w:bidi/>
        <w:spacing w:line="240" w:lineRule="auto"/>
        <w:jc w:val="lowKashida"/>
        <w:rPr>
          <w:rFonts w:ascii="Traditional Arabic" w:hAnsi="Traditional Arabic" w:cs="Traditional Arabic"/>
          <w:noProof/>
          <w:sz w:val="28"/>
          <w:szCs w:val="28"/>
          <w:rtl/>
        </w:rPr>
      </w:pPr>
    </w:p>
    <w:p w:rsidR="008E79D0" w:rsidRPr="00506ECA" w:rsidRDefault="008E79D0" w:rsidP="00506ECA">
      <w:pPr>
        <w:bidi/>
        <w:spacing w:line="240" w:lineRule="auto"/>
        <w:jc w:val="lowKashida"/>
        <w:rPr>
          <w:rFonts w:ascii="Traditional Arabic" w:hAnsi="Traditional Arabic" w:cs="Traditional Arabic"/>
          <w:noProof/>
          <w:sz w:val="28"/>
          <w:szCs w:val="28"/>
        </w:rPr>
      </w:pPr>
      <w:r>
        <w:rPr>
          <w:rFonts w:ascii="Traditional Arabic" w:hAnsi="Traditional Arabic" w:cs="Traditional Arabic"/>
          <w:noProof/>
          <w:sz w:val="28"/>
          <w:szCs w:val="28"/>
          <w:rtl/>
        </w:rPr>
        <w:br w:type="page"/>
      </w:r>
      <w:r w:rsidRPr="00506ECA">
        <w:rPr>
          <w:rFonts w:ascii="Traditional Arabic" w:hAnsi="Traditional Arabic" w:cs="Traditional Arabic"/>
          <w:noProof/>
          <w:sz w:val="28"/>
          <w:szCs w:val="28"/>
          <w:rtl/>
        </w:rPr>
        <w:t>ل</w:t>
      </w:r>
      <w:r w:rsidRPr="00506ECA">
        <w:rPr>
          <w:rFonts w:ascii="Traditional Arabic" w:hAnsi="Traditional Arabic" w:cs="Traditional Arabic"/>
          <w:b/>
          <w:bCs/>
          <w:noProof/>
          <w:sz w:val="28"/>
          <w:szCs w:val="28"/>
          <w:rtl/>
        </w:rPr>
        <w:t>معرفة أهداف العدوّ وعدم الاغترار بابتساماته الماكرة</w:t>
      </w:r>
    </w:p>
    <w:p w:rsidR="008E79D0" w:rsidRPr="00506ECA" w:rsidRDefault="008E79D0" w:rsidP="00506ECA">
      <w:pPr>
        <w:bidi/>
        <w:spacing w:line="240" w:lineRule="auto"/>
        <w:jc w:val="lowKashida"/>
        <w:rPr>
          <w:rFonts w:ascii="Traditional Arabic" w:hAnsi="Traditional Arabic" w:cs="Traditional Arabic"/>
          <w:noProof/>
          <w:sz w:val="28"/>
          <w:szCs w:val="28"/>
        </w:rPr>
      </w:pPr>
      <w:r w:rsidRPr="00506ECA">
        <w:rPr>
          <w:rFonts w:ascii="Traditional Arabic" w:hAnsi="Traditional Arabic" w:cs="Traditional Arabic"/>
          <w:noProof/>
          <w:sz w:val="28"/>
          <w:szCs w:val="28"/>
          <w:rtl/>
        </w:rPr>
        <w:t>يجب علينا أن نخطو خطواتنا الأساس في مواجهة هذه الحركة بالاستناد إلى تلك المنظومة الفكرية. وعلى الجميع أن يبذلوا جهودهم، ويحثّوا خطاهم، ويُمارسوا أنشطتهم، ويُدركوا أهداف العدوّ، ويأخذوا حذرهم. إنّ هذه هي الحساسية التي أُريد لها أن تتحقّق عند مسؤولي البلد كافّة، وأن يكونوا على علم بمخطّطات الأعداء، ويُدركوا أهدافهم. ينبغي عدم الانخداع بابتسامة العدوّ، ومساعدته القصيرة الأمد أحيانًا في أمر وقضيّة معيّنة، أو تقديمه المعونة في مكان ما، أو إطلاق كلمة على لسانه أحيانًا - وهو أمرٌ مستبعد جدًا - لصالح الجمهورية الإسلامية، ولا ينبغي الاغترار بهذه الأمور، ولنقف على أهداف العدوّ ومسار حركاته وأعماله.</w:t>
      </w:r>
    </w:p>
    <w:p w:rsidR="008E79D0" w:rsidRPr="00506ECA" w:rsidRDefault="008E79D0" w:rsidP="00506ECA">
      <w:pPr>
        <w:bidi/>
        <w:spacing w:line="240" w:lineRule="auto"/>
        <w:jc w:val="lowKashida"/>
        <w:rPr>
          <w:rFonts w:ascii="Traditional Arabic" w:hAnsi="Traditional Arabic" w:cs="Traditional Arabic"/>
          <w:b/>
          <w:bCs/>
          <w:noProof/>
          <w:sz w:val="28"/>
          <w:szCs w:val="28"/>
        </w:rPr>
      </w:pPr>
      <w:r w:rsidRPr="00506ECA">
        <w:rPr>
          <w:rFonts w:ascii="Traditional Arabic" w:hAnsi="Traditional Arabic" w:cs="Traditional Arabic"/>
          <w:b/>
          <w:bCs/>
          <w:noProof/>
          <w:sz w:val="28"/>
          <w:szCs w:val="28"/>
          <w:rtl/>
        </w:rPr>
        <w:t>لتكن قواتنا على جهوزية تامة في مختلف الميادين</w:t>
      </w:r>
    </w:p>
    <w:p w:rsidR="008E79D0" w:rsidRPr="00506ECA" w:rsidRDefault="008E79D0" w:rsidP="00506ECA">
      <w:pPr>
        <w:bidi/>
        <w:spacing w:line="240" w:lineRule="auto"/>
        <w:jc w:val="lowKashida"/>
        <w:rPr>
          <w:rFonts w:ascii="Traditional Arabic" w:hAnsi="Traditional Arabic" w:cs="Traditional Arabic"/>
          <w:noProof/>
          <w:sz w:val="28"/>
          <w:szCs w:val="28"/>
        </w:rPr>
      </w:pPr>
      <w:r w:rsidRPr="00506ECA">
        <w:rPr>
          <w:rFonts w:ascii="Traditional Arabic" w:hAnsi="Traditional Arabic" w:cs="Traditional Arabic"/>
          <w:noProof/>
          <w:sz w:val="28"/>
          <w:szCs w:val="28"/>
          <w:rtl/>
        </w:rPr>
        <w:t>لتعلم قوّاتنا المؤمنة في جميع أرجاء البلد أنّ الحركة متّجهة صوب الأهداف والمثل الإسلامية العليا، وهذا ما لا شكّ فيه. وعلى الجميع أن يُعدّوا أنفسهم ويُجهّزوها، وعلى القوّات المؤمنة والعناصر الأصيلة والملتزمة في كلّ أنحاء البلاد - الذين يُشكّلون الغالبية الساحقة في البلد والحمد لله - أن يكونوا مستعدّين للعمل. والاستعداد هذا لا يعني الاستعداد للحرب، وإنّما يعني الاستعداد للعمل الاقتصاديّ والعمل الثقافيّ والعمل السياسيّ، والاستعداد للحضور في الميادين والساحات المختلفة، فليعدّوا أنفسهم لذلك. وعلينا جميعًا أن نكون على جهوزية واستعداد. ويجب علينا في مواجهة توجّهات الأعداء الذين لا يعرفون ليلهم من نهارهم أن نعمل ليل نهار وأن نكون على أهبة الاستعداد.</w:t>
      </w:r>
    </w:p>
    <w:p w:rsidR="008E79D0" w:rsidRPr="00506ECA" w:rsidRDefault="008E79D0" w:rsidP="00506ECA">
      <w:pPr>
        <w:bidi/>
        <w:spacing w:line="240" w:lineRule="auto"/>
        <w:jc w:val="right"/>
        <w:rPr>
          <w:rFonts w:ascii="Traditional Arabic" w:hAnsi="Traditional Arabic" w:cs="Traditional Arabic"/>
          <w:b/>
          <w:bCs/>
          <w:noProof/>
          <w:sz w:val="28"/>
          <w:szCs w:val="28"/>
        </w:rPr>
      </w:pPr>
      <w:r w:rsidRPr="00506ECA">
        <w:rPr>
          <w:rFonts w:ascii="Traditional Arabic" w:hAnsi="Traditional Arabic" w:cs="Traditional Arabic"/>
          <w:b/>
          <w:bCs/>
          <w:noProof/>
          <w:sz w:val="28"/>
          <w:szCs w:val="28"/>
          <w:rtl/>
        </w:rPr>
        <w:t>03/09/2015</w:t>
      </w:r>
    </w:p>
    <w:p w:rsidR="008E79D0" w:rsidRDefault="008E79D0" w:rsidP="00506ECA">
      <w:pPr>
        <w:bidi/>
        <w:spacing w:line="240" w:lineRule="auto"/>
        <w:jc w:val="lowKashida"/>
        <w:rPr>
          <w:rFonts w:ascii="Traditional Arabic" w:hAnsi="Traditional Arabic" w:cs="Traditional Arabic"/>
          <w:b/>
          <w:bCs/>
          <w:noProof/>
          <w:sz w:val="28"/>
          <w:szCs w:val="28"/>
          <w:rtl/>
        </w:rPr>
      </w:pPr>
    </w:p>
    <w:p w:rsidR="008E79D0" w:rsidRPr="00506ECA" w:rsidRDefault="008E79D0" w:rsidP="00506ECA">
      <w:pPr>
        <w:bidi/>
        <w:spacing w:line="240" w:lineRule="auto"/>
        <w:jc w:val="lowKashida"/>
        <w:rPr>
          <w:rFonts w:ascii="Traditional Arabic" w:hAnsi="Traditional Arabic" w:cs="Traditional Arabic"/>
          <w:b/>
          <w:bCs/>
          <w:noProof/>
          <w:sz w:val="28"/>
          <w:szCs w:val="28"/>
        </w:rPr>
      </w:pPr>
      <w:r w:rsidRPr="00506ECA">
        <w:rPr>
          <w:rFonts w:ascii="Traditional Arabic" w:hAnsi="Traditional Arabic" w:cs="Traditional Arabic"/>
          <w:b/>
          <w:bCs/>
          <w:noProof/>
          <w:sz w:val="28"/>
          <w:szCs w:val="28"/>
          <w:rtl/>
        </w:rPr>
        <w:t>الحفاظ على الروح الثورية</w:t>
      </w:r>
    </w:p>
    <w:p w:rsidR="008E79D0" w:rsidRPr="00506ECA" w:rsidRDefault="008E79D0" w:rsidP="00506ECA">
      <w:pPr>
        <w:bidi/>
        <w:spacing w:line="240" w:lineRule="auto"/>
        <w:jc w:val="lowKashida"/>
        <w:rPr>
          <w:rFonts w:ascii="Traditional Arabic" w:hAnsi="Traditional Arabic" w:cs="Traditional Arabic"/>
          <w:noProof/>
          <w:sz w:val="28"/>
          <w:szCs w:val="28"/>
        </w:rPr>
      </w:pPr>
      <w:r w:rsidRPr="00506ECA">
        <w:rPr>
          <w:rFonts w:ascii="Traditional Arabic" w:hAnsi="Traditional Arabic" w:cs="Traditional Arabic"/>
          <w:noProof/>
          <w:sz w:val="28"/>
          <w:szCs w:val="28"/>
          <w:rtl/>
        </w:rPr>
        <w:t>من السبل للتعزيز الداخليّ، الحفاظ على الروح الثورية في أوساط الناس، ولا سيما الشباب. فالعدوّ يحاول أن يصنع من شبابنا شبابًا لا يبالون ولا يعبؤون بمصير الثورة، وأن يقتل فيهم الروح الملحميّة والثوريّة ويقضي عليها، ولا بدّ من الحيلولة دون ذلك. فعلى الشابّ أن يُحافظ على روحه الثورية، وعلى المسؤولين أن يُقدّروا ويُثمّنوا الشباب الثوري، ولا يعمد المتكلّمون والكتّاب إلى كلّ هذا القمع للشباب الولائي الثوري بذريعة التطرّف وأمثاله، بل تجب الإشادة بالشابّ الثوريّ، ويجب حثّه على التحلّي بالروح الثورية، فإنّ هذه الروح هي التي تصون البلد وتُدافع عنه وتتكفّل بإنقاذه عند وقوع الأخطار.</w:t>
      </w:r>
    </w:p>
    <w:p w:rsidR="008E79D0" w:rsidRPr="00506ECA" w:rsidRDefault="008E79D0" w:rsidP="00506ECA">
      <w:pPr>
        <w:bidi/>
        <w:spacing w:line="240" w:lineRule="auto"/>
        <w:jc w:val="right"/>
        <w:rPr>
          <w:rFonts w:ascii="Traditional Arabic" w:hAnsi="Traditional Arabic" w:cs="Traditional Arabic"/>
          <w:b/>
          <w:bCs/>
          <w:noProof/>
          <w:sz w:val="28"/>
          <w:szCs w:val="28"/>
        </w:rPr>
      </w:pPr>
      <w:r w:rsidRPr="00506ECA">
        <w:rPr>
          <w:rFonts w:ascii="Traditional Arabic" w:hAnsi="Traditional Arabic" w:cs="Traditional Arabic"/>
          <w:b/>
          <w:bCs/>
          <w:noProof/>
          <w:sz w:val="28"/>
          <w:szCs w:val="28"/>
          <w:rtl/>
        </w:rPr>
        <w:t>09/09/2015</w:t>
      </w:r>
    </w:p>
    <w:p w:rsidR="008E79D0" w:rsidRPr="00915052" w:rsidRDefault="008E79D0" w:rsidP="00506ECA">
      <w:pPr>
        <w:bidi/>
        <w:spacing w:line="240" w:lineRule="auto"/>
        <w:rPr>
          <w:rFonts w:ascii="Traditional Arabic" w:hAnsi="Traditional Arabic" w:cs="Traditional Arabic"/>
          <w:b/>
          <w:bCs/>
          <w:sz w:val="48"/>
          <w:szCs w:val="48"/>
          <w:rtl/>
          <w:lang w:bidi="ar-LB"/>
        </w:rPr>
      </w:pPr>
    </w:p>
    <w:sectPr w:rsidR="008E79D0" w:rsidRPr="00915052" w:rsidSect="00E60EF2">
      <w:footerReference w:type="default" r:id="rId67"/>
      <w:footnotePr>
        <w:numRestart w:val="eachPage"/>
      </w:footnotePr>
      <w:pgSz w:w="12240" w:h="15840"/>
      <w:pgMar w:top="1440" w:right="1800" w:bottom="1440" w:left="180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79D0" w:rsidRDefault="008E79D0" w:rsidP="00E60EF2">
      <w:pPr>
        <w:spacing w:after="0" w:line="240" w:lineRule="auto"/>
      </w:pPr>
      <w:r>
        <w:separator/>
      </w:r>
    </w:p>
  </w:endnote>
  <w:endnote w:type="continuationSeparator" w:id="1">
    <w:p w:rsidR="008E79D0" w:rsidRDefault="008E79D0" w:rsidP="00E60E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dobe Arabic">
    <w:altName w:val="Times New Roman"/>
    <w:panose1 w:val="00000000000000000000"/>
    <w:charset w:val="00"/>
    <w:family w:val="roman"/>
    <w:notTrueType/>
    <w:pitch w:val="variable"/>
    <w:sig w:usb0="00000003" w:usb1="00000000" w:usb2="00000000" w:usb3="00000000" w:csb0="00000001" w:csb1="00000000"/>
  </w:font>
  <w:font w:name="GE SS TV Bold">
    <w:panose1 w:val="00000000000000000000"/>
    <w:charset w:val="B2"/>
    <w:family w:val="roman"/>
    <w:notTrueType/>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Lexicon">
    <w:altName w:val="Arial"/>
    <w:panose1 w:val="00000000000000000000"/>
    <w:charset w:val="00"/>
    <w:family w:val="swiss"/>
    <w:notTrueType/>
    <w:pitch w:val="variable"/>
    <w:sig w:usb0="00000003" w:usb1="00000000" w:usb2="00000000" w:usb3="00000000" w:csb0="00000001" w:csb1="00000000"/>
  </w:font>
  <w:font w:name="AXtBAhlool">
    <w:panose1 w:val="00000000000000000000"/>
    <w:charset w:val="B2"/>
    <w:family w:val="auto"/>
    <w:notTrueType/>
    <w:pitch w:val="default"/>
    <w:sig w:usb0="00002001" w:usb1="00000000" w:usb2="00000000" w:usb3="00000000" w:csb0="00000040" w:csb1="00000000"/>
  </w:font>
  <w:font w:name="Leylanew Regular">
    <w:altName w:val="Times New Roman"/>
    <w:panose1 w:val="00000000000000000000"/>
    <w:charset w:val="00"/>
    <w:family w:val="auto"/>
    <w:notTrueType/>
    <w:pitch w:val="default"/>
    <w:sig w:usb0="00000003" w:usb1="00000000" w:usb2="00000000" w:usb3="00000000" w:csb0="00000001" w:csb1="00000000"/>
  </w:font>
  <w:font w:name="Headliner">
    <w:panose1 w:val="00000000000000000000"/>
    <w:charset w:val="00"/>
    <w:family w:val="swiss"/>
    <w:notTrueType/>
    <w:pitch w:val="variable"/>
    <w:sig w:usb0="00000003" w:usb1="00000000" w:usb2="00000000" w:usb3="00000000" w:csb0="00000001" w:csb1="00000000"/>
  </w:font>
  <w:font w:name="GE Thameen">
    <w:panose1 w:val="00000000000000000000"/>
    <w:charset w:val="B2"/>
    <w:family w:val="roman"/>
    <w:notTrueType/>
    <w:pitch w:val="variable"/>
    <w:sig w:usb0="00002001" w:usb1="00000000" w:usb2="00000000" w:usb3="00000000" w:csb0="00000040" w:csb1="00000000"/>
  </w:font>
  <w:font w:name="Arial Narrow">
    <w:panose1 w:val="020B0606020202030204"/>
    <w:charset w:val="00"/>
    <w:family w:val="swiss"/>
    <w:pitch w:val="variable"/>
    <w:sig w:usb0="00000287" w:usb1="00000800" w:usb2="00000000" w:usb3="00000000" w:csb0="0000009F" w:csb1="00000000"/>
  </w:font>
  <w:font w:name="AXtManalBLack">
    <w:altName w:val="Courier New"/>
    <w:panose1 w:val="00000000000000000000"/>
    <w:charset w:val="02"/>
    <w:family w:val="auto"/>
    <w:notTrueType/>
    <w:pitch w:val="variable"/>
    <w:sig w:usb0="00000000" w:usb1="00000000" w:usb2="00000000" w:usb3="00000000" w:csb0="00000000" w:csb1="00000000"/>
  </w:font>
  <w:font w:name="AXtManalBold">
    <w:altName w:val="Courier New"/>
    <w:panose1 w:val="00000000000000000000"/>
    <w:charset w:val="02"/>
    <w:family w:val="auto"/>
    <w:notTrueType/>
    <w:pitch w:val="variable"/>
    <w:sig w:usb0="00000000" w:usb1="00000000" w:usb2="00000000" w:usb3="00000000" w:csb0="00000000" w:csb1="00000000"/>
  </w:font>
  <w:font w:name="AXtBAhlool Regular">
    <w:panose1 w:val="00000000000000000000"/>
    <w:charset w:val="B2"/>
    <w:family w:val="auto"/>
    <w:notTrueType/>
    <w:pitch w:val="default"/>
    <w:sig w:usb0="00002001" w:usb1="00000000" w:usb2="00000000" w:usb3="00000000" w:csb0="00000040" w:csb1="00000000"/>
  </w:font>
  <w:font w:name="Al Bayan Bold">
    <w:panose1 w:val="00000000000000000000"/>
    <w:charset w:val="B2"/>
    <w:family w:val="auto"/>
    <w:notTrueType/>
    <w:pitch w:val="default"/>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XtManal">
    <w:panose1 w:val="00000000000000000000"/>
    <w:charset w:val="02"/>
    <w:family w:val="auto"/>
    <w:notTrueType/>
    <w:pitch w:val="variable"/>
    <w:sig w:usb0="00000000" w:usb1="00000000" w:usb2="00000000" w:usb3="00000000" w:csb0="00000000" w:csb1="00000000"/>
  </w:font>
  <w:font w:name="Helvetica">
    <w:panose1 w:val="020B0604020202020204"/>
    <w:charset w:val="00"/>
    <w:family w:val="swiss"/>
    <w:pitch w:val="variable"/>
    <w:sig w:usb0="E0002AFF" w:usb1="C0007843" w:usb2="00000009" w:usb3="00000000" w:csb0="000001FF" w:csb1="00000000"/>
  </w:font>
  <w:font w:name="Leylanew">
    <w:panose1 w:val="00000000000000000000"/>
    <w:charset w:val="4D"/>
    <w:family w:val="auto"/>
    <w:notTrueType/>
    <w:pitch w:val="default"/>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9D0" w:rsidRPr="00E60EF2" w:rsidRDefault="008E79D0">
    <w:pPr>
      <w:pStyle w:val="Footer"/>
      <w:rPr>
        <w:rFonts w:ascii="Traditional Arabic" w:hAnsi="Traditional Arabic" w:cs="Traditional Arabic"/>
        <w:b/>
        <w:bCs/>
        <w:color w:val="4F6228"/>
        <w:sz w:val="28"/>
        <w:szCs w:val="28"/>
        <w:u w:val="single" w:color="FFFF00"/>
      </w:rPr>
    </w:pPr>
    <w:r w:rsidRPr="00E60EF2">
      <w:rPr>
        <w:rFonts w:ascii="Traditional Arabic" w:hAnsi="Traditional Arabic" w:cs="Traditional Arabic"/>
        <w:b/>
        <w:bCs/>
        <w:color w:val="4F6228"/>
        <w:sz w:val="28"/>
        <w:szCs w:val="28"/>
        <w:u w:val="single" w:color="FFFF00"/>
      </w:rPr>
      <w:fldChar w:fldCharType="begin"/>
    </w:r>
    <w:r w:rsidRPr="00E60EF2">
      <w:rPr>
        <w:rFonts w:ascii="Traditional Arabic" w:hAnsi="Traditional Arabic" w:cs="Traditional Arabic"/>
        <w:b/>
        <w:bCs/>
        <w:color w:val="4F6228"/>
        <w:sz w:val="28"/>
        <w:szCs w:val="28"/>
        <w:u w:val="single" w:color="FFFF00"/>
      </w:rPr>
      <w:instrText xml:space="preserve"> PAGE   \* MERGEFORMAT </w:instrText>
    </w:r>
    <w:r w:rsidRPr="00E60EF2">
      <w:rPr>
        <w:rFonts w:ascii="Traditional Arabic" w:hAnsi="Traditional Arabic" w:cs="Traditional Arabic"/>
        <w:b/>
        <w:bCs/>
        <w:color w:val="4F6228"/>
        <w:sz w:val="28"/>
        <w:szCs w:val="28"/>
        <w:u w:val="single" w:color="FFFF00"/>
      </w:rPr>
      <w:fldChar w:fldCharType="separate"/>
    </w:r>
    <w:r>
      <w:rPr>
        <w:rFonts w:ascii="Traditional Arabic" w:hAnsi="Traditional Arabic" w:cs="Traditional Arabic"/>
        <w:b/>
        <w:bCs/>
        <w:noProof/>
        <w:color w:val="4F6228"/>
        <w:sz w:val="28"/>
        <w:szCs w:val="28"/>
        <w:u w:val="single" w:color="FFFF00"/>
      </w:rPr>
      <w:t>85</w:t>
    </w:r>
    <w:r w:rsidRPr="00E60EF2">
      <w:rPr>
        <w:rFonts w:ascii="Traditional Arabic" w:hAnsi="Traditional Arabic" w:cs="Traditional Arabic"/>
        <w:b/>
        <w:bCs/>
        <w:color w:val="4F6228"/>
        <w:sz w:val="28"/>
        <w:szCs w:val="28"/>
        <w:u w:val="single" w:color="FFFF00"/>
      </w:rPr>
      <w:fldChar w:fldCharType="end"/>
    </w:r>
  </w:p>
  <w:p w:rsidR="008E79D0" w:rsidRDefault="008E79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79D0" w:rsidRDefault="008E79D0" w:rsidP="000D304C">
      <w:pPr>
        <w:spacing w:after="0" w:line="240" w:lineRule="auto"/>
        <w:jc w:val="right"/>
      </w:pPr>
      <w:r>
        <w:separator/>
      </w:r>
    </w:p>
  </w:footnote>
  <w:footnote w:type="continuationSeparator" w:id="1">
    <w:p w:rsidR="008E79D0" w:rsidRDefault="008E79D0" w:rsidP="00E60EF2">
      <w:pPr>
        <w:spacing w:after="0" w:line="240" w:lineRule="auto"/>
      </w:pPr>
      <w:r>
        <w:continuationSeparator/>
      </w:r>
    </w:p>
  </w:footnote>
  <w:footnote w:id="2">
    <w:p w:rsidR="008E79D0" w:rsidRDefault="008E79D0" w:rsidP="00B62F2A">
      <w:pPr>
        <w:pStyle w:val="FootnoteText"/>
      </w:pPr>
      <w:r>
        <w:rPr>
          <w:rStyle w:val="FootnoteReference"/>
        </w:rPr>
        <w:footnoteRef/>
      </w:r>
      <w:r>
        <w:rPr>
          <w:rtl/>
        </w:rPr>
        <w:t xml:space="preserve"> </w:t>
      </w:r>
      <w:r w:rsidRPr="00613E95">
        <w:rPr>
          <w:rtl/>
          <w:lang w:bidi="ar-LB"/>
        </w:rPr>
        <w:t xml:space="preserve">خطاب الإمام الخامنئي </w:t>
      </w:r>
      <w:r>
        <w:rPr>
          <w:rtl/>
          <w:lang w:bidi="ar-LB"/>
        </w:rPr>
        <w:t>دام ظله</w:t>
      </w:r>
      <w:r w:rsidRPr="00613E95">
        <w:rPr>
          <w:rtl/>
          <w:lang w:bidi="ar-LB"/>
        </w:rPr>
        <w:t xml:space="preserve">، في لقائه أساتذة الجامعات، بمناسبة حلول شهر رمضان المبارك، في طهران - حسينيّة الإمام الخميني </w:t>
      </w:r>
      <w:r>
        <w:rPr>
          <w:rtl/>
          <w:lang w:bidi="ar-LB"/>
        </w:rPr>
        <w:t>قدس سره</w:t>
      </w:r>
      <w:r w:rsidRPr="00613E95">
        <w:rPr>
          <w:rtl/>
          <w:lang w:bidi="ar-LB"/>
        </w:rPr>
        <w:t>، بحضور جمع من أساتذة الجامعات، بتاريخ 04/07/2015 م.، (13/04/1394 هـ.ش.) و(17/09/1436 هـ.ق.).</w:t>
      </w:r>
    </w:p>
  </w:footnote>
  <w:footnote w:id="3">
    <w:p w:rsidR="008E79D0" w:rsidRDefault="008E79D0" w:rsidP="00B62F2A">
      <w:pPr>
        <w:pStyle w:val="FootnoteText"/>
      </w:pPr>
      <w:r>
        <w:rPr>
          <w:rStyle w:val="FootnoteReference"/>
        </w:rPr>
        <w:footnoteRef/>
      </w:r>
      <w:r>
        <w:rPr>
          <w:rtl/>
        </w:rPr>
        <w:t xml:space="preserve"> </w:t>
      </w:r>
      <w:r w:rsidRPr="00613E95">
        <w:rPr>
          <w:rtl/>
          <w:lang w:bidi="ar-LB"/>
        </w:rPr>
        <w:t>قبل كلمة سماحته ألقى سبعة أساتذة كلمات عبّروا فيها عن آرائهم ومقترحاتهم.</w:t>
      </w:r>
    </w:p>
  </w:footnote>
  <w:footnote w:id="4">
    <w:p w:rsidR="008E79D0" w:rsidRDefault="008E79D0" w:rsidP="00B62F2A">
      <w:pPr>
        <w:pStyle w:val="FootnoteText"/>
      </w:pPr>
      <w:r>
        <w:rPr>
          <w:rStyle w:val="FootnoteReference"/>
        </w:rPr>
        <w:footnoteRef/>
      </w:r>
      <w:r>
        <w:rPr>
          <w:rtl/>
        </w:rPr>
        <w:t xml:space="preserve"> </w:t>
      </w:r>
      <w:r w:rsidRPr="007C4A90">
        <w:rPr>
          <w:rtl/>
        </w:rPr>
        <w:t>شطر بيت شعر من ديوان حافظ.</w:t>
      </w:r>
    </w:p>
  </w:footnote>
  <w:footnote w:id="5">
    <w:p w:rsidR="008E79D0" w:rsidRDefault="008E79D0" w:rsidP="00B62F2A">
      <w:pPr>
        <w:pStyle w:val="FootnoteText"/>
      </w:pPr>
      <w:r>
        <w:rPr>
          <w:rStyle w:val="FootnoteReference"/>
        </w:rPr>
        <w:footnoteRef/>
      </w:r>
      <w:r>
        <w:rPr>
          <w:rtl/>
        </w:rPr>
        <w:t xml:space="preserve"> </w:t>
      </w:r>
      <w:r w:rsidRPr="00F87F28">
        <w:rPr>
          <w:rtl/>
        </w:rPr>
        <w:t>ديوان حافظ الشيرازي.</w:t>
      </w:r>
    </w:p>
  </w:footnote>
  <w:footnote w:id="6">
    <w:p w:rsidR="008E79D0" w:rsidRDefault="008E79D0" w:rsidP="00B62F2A">
      <w:pPr>
        <w:pStyle w:val="FootnoteText"/>
      </w:pPr>
      <w:r>
        <w:rPr>
          <w:rStyle w:val="FootnoteReference"/>
        </w:rPr>
        <w:footnoteRef/>
      </w:r>
      <w:r>
        <w:rPr>
          <w:rtl/>
        </w:rPr>
        <w:t xml:space="preserve"> </w:t>
      </w:r>
      <w:r w:rsidRPr="00F87F28">
        <w:rPr>
          <w:rtl/>
        </w:rPr>
        <w:t>يظهر من سماحته أنه يقصد من كلامه أن نسبة 50 إلى 60 % ترجع إلى الجهود الإنسانية في بذل الجهد الإداري والعمل والتنسيق والتعاون والمثابرة.</w:t>
      </w:r>
    </w:p>
  </w:footnote>
  <w:footnote w:id="7">
    <w:p w:rsidR="008E79D0" w:rsidRDefault="008E79D0" w:rsidP="00B62F2A">
      <w:pPr>
        <w:pStyle w:val="FootnoteText"/>
      </w:pPr>
      <w:r>
        <w:rPr>
          <w:rStyle w:val="FootnoteReference"/>
        </w:rPr>
        <w:footnoteRef/>
      </w:r>
      <w:r>
        <w:rPr>
          <w:rtl/>
        </w:rPr>
        <w:t xml:space="preserve"> </w:t>
      </w:r>
      <w:r w:rsidRPr="001F7AFD">
        <w:rPr>
          <w:rtl/>
          <w:lang w:bidi="ar-LB"/>
        </w:rPr>
        <w:t>سورة محمد، الآية 7.</w:t>
      </w:r>
    </w:p>
  </w:footnote>
  <w:footnote w:id="8">
    <w:p w:rsidR="008E79D0" w:rsidRDefault="008E79D0" w:rsidP="007A77E3">
      <w:pPr>
        <w:pStyle w:val="FootnoteText"/>
      </w:pPr>
      <w:r>
        <w:rPr>
          <w:rStyle w:val="FootnoteReference"/>
        </w:rPr>
        <w:footnoteRef/>
      </w:r>
      <w:r>
        <w:rPr>
          <w:rtl/>
        </w:rPr>
        <w:t xml:space="preserve"> </w:t>
      </w:r>
      <w:r w:rsidRPr="007A77E3">
        <w:rPr>
          <w:rtl/>
        </w:rPr>
        <w:t xml:space="preserve">خطاب الإمام الخامنئي </w:t>
      </w:r>
      <w:r>
        <w:rPr>
          <w:rtl/>
        </w:rPr>
        <w:t>دام ظله</w:t>
      </w:r>
      <w:r w:rsidRPr="007A77E3">
        <w:rPr>
          <w:rtl/>
        </w:rPr>
        <w:t xml:space="preserve">، في لقائه طلاب الجامعات، بمناسبة حلول شهر رمضان المبارك، في طهران - حسينيّة الإمام الخميني </w:t>
      </w:r>
      <w:r>
        <w:rPr>
          <w:rtl/>
        </w:rPr>
        <w:t>قدس سره</w:t>
      </w:r>
      <w:r w:rsidRPr="007A77E3">
        <w:rPr>
          <w:rtl/>
        </w:rPr>
        <w:t>، بحضور جمع من طلبة الجامعات من مختلف أنحاء إيران، بتاريخ 11/07/2015 م.، (20/04/1394 هـ.ش.) و(24/09/1436 هـ.ق.).</w:t>
      </w:r>
    </w:p>
  </w:footnote>
  <w:footnote w:id="9">
    <w:p w:rsidR="008E79D0" w:rsidRDefault="008E79D0" w:rsidP="007A77E3">
      <w:pPr>
        <w:pStyle w:val="FootnoteText"/>
      </w:pPr>
      <w:r>
        <w:rPr>
          <w:rStyle w:val="FootnoteReference"/>
        </w:rPr>
        <w:footnoteRef/>
      </w:r>
      <w:r>
        <w:rPr>
          <w:rtl/>
        </w:rPr>
        <w:t xml:space="preserve"> </w:t>
      </w:r>
      <w:r w:rsidRPr="007A77E3">
        <w:rPr>
          <w:rtl/>
          <w:lang w:bidi="ar-LB"/>
        </w:rPr>
        <w:t>قبل كلمة سماحته، تحدّث تسعة من طلاب الجامعات.</w:t>
      </w:r>
    </w:p>
  </w:footnote>
  <w:footnote w:id="10">
    <w:p w:rsidR="008E79D0" w:rsidRDefault="008E79D0">
      <w:pPr>
        <w:pStyle w:val="FootnoteText"/>
      </w:pPr>
      <w:r>
        <w:rPr>
          <w:rStyle w:val="FootnoteReference"/>
        </w:rPr>
        <w:footnoteRef/>
      </w:r>
      <w:r>
        <w:rPr>
          <w:rtl/>
        </w:rPr>
        <w:t xml:space="preserve"> </w:t>
      </w:r>
      <w:r w:rsidRPr="000F6B52">
        <w:rPr>
          <w:rtl/>
          <w:lang w:bidi="ar-LB"/>
        </w:rPr>
        <w:t>سورة النور، الآية 32.</w:t>
      </w:r>
    </w:p>
  </w:footnote>
  <w:footnote w:id="11">
    <w:p w:rsidR="008E79D0" w:rsidRDefault="008E79D0">
      <w:pPr>
        <w:pStyle w:val="FootnoteText"/>
      </w:pPr>
      <w:r>
        <w:rPr>
          <w:rStyle w:val="FootnoteReference"/>
        </w:rPr>
        <w:footnoteRef/>
      </w:r>
      <w:r>
        <w:rPr>
          <w:rtl/>
        </w:rPr>
        <w:t xml:space="preserve"> </w:t>
      </w:r>
      <w:r w:rsidRPr="008A4A9A">
        <w:rPr>
          <w:rtl/>
          <w:lang w:bidi="ar-LB"/>
        </w:rPr>
        <w:t>سورة النساء، الآية 64.</w:t>
      </w:r>
    </w:p>
  </w:footnote>
  <w:footnote w:id="12">
    <w:p w:rsidR="008E79D0" w:rsidRDefault="008E79D0" w:rsidP="00EF5B97">
      <w:pPr>
        <w:pStyle w:val="FootnoteText"/>
      </w:pPr>
      <w:r>
        <w:rPr>
          <w:rStyle w:val="FootnoteReference"/>
        </w:rPr>
        <w:footnoteRef/>
      </w:r>
      <w:r>
        <w:rPr>
          <w:rtl/>
        </w:rPr>
        <w:t xml:space="preserve"> </w:t>
      </w:r>
      <w:r w:rsidRPr="00EF5B97">
        <w:rPr>
          <w:rtl/>
          <w:lang w:bidi="ar-LB"/>
        </w:rPr>
        <w:t>سورة السجدة، الآية 18.</w:t>
      </w:r>
    </w:p>
  </w:footnote>
  <w:footnote w:id="13">
    <w:p w:rsidR="008E79D0" w:rsidRDefault="008E79D0" w:rsidP="00355087">
      <w:pPr>
        <w:pStyle w:val="FootnoteText"/>
      </w:pPr>
      <w:r>
        <w:rPr>
          <w:rStyle w:val="FootnoteReference"/>
        </w:rPr>
        <w:footnoteRef/>
      </w:r>
      <w:r>
        <w:rPr>
          <w:rtl/>
        </w:rPr>
        <w:t xml:space="preserve"> </w:t>
      </w:r>
      <w:r w:rsidRPr="006506C7">
        <w:rPr>
          <w:rtl/>
          <w:lang w:bidi="ar-LB"/>
        </w:rPr>
        <w:t xml:space="preserve">السيد الرضي، محمد بن حسين، نهج البلاغة خطب الإمام علي </w:t>
      </w:r>
      <w:r>
        <w:rPr>
          <w:rtl/>
          <w:lang w:bidi="ar-LB"/>
        </w:rPr>
        <w:t>عليه السلام</w:t>
      </w:r>
      <w:r w:rsidRPr="006506C7">
        <w:rPr>
          <w:rtl/>
          <w:lang w:bidi="ar-LB"/>
        </w:rPr>
        <w:t>، تحقيق وتصحيح صبحي الصالح، دار الهجرة، قم، الطبعة الأولى، 1414هـ.، ص 69.</w:t>
      </w:r>
    </w:p>
  </w:footnote>
  <w:footnote w:id="14">
    <w:p w:rsidR="008E79D0" w:rsidRDefault="008E79D0">
      <w:pPr>
        <w:pStyle w:val="FootnoteText"/>
      </w:pPr>
      <w:r>
        <w:rPr>
          <w:rStyle w:val="FootnoteReference"/>
        </w:rPr>
        <w:footnoteRef/>
      </w:r>
      <w:r>
        <w:rPr>
          <w:rtl/>
        </w:rPr>
        <w:t xml:space="preserve">  </w:t>
      </w:r>
      <w:r w:rsidRPr="006506C7">
        <w:rPr>
          <w:rtl/>
          <w:lang w:bidi="ar-LB"/>
        </w:rPr>
        <w:t>فلَوْ أَنَّ امْرَأً مُسْلِماً مَاتَ مِنْ بَعْدِ هَذَا أَسَفاً مَا كَانَ بِهِ مَلُوماً بَلْ كَانَ بِهِ عِنْدِي جَدِيرا»، نهج البلاغة، ص 70.</w:t>
      </w:r>
    </w:p>
  </w:footnote>
  <w:footnote w:id="15">
    <w:p w:rsidR="008E79D0" w:rsidRDefault="008E79D0" w:rsidP="00355087">
      <w:pPr>
        <w:pStyle w:val="FootnoteText"/>
      </w:pPr>
      <w:r>
        <w:rPr>
          <w:rStyle w:val="FootnoteReference"/>
        </w:rPr>
        <w:footnoteRef/>
      </w:r>
      <w:r>
        <w:rPr>
          <w:rtl/>
        </w:rPr>
        <w:t xml:space="preserve"> </w:t>
      </w:r>
      <w:r w:rsidRPr="00355087">
        <w:rPr>
          <w:rtl/>
          <w:lang w:bidi="ar-LB"/>
        </w:rPr>
        <w:t xml:space="preserve">سورة </w:t>
      </w:r>
      <w:r>
        <w:rPr>
          <w:rtl/>
          <w:lang w:bidi="ar-LB"/>
        </w:rPr>
        <w:t>الممتحنة</w:t>
      </w:r>
      <w:r w:rsidRPr="00355087">
        <w:rPr>
          <w:rtl/>
          <w:lang w:bidi="ar-LB"/>
        </w:rPr>
        <w:t xml:space="preserve"> الآية</w:t>
      </w:r>
      <w:r>
        <w:rPr>
          <w:rtl/>
          <w:lang w:bidi="ar-LB"/>
        </w:rPr>
        <w:t>8</w:t>
      </w:r>
      <w:r w:rsidRPr="00355087">
        <w:rPr>
          <w:rtl/>
          <w:lang w:bidi="ar-LB"/>
        </w:rPr>
        <w:t>.</w:t>
      </w:r>
    </w:p>
  </w:footnote>
  <w:footnote w:id="16">
    <w:p w:rsidR="008E79D0" w:rsidRDefault="008E79D0">
      <w:pPr>
        <w:pStyle w:val="FootnoteText"/>
      </w:pPr>
      <w:r>
        <w:rPr>
          <w:rStyle w:val="FootnoteReference"/>
        </w:rPr>
        <w:footnoteRef/>
      </w:r>
      <w:r>
        <w:rPr>
          <w:rtl/>
        </w:rPr>
        <w:t xml:space="preserve"> </w:t>
      </w:r>
      <w:r w:rsidRPr="00355087">
        <w:rPr>
          <w:rtl/>
          <w:lang w:bidi="ar-LB"/>
        </w:rPr>
        <w:t>سورة التوبة، الآية 13.</w:t>
      </w:r>
    </w:p>
  </w:footnote>
  <w:footnote w:id="17">
    <w:p w:rsidR="008E79D0" w:rsidRDefault="008E79D0">
      <w:pPr>
        <w:pStyle w:val="FootnoteText"/>
      </w:pPr>
      <w:r>
        <w:rPr>
          <w:rStyle w:val="FootnoteReference"/>
        </w:rPr>
        <w:footnoteRef/>
      </w:r>
      <w:r>
        <w:rPr>
          <w:rtl/>
        </w:rPr>
        <w:t xml:space="preserve"> </w:t>
      </w:r>
      <w:r w:rsidRPr="00272A3C">
        <w:rPr>
          <w:rtl/>
        </w:rPr>
        <w:t>فرج الله سلحشور، مخرج مسلسل النبي يوسف، كاتب وممثل ومخرج مسرحية النبي أيوب.</w:t>
      </w:r>
    </w:p>
  </w:footnote>
  <w:footnote w:id="18">
    <w:p w:rsidR="008E79D0" w:rsidRDefault="008E79D0">
      <w:pPr>
        <w:pStyle w:val="FootnoteText"/>
      </w:pPr>
      <w:r>
        <w:rPr>
          <w:rStyle w:val="FootnoteReference"/>
        </w:rPr>
        <w:footnoteRef/>
      </w:r>
      <w:r>
        <w:rPr>
          <w:rtl/>
        </w:rPr>
        <w:t xml:space="preserve"> </w:t>
      </w:r>
      <w:r w:rsidRPr="00272A3C">
        <w:rPr>
          <w:rtl/>
        </w:rPr>
        <w:t>حزب الشعب: الحزب الشيوعي الإيراني.</w:t>
      </w:r>
    </w:p>
  </w:footnote>
  <w:footnote w:id="19">
    <w:p w:rsidR="008E79D0" w:rsidRDefault="008E79D0">
      <w:pPr>
        <w:pStyle w:val="FootnoteText"/>
      </w:pPr>
      <w:r>
        <w:rPr>
          <w:rStyle w:val="FootnoteReference"/>
        </w:rPr>
        <w:footnoteRef/>
      </w:r>
      <w:r>
        <w:rPr>
          <w:rtl/>
        </w:rPr>
        <w:t xml:space="preserve"> </w:t>
      </w:r>
      <w:r w:rsidRPr="00272A3C">
        <w:rPr>
          <w:rtl/>
        </w:rPr>
        <w:t>محمد داودابن عم ظاهر شاه.</w:t>
      </w:r>
    </w:p>
  </w:footnote>
  <w:footnote w:id="20">
    <w:p w:rsidR="008E79D0" w:rsidRDefault="008E79D0">
      <w:pPr>
        <w:pStyle w:val="FootnoteText"/>
      </w:pPr>
      <w:r>
        <w:rPr>
          <w:rStyle w:val="FootnoteReference"/>
        </w:rPr>
        <w:footnoteRef/>
      </w:r>
      <w:r>
        <w:rPr>
          <w:rtl/>
        </w:rPr>
        <w:t xml:space="preserve"> </w:t>
      </w:r>
      <w:r w:rsidRPr="00272A3C">
        <w:rPr>
          <w:rtl/>
          <w:lang w:bidi="ar-LB"/>
        </w:rPr>
        <w:t>سورة البقرة، الآية 256.</w:t>
      </w:r>
    </w:p>
  </w:footnote>
  <w:footnote w:id="21">
    <w:p w:rsidR="008E79D0" w:rsidRDefault="008E79D0">
      <w:pPr>
        <w:pStyle w:val="FootnoteText"/>
      </w:pPr>
      <w:r>
        <w:rPr>
          <w:rStyle w:val="FootnoteReference"/>
        </w:rPr>
        <w:footnoteRef/>
      </w:r>
      <w:r>
        <w:rPr>
          <w:rtl/>
        </w:rPr>
        <w:t xml:space="preserve"> </w:t>
      </w:r>
      <w:r w:rsidRPr="00A41A4C">
        <w:rPr>
          <w:rtl/>
        </w:rPr>
        <w:t>استقبل سماحته قبل أسبوع من كلمته أي في (4/7/2015) جمعاً من أساتذة الجامعات.</w:t>
      </w:r>
    </w:p>
  </w:footnote>
  <w:footnote w:id="22">
    <w:p w:rsidR="008E79D0" w:rsidRDefault="008E79D0" w:rsidP="009460AE">
      <w:pPr>
        <w:pStyle w:val="FootnoteText"/>
      </w:pPr>
      <w:r>
        <w:rPr>
          <w:rStyle w:val="FootnoteReference"/>
        </w:rPr>
        <w:footnoteRef/>
      </w:r>
      <w:r>
        <w:rPr>
          <w:rtl/>
        </w:rPr>
        <w:t xml:space="preserve"> </w:t>
      </w:r>
      <w:r w:rsidRPr="009460AE">
        <w:rPr>
          <w:rtl/>
          <w:lang w:bidi="ar-LB"/>
        </w:rPr>
        <w:t>سورة آل عمران، الآية 119.</w:t>
      </w:r>
    </w:p>
  </w:footnote>
  <w:footnote w:id="23">
    <w:p w:rsidR="008E79D0" w:rsidRDefault="008E79D0" w:rsidP="002164A8">
      <w:pPr>
        <w:pStyle w:val="FootnoteText"/>
        <w:jc w:val="lowKashida"/>
      </w:pPr>
      <w:r>
        <w:rPr>
          <w:rStyle w:val="FootnoteReference"/>
        </w:rPr>
        <w:footnoteRef/>
      </w:r>
      <w:r>
        <w:rPr>
          <w:rtl/>
        </w:rPr>
        <w:t xml:space="preserve"> </w:t>
      </w:r>
      <w:r w:rsidRPr="00D13066">
        <w:rPr>
          <w:rtl/>
          <w:lang w:bidi="ar-LB"/>
        </w:rPr>
        <w:t xml:space="preserve">خطاب الإمام الخامنئي </w:t>
      </w:r>
      <w:r>
        <w:rPr>
          <w:rtl/>
          <w:lang w:bidi="ar-LB"/>
        </w:rPr>
        <w:t>دام ظله</w:t>
      </w:r>
      <w:r w:rsidRPr="00D13066">
        <w:rPr>
          <w:rtl/>
          <w:lang w:bidi="ar-LB"/>
        </w:rPr>
        <w:t xml:space="preserve">، في لقاء مسؤولي الدولة وسفراء البلدان الإسلامية، بمناسبة عيد الفطر السعيد، في طهران - حسينيّة الإمام الخميني </w:t>
      </w:r>
      <w:r>
        <w:rPr>
          <w:rtl/>
          <w:lang w:bidi="ar-LB"/>
        </w:rPr>
        <w:t>قدس سره</w:t>
      </w:r>
      <w:r w:rsidRPr="00D13066">
        <w:rPr>
          <w:rtl/>
          <w:lang w:bidi="ar-LB"/>
        </w:rPr>
        <w:t>، بحضور جمع من مسؤولي الدولة وسفراء البلدان الإسلامية، بتاريخ 18/07/2015 م.، (27/04/1394 هـ.ش.) و(01/10/1436 هـ.ق.).</w:t>
      </w:r>
    </w:p>
  </w:footnote>
  <w:footnote w:id="24">
    <w:p w:rsidR="008E79D0" w:rsidRDefault="008E79D0" w:rsidP="002164A8">
      <w:pPr>
        <w:pStyle w:val="FootnoteText"/>
        <w:jc w:val="lowKashida"/>
      </w:pPr>
      <w:r>
        <w:rPr>
          <w:rStyle w:val="FootnoteReference"/>
        </w:rPr>
        <w:footnoteRef/>
      </w:r>
      <w:r>
        <w:rPr>
          <w:rtl/>
        </w:rPr>
        <w:t xml:space="preserve"> </w:t>
      </w:r>
      <w:r w:rsidRPr="00303F92">
        <w:rPr>
          <w:rtl/>
          <w:lang w:bidi="ar-LB"/>
        </w:rPr>
        <w:t>قبل أن يبدأ سماحته، ألقى الشيخ روحاني كلمة.</w:t>
      </w:r>
    </w:p>
  </w:footnote>
  <w:footnote w:id="25">
    <w:p w:rsidR="008E79D0" w:rsidRDefault="008E79D0">
      <w:pPr>
        <w:pStyle w:val="FootnoteText"/>
      </w:pPr>
      <w:r>
        <w:rPr>
          <w:rStyle w:val="FootnoteReference"/>
        </w:rPr>
        <w:footnoteRef/>
      </w:r>
      <w:r>
        <w:rPr>
          <w:rtl/>
        </w:rPr>
        <w:t xml:space="preserve"> </w:t>
      </w:r>
      <w:r w:rsidRPr="002164A8">
        <w:rPr>
          <w:rtl/>
          <w:lang w:bidi="ar-LB"/>
        </w:rPr>
        <w:t>الشيخ الطوسي، مصباح المتهجد، ص654.</w:t>
      </w:r>
    </w:p>
  </w:footnote>
  <w:footnote w:id="26">
    <w:p w:rsidR="008E79D0" w:rsidRDefault="008E79D0">
      <w:pPr>
        <w:pStyle w:val="FootnoteText"/>
      </w:pPr>
      <w:r>
        <w:rPr>
          <w:rStyle w:val="FootnoteReference"/>
        </w:rPr>
        <w:footnoteRef/>
      </w:r>
      <w:r>
        <w:rPr>
          <w:rtl/>
        </w:rPr>
        <w:t xml:space="preserve"> </w:t>
      </w:r>
      <w:r w:rsidRPr="00A75805">
        <w:rPr>
          <w:rtl/>
        </w:rPr>
        <w:t>عبد ربه منصور هادي.</w:t>
      </w:r>
    </w:p>
  </w:footnote>
  <w:footnote w:id="27">
    <w:p w:rsidR="008E79D0" w:rsidRDefault="008E79D0">
      <w:pPr>
        <w:pStyle w:val="FootnoteText"/>
      </w:pPr>
      <w:r>
        <w:rPr>
          <w:rStyle w:val="FootnoteReference"/>
        </w:rPr>
        <w:footnoteRef/>
      </w:r>
      <w:r>
        <w:rPr>
          <w:rtl/>
        </w:rPr>
        <w:t xml:space="preserve"> </w:t>
      </w:r>
      <w:r w:rsidRPr="00A75805">
        <w:rPr>
          <w:rtl/>
        </w:rPr>
        <w:t>كلمة الشيخ الروحاني عقب الإعلان عن الاتفاق النووي.</w:t>
      </w:r>
    </w:p>
  </w:footnote>
  <w:footnote w:id="28">
    <w:p w:rsidR="008E79D0" w:rsidRDefault="008E79D0" w:rsidP="00170DA2">
      <w:pPr>
        <w:pStyle w:val="FootnoteText"/>
        <w:jc w:val="lowKashida"/>
      </w:pPr>
      <w:r>
        <w:rPr>
          <w:rStyle w:val="FootnoteReference"/>
        </w:rPr>
        <w:footnoteRef/>
      </w:r>
      <w:r>
        <w:rPr>
          <w:rtl/>
        </w:rPr>
        <w:t xml:space="preserve"> </w:t>
      </w:r>
      <w:r w:rsidRPr="00170DA2">
        <w:rPr>
          <w:rtl/>
        </w:rPr>
        <w:t xml:space="preserve">خطاب الإمام الخامنئي </w:t>
      </w:r>
      <w:r>
        <w:rPr>
          <w:rtl/>
        </w:rPr>
        <w:t>دام ظله في لقاء أس</w:t>
      </w:r>
      <w:r w:rsidRPr="00170DA2">
        <w:rPr>
          <w:rtl/>
        </w:rPr>
        <w:t>اتذة الجامعات، بمناسبة الاجتماع السادس للمجمع العالمي لأهل البيت</w:t>
      </w:r>
      <w:r>
        <w:rPr>
          <w:rtl/>
        </w:rPr>
        <w:t xml:space="preserve"> عليهم السلام</w:t>
      </w:r>
      <w:r w:rsidRPr="00170DA2">
        <w:rPr>
          <w:rtl/>
        </w:rPr>
        <w:t xml:space="preserve"> والاجتماع الثامن للجمعية العامة لاتحاد الإذاعات والقنوات المرئية الإسلامية، في طهران - حسينيّة الإمام الخميني </w:t>
      </w:r>
      <w:r>
        <w:rPr>
          <w:rtl/>
        </w:rPr>
        <w:t>قدس سره</w:t>
      </w:r>
      <w:r w:rsidRPr="00170DA2">
        <w:rPr>
          <w:rtl/>
        </w:rPr>
        <w:t>، بحضور المشاركون في المؤتمر العالمي لأهل البيت</w:t>
      </w:r>
      <w:r>
        <w:rPr>
          <w:rtl/>
        </w:rPr>
        <w:t xml:space="preserve"> عليهم السلام</w:t>
      </w:r>
      <w:r w:rsidRPr="00170DA2">
        <w:rPr>
          <w:rtl/>
        </w:rPr>
        <w:t xml:space="preserve"> ومؤتمر اتحاد الإذاعات والقنوات المرئية الإسلامية، بتاريخ 17/08/2015 م.، (26/05/1394 هـ.ش.) و(02/11/1436 هـ.ق.).</w:t>
      </w:r>
    </w:p>
  </w:footnote>
  <w:footnote w:id="29">
    <w:p w:rsidR="008E79D0" w:rsidRDefault="008E79D0">
      <w:pPr>
        <w:pStyle w:val="FootnoteText"/>
      </w:pPr>
      <w:r>
        <w:rPr>
          <w:rStyle w:val="FootnoteReference"/>
        </w:rPr>
        <w:footnoteRef/>
      </w:r>
      <w:r>
        <w:rPr>
          <w:rtl/>
        </w:rPr>
        <w:t xml:space="preserve"> </w:t>
      </w:r>
      <w:r w:rsidRPr="008A1AF7">
        <w:rPr>
          <w:rtl/>
          <w:lang w:bidi="ar-LB"/>
        </w:rPr>
        <w:t>سورة الأحزاب، الآية 33.</w:t>
      </w:r>
    </w:p>
  </w:footnote>
  <w:footnote w:id="30">
    <w:p w:rsidR="008E79D0" w:rsidRDefault="008E79D0">
      <w:pPr>
        <w:pStyle w:val="FootnoteText"/>
      </w:pPr>
      <w:r>
        <w:rPr>
          <w:rStyle w:val="FootnoteReference"/>
        </w:rPr>
        <w:footnoteRef/>
      </w:r>
      <w:r>
        <w:rPr>
          <w:rtl/>
        </w:rPr>
        <w:t xml:space="preserve"> </w:t>
      </w:r>
      <w:r w:rsidRPr="00E22805">
        <w:rPr>
          <w:rtl/>
        </w:rPr>
        <w:t>المجلسي، محمد باقر بن محمد تقي، بحار الأنوار الجامعة لدرر أخبار الأئمة الأطهار، نشر دار إحياء التراث العربي، بيروت، الطبعة الثانية، 1403 هـ.، ج 97، ص 264.</w:t>
      </w:r>
    </w:p>
  </w:footnote>
  <w:footnote w:id="31">
    <w:p w:rsidR="008E79D0" w:rsidRDefault="008E79D0">
      <w:pPr>
        <w:pStyle w:val="FootnoteText"/>
      </w:pPr>
      <w:r>
        <w:rPr>
          <w:rStyle w:val="FootnoteReference"/>
        </w:rPr>
        <w:footnoteRef/>
      </w:r>
      <w:r>
        <w:rPr>
          <w:rtl/>
        </w:rPr>
        <w:t xml:space="preserve"> </w:t>
      </w:r>
      <w:r w:rsidRPr="00BF0593">
        <w:rPr>
          <w:rtl/>
        </w:rPr>
        <w:t>سورة الحج، الآية 78.</w:t>
      </w:r>
    </w:p>
  </w:footnote>
  <w:footnote w:id="32">
    <w:p w:rsidR="008E79D0" w:rsidRDefault="008E79D0">
      <w:pPr>
        <w:pStyle w:val="FootnoteText"/>
      </w:pPr>
      <w:r>
        <w:rPr>
          <w:rStyle w:val="FootnoteReference"/>
        </w:rPr>
        <w:footnoteRef/>
      </w:r>
      <w:r>
        <w:rPr>
          <w:rtl/>
        </w:rPr>
        <w:t xml:space="preserve"> </w:t>
      </w:r>
      <w:r w:rsidRPr="003A3FDD">
        <w:rPr>
          <w:rtl/>
        </w:rPr>
        <w:t>بمعنى أصبحوا يؤدون دورًا يخدم مخطّط العدو.</w:t>
      </w:r>
    </w:p>
  </w:footnote>
  <w:footnote w:id="33">
    <w:p w:rsidR="008E79D0" w:rsidRDefault="008E79D0">
      <w:pPr>
        <w:pStyle w:val="FootnoteText"/>
      </w:pPr>
      <w:r>
        <w:rPr>
          <w:rStyle w:val="FootnoteReference"/>
        </w:rPr>
        <w:footnoteRef/>
      </w:r>
      <w:r>
        <w:rPr>
          <w:rtl/>
        </w:rPr>
        <w:t xml:space="preserve"> </w:t>
      </w:r>
      <w:r w:rsidRPr="00671AB4">
        <w:rPr>
          <w:rtl/>
          <w:lang w:bidi="ar-LB"/>
        </w:rPr>
        <w:t>سورة الفتح، الآية 29.</w:t>
      </w:r>
    </w:p>
  </w:footnote>
  <w:footnote w:id="34">
    <w:p w:rsidR="008E79D0" w:rsidRDefault="008E79D0">
      <w:pPr>
        <w:pStyle w:val="FootnoteText"/>
      </w:pPr>
      <w:r>
        <w:rPr>
          <w:rStyle w:val="FootnoteReference"/>
        </w:rPr>
        <w:footnoteRef/>
      </w:r>
      <w:r>
        <w:rPr>
          <w:rtl/>
        </w:rPr>
        <w:t xml:space="preserve"> </w:t>
      </w:r>
      <w:r w:rsidRPr="00671AB4">
        <w:rPr>
          <w:rtl/>
          <w:lang w:bidi="ar-LB"/>
        </w:rPr>
        <w:t>نهج البلاغة، ص 421، الخطبة 47.</w:t>
      </w:r>
    </w:p>
  </w:footnote>
  <w:footnote w:id="35">
    <w:p w:rsidR="008E79D0" w:rsidRDefault="008E79D0">
      <w:pPr>
        <w:pStyle w:val="FootnoteText"/>
      </w:pPr>
      <w:r>
        <w:rPr>
          <w:rStyle w:val="FootnoteReference"/>
        </w:rPr>
        <w:footnoteRef/>
      </w:r>
      <w:r>
        <w:rPr>
          <w:rtl/>
        </w:rPr>
        <w:t xml:space="preserve"> </w:t>
      </w:r>
      <w:r w:rsidRPr="003E528D">
        <w:rPr>
          <w:rtl/>
          <w:lang w:bidi="ar-LB"/>
        </w:rPr>
        <w:t>سورة محمد، الآية 7.</w:t>
      </w:r>
    </w:p>
  </w:footnote>
  <w:footnote w:id="36">
    <w:p w:rsidR="008E79D0" w:rsidRDefault="008E79D0">
      <w:pPr>
        <w:pStyle w:val="FootnoteText"/>
      </w:pPr>
      <w:r>
        <w:rPr>
          <w:rStyle w:val="FootnoteReference"/>
        </w:rPr>
        <w:footnoteRef/>
      </w:r>
      <w:r>
        <w:rPr>
          <w:rtl/>
        </w:rPr>
        <w:t xml:space="preserve"> </w:t>
      </w:r>
      <w:r w:rsidRPr="00656C77">
        <w:rPr>
          <w:sz w:val="20"/>
          <w:szCs w:val="20"/>
          <w:rtl/>
          <w:lang w:bidi="ar-LB"/>
        </w:rPr>
        <w:t>سورة النور، الآية 32.</w:t>
      </w:r>
    </w:p>
  </w:footnote>
  <w:footnote w:id="37">
    <w:p w:rsidR="008E79D0" w:rsidRDefault="008E79D0">
      <w:pPr>
        <w:pStyle w:val="FootnoteText"/>
      </w:pPr>
      <w:r>
        <w:rPr>
          <w:rStyle w:val="FootnoteReference"/>
        </w:rPr>
        <w:footnoteRef/>
      </w:r>
      <w:r>
        <w:rPr>
          <w:rtl/>
        </w:rPr>
        <w:t xml:space="preserve"> </w:t>
      </w:r>
      <w:r w:rsidRPr="00CA2B60">
        <w:rPr>
          <w:sz w:val="20"/>
          <w:szCs w:val="20"/>
          <w:rtl/>
          <w:lang w:bidi="ar-LB"/>
        </w:rPr>
        <w:t>سورة آل عمران، الآية 119.</w:t>
      </w:r>
    </w:p>
  </w:footnote>
  <w:footnote w:id="38">
    <w:p w:rsidR="008E79D0" w:rsidRDefault="008E79D0">
      <w:pPr>
        <w:pStyle w:val="FootnoteText"/>
      </w:pPr>
      <w:r w:rsidRPr="00CA2B60">
        <w:rPr>
          <w:rStyle w:val="FootnoteReference"/>
          <w:sz w:val="20"/>
          <w:szCs w:val="20"/>
        </w:rPr>
        <w:footnoteRef/>
      </w:r>
      <w:r w:rsidRPr="00CA2B60">
        <w:rPr>
          <w:sz w:val="20"/>
          <w:szCs w:val="20"/>
          <w:rtl/>
        </w:rPr>
        <w:t xml:space="preserve"> </w:t>
      </w:r>
      <w:r w:rsidRPr="00CA2B60">
        <w:rPr>
          <w:sz w:val="20"/>
          <w:szCs w:val="20"/>
          <w:rtl/>
          <w:lang w:bidi="ar-LB"/>
        </w:rPr>
        <w:t>سورة الفتح، الآية 29.</w:t>
      </w:r>
    </w:p>
  </w:footnote>
  <w:footnote w:id="39">
    <w:p w:rsidR="008E79D0" w:rsidRDefault="008E79D0" w:rsidP="00C303B1">
      <w:pPr>
        <w:pStyle w:val="FootnoteText"/>
      </w:pPr>
      <w:r>
        <w:rPr>
          <w:rStyle w:val="FootnoteReference"/>
        </w:rPr>
        <w:footnoteRef/>
      </w:r>
      <w:r>
        <w:rPr>
          <w:rtl/>
        </w:rPr>
        <w:t xml:space="preserve"> </w:t>
      </w:r>
      <w:r w:rsidRPr="00C303B1">
        <w:rPr>
          <w:noProof/>
          <w:sz w:val="20"/>
          <w:szCs w:val="20"/>
          <w:rtl/>
        </w:rPr>
        <w:t>سورة آل عمران، الآية 103.</w:t>
      </w:r>
    </w:p>
  </w:footnote>
  <w:footnote w:id="40">
    <w:p w:rsidR="008E79D0" w:rsidRDefault="008E79D0">
      <w:pPr>
        <w:pStyle w:val="FootnoteText"/>
      </w:pPr>
      <w:r>
        <w:rPr>
          <w:rStyle w:val="FootnoteReference"/>
        </w:rPr>
        <w:footnoteRef/>
      </w:r>
      <w:r>
        <w:rPr>
          <w:rtl/>
        </w:rPr>
        <w:t xml:space="preserve"> </w:t>
      </w:r>
      <w:r w:rsidRPr="00506ECA">
        <w:rPr>
          <w:rtl/>
          <w:lang w:bidi="ar-LB"/>
        </w:rPr>
        <w:t>سورة الفتح، الآية 7.</w:t>
      </w:r>
    </w:p>
  </w:footnote>
  <w:footnote w:id="41">
    <w:p w:rsidR="008E79D0" w:rsidRDefault="008E79D0">
      <w:pPr>
        <w:pStyle w:val="FootnoteText"/>
      </w:pPr>
      <w:r>
        <w:rPr>
          <w:rStyle w:val="FootnoteReference"/>
        </w:rPr>
        <w:footnoteRef/>
      </w:r>
      <w:r>
        <w:rPr>
          <w:rtl/>
        </w:rPr>
        <w:t xml:space="preserve"> </w:t>
      </w:r>
      <w:r w:rsidRPr="00506ECA">
        <w:rPr>
          <w:rtl/>
        </w:rPr>
        <w:t>العلامة المجلسي، بحار الأنوار، ج100، ص9.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611D"/>
    <w:multiLevelType w:val="hybridMultilevel"/>
    <w:tmpl w:val="D22A48E8"/>
    <w:lvl w:ilvl="0" w:tplc="1E8899CE">
      <w:start w:val="1"/>
      <w:numFmt w:val="decimal"/>
      <w:lvlText w:val="%1."/>
      <w:lvlJc w:val="left"/>
      <w:pPr>
        <w:ind w:left="1296"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1">
    <w:nsid w:val="04E14E3B"/>
    <w:multiLevelType w:val="hybridMultilevel"/>
    <w:tmpl w:val="E06ABFEA"/>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6371184"/>
    <w:multiLevelType w:val="hybridMultilevel"/>
    <w:tmpl w:val="50C4C768"/>
    <w:lvl w:ilvl="0" w:tplc="0409000F">
      <w:start w:val="1"/>
      <w:numFmt w:val="decimal"/>
      <w:lvlText w:val="%1."/>
      <w:lvlJc w:val="left"/>
      <w:pPr>
        <w:ind w:left="1008" w:hanging="360"/>
      </w:pPr>
      <w:rPr>
        <w:rFonts w:cs="Times New Roman"/>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3">
    <w:nsid w:val="064B1D80"/>
    <w:multiLevelType w:val="hybridMultilevel"/>
    <w:tmpl w:val="F2E6E09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nsid w:val="07601D2D"/>
    <w:multiLevelType w:val="hybridMultilevel"/>
    <w:tmpl w:val="FB2A1FFC"/>
    <w:lvl w:ilvl="0" w:tplc="1E8899CE">
      <w:start w:val="1"/>
      <w:numFmt w:val="decimal"/>
      <w:lvlText w:val="%1."/>
      <w:lvlJc w:val="left"/>
      <w:pPr>
        <w:ind w:left="1296"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5">
    <w:nsid w:val="09955CBC"/>
    <w:multiLevelType w:val="hybridMultilevel"/>
    <w:tmpl w:val="C972CBDE"/>
    <w:lvl w:ilvl="0" w:tplc="0409000F">
      <w:start w:val="1"/>
      <w:numFmt w:val="decimal"/>
      <w:lvlText w:val="%1."/>
      <w:lvlJc w:val="left"/>
      <w:pPr>
        <w:ind w:left="900" w:hanging="360"/>
      </w:pPr>
      <w:rPr>
        <w:rFonts w:cs="Times New Roman"/>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6">
    <w:nsid w:val="0CDB5F3B"/>
    <w:multiLevelType w:val="hybridMultilevel"/>
    <w:tmpl w:val="67DE376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
    <w:nsid w:val="0FB66A4D"/>
    <w:multiLevelType w:val="hybridMultilevel"/>
    <w:tmpl w:val="B518F3F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8">
    <w:nsid w:val="15B1506E"/>
    <w:multiLevelType w:val="hybridMultilevel"/>
    <w:tmpl w:val="BB66EDE6"/>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D602792"/>
    <w:multiLevelType w:val="hybridMultilevel"/>
    <w:tmpl w:val="6A20A780"/>
    <w:lvl w:ilvl="0" w:tplc="4140A1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
    <w:nsid w:val="1E42116E"/>
    <w:multiLevelType w:val="multilevel"/>
    <w:tmpl w:val="A5A43824"/>
    <w:lvl w:ilvl="0">
      <w:start w:val="1"/>
      <w:numFmt w:val="bullet"/>
      <w:lvlText w:val=""/>
      <w:lvlJc w:val="left"/>
      <w:pPr>
        <w:ind w:left="1008" w:hanging="360"/>
      </w:pPr>
      <w:rPr>
        <w:rFonts w:ascii="Symbol" w:hAnsi="Symbol" w:hint="default"/>
      </w:rPr>
    </w:lvl>
    <w:lvl w:ilvl="1">
      <w:start w:val="1"/>
      <w:numFmt w:val="bullet"/>
      <w:lvlText w:val="o"/>
      <w:lvlJc w:val="left"/>
      <w:pPr>
        <w:ind w:left="1728" w:hanging="360"/>
      </w:pPr>
      <w:rPr>
        <w:rFonts w:ascii="Courier New" w:hAnsi="Courier New" w:hint="default"/>
      </w:rPr>
    </w:lvl>
    <w:lvl w:ilvl="2">
      <w:start w:val="1"/>
      <w:numFmt w:val="bullet"/>
      <w:lvlText w:val=""/>
      <w:lvlJc w:val="left"/>
      <w:pPr>
        <w:ind w:left="2448" w:hanging="360"/>
      </w:pPr>
      <w:rPr>
        <w:rFonts w:ascii="Wingdings" w:hAnsi="Wingdings" w:hint="default"/>
      </w:rPr>
    </w:lvl>
    <w:lvl w:ilvl="3">
      <w:start w:val="1"/>
      <w:numFmt w:val="bullet"/>
      <w:lvlText w:val=""/>
      <w:lvlJc w:val="left"/>
      <w:pPr>
        <w:ind w:left="3168" w:hanging="360"/>
      </w:pPr>
      <w:rPr>
        <w:rFonts w:ascii="Symbol" w:hAnsi="Symbol" w:hint="default"/>
      </w:rPr>
    </w:lvl>
    <w:lvl w:ilvl="4">
      <w:start w:val="1"/>
      <w:numFmt w:val="bullet"/>
      <w:lvlText w:val="o"/>
      <w:lvlJc w:val="left"/>
      <w:pPr>
        <w:ind w:left="3888" w:hanging="360"/>
      </w:pPr>
      <w:rPr>
        <w:rFonts w:ascii="Courier New" w:hAnsi="Courier New" w:hint="default"/>
      </w:rPr>
    </w:lvl>
    <w:lvl w:ilvl="5">
      <w:start w:val="1"/>
      <w:numFmt w:val="bullet"/>
      <w:lvlText w:val=""/>
      <w:lvlJc w:val="left"/>
      <w:pPr>
        <w:ind w:left="4608" w:hanging="360"/>
      </w:pPr>
      <w:rPr>
        <w:rFonts w:ascii="Wingdings" w:hAnsi="Wingdings" w:hint="default"/>
      </w:rPr>
    </w:lvl>
    <w:lvl w:ilvl="6">
      <w:start w:val="1"/>
      <w:numFmt w:val="bullet"/>
      <w:lvlText w:val=""/>
      <w:lvlJc w:val="left"/>
      <w:pPr>
        <w:ind w:left="5328" w:hanging="360"/>
      </w:pPr>
      <w:rPr>
        <w:rFonts w:ascii="Symbol" w:hAnsi="Symbol" w:hint="default"/>
      </w:rPr>
    </w:lvl>
    <w:lvl w:ilvl="7">
      <w:start w:val="1"/>
      <w:numFmt w:val="bullet"/>
      <w:lvlText w:val="o"/>
      <w:lvlJc w:val="left"/>
      <w:pPr>
        <w:ind w:left="6048" w:hanging="360"/>
      </w:pPr>
      <w:rPr>
        <w:rFonts w:ascii="Courier New" w:hAnsi="Courier New" w:hint="default"/>
      </w:rPr>
    </w:lvl>
    <w:lvl w:ilvl="8">
      <w:start w:val="1"/>
      <w:numFmt w:val="bullet"/>
      <w:lvlText w:val=""/>
      <w:lvlJc w:val="left"/>
      <w:pPr>
        <w:ind w:left="6768" w:hanging="360"/>
      </w:pPr>
      <w:rPr>
        <w:rFonts w:ascii="Wingdings" w:hAnsi="Wingdings" w:hint="default"/>
      </w:rPr>
    </w:lvl>
  </w:abstractNum>
  <w:abstractNum w:abstractNumId="11">
    <w:nsid w:val="1E462C10"/>
    <w:multiLevelType w:val="hybridMultilevel"/>
    <w:tmpl w:val="2E92E2FA"/>
    <w:lvl w:ilvl="0" w:tplc="0409000F">
      <w:start w:val="1"/>
      <w:numFmt w:val="decimal"/>
      <w:lvlText w:val="%1."/>
      <w:lvlJc w:val="left"/>
      <w:pPr>
        <w:ind w:left="1008" w:hanging="360"/>
      </w:pPr>
      <w:rPr>
        <w:rFonts w:cs="Times New Roman"/>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12">
    <w:nsid w:val="231467CF"/>
    <w:multiLevelType w:val="hybridMultilevel"/>
    <w:tmpl w:val="67EC2534"/>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7D8424E"/>
    <w:multiLevelType w:val="hybridMultilevel"/>
    <w:tmpl w:val="BCB030B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nsid w:val="28697AD9"/>
    <w:multiLevelType w:val="hybridMultilevel"/>
    <w:tmpl w:val="63DA0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B64FF3"/>
    <w:multiLevelType w:val="multilevel"/>
    <w:tmpl w:val="C972CBDE"/>
    <w:lvl w:ilvl="0">
      <w:start w:val="1"/>
      <w:numFmt w:val="decimal"/>
      <w:lvlText w:val="%1."/>
      <w:lvlJc w:val="left"/>
      <w:pPr>
        <w:ind w:left="900" w:hanging="36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16">
    <w:nsid w:val="2CA91AF0"/>
    <w:multiLevelType w:val="multilevel"/>
    <w:tmpl w:val="A5A43824"/>
    <w:lvl w:ilvl="0">
      <w:start w:val="1"/>
      <w:numFmt w:val="bullet"/>
      <w:lvlText w:val=""/>
      <w:lvlJc w:val="left"/>
      <w:pPr>
        <w:ind w:left="1008" w:hanging="360"/>
      </w:pPr>
      <w:rPr>
        <w:rFonts w:ascii="Symbol" w:hAnsi="Symbol" w:hint="default"/>
      </w:rPr>
    </w:lvl>
    <w:lvl w:ilvl="1">
      <w:start w:val="1"/>
      <w:numFmt w:val="bullet"/>
      <w:lvlText w:val="o"/>
      <w:lvlJc w:val="left"/>
      <w:pPr>
        <w:ind w:left="1728" w:hanging="360"/>
      </w:pPr>
      <w:rPr>
        <w:rFonts w:ascii="Courier New" w:hAnsi="Courier New" w:hint="default"/>
      </w:rPr>
    </w:lvl>
    <w:lvl w:ilvl="2">
      <w:start w:val="1"/>
      <w:numFmt w:val="bullet"/>
      <w:lvlText w:val=""/>
      <w:lvlJc w:val="left"/>
      <w:pPr>
        <w:ind w:left="2448" w:hanging="360"/>
      </w:pPr>
      <w:rPr>
        <w:rFonts w:ascii="Wingdings" w:hAnsi="Wingdings" w:hint="default"/>
      </w:rPr>
    </w:lvl>
    <w:lvl w:ilvl="3">
      <w:start w:val="1"/>
      <w:numFmt w:val="bullet"/>
      <w:lvlText w:val=""/>
      <w:lvlJc w:val="left"/>
      <w:pPr>
        <w:ind w:left="3168" w:hanging="360"/>
      </w:pPr>
      <w:rPr>
        <w:rFonts w:ascii="Symbol" w:hAnsi="Symbol" w:hint="default"/>
      </w:rPr>
    </w:lvl>
    <w:lvl w:ilvl="4">
      <w:start w:val="1"/>
      <w:numFmt w:val="bullet"/>
      <w:lvlText w:val="o"/>
      <w:lvlJc w:val="left"/>
      <w:pPr>
        <w:ind w:left="3888" w:hanging="360"/>
      </w:pPr>
      <w:rPr>
        <w:rFonts w:ascii="Courier New" w:hAnsi="Courier New" w:hint="default"/>
      </w:rPr>
    </w:lvl>
    <w:lvl w:ilvl="5">
      <w:start w:val="1"/>
      <w:numFmt w:val="bullet"/>
      <w:lvlText w:val=""/>
      <w:lvlJc w:val="left"/>
      <w:pPr>
        <w:ind w:left="4608" w:hanging="360"/>
      </w:pPr>
      <w:rPr>
        <w:rFonts w:ascii="Wingdings" w:hAnsi="Wingdings" w:hint="default"/>
      </w:rPr>
    </w:lvl>
    <w:lvl w:ilvl="6">
      <w:start w:val="1"/>
      <w:numFmt w:val="bullet"/>
      <w:lvlText w:val=""/>
      <w:lvlJc w:val="left"/>
      <w:pPr>
        <w:ind w:left="5328" w:hanging="360"/>
      </w:pPr>
      <w:rPr>
        <w:rFonts w:ascii="Symbol" w:hAnsi="Symbol" w:hint="default"/>
      </w:rPr>
    </w:lvl>
    <w:lvl w:ilvl="7">
      <w:start w:val="1"/>
      <w:numFmt w:val="bullet"/>
      <w:lvlText w:val="o"/>
      <w:lvlJc w:val="left"/>
      <w:pPr>
        <w:ind w:left="6048" w:hanging="360"/>
      </w:pPr>
      <w:rPr>
        <w:rFonts w:ascii="Courier New" w:hAnsi="Courier New" w:hint="default"/>
      </w:rPr>
    </w:lvl>
    <w:lvl w:ilvl="8">
      <w:start w:val="1"/>
      <w:numFmt w:val="bullet"/>
      <w:lvlText w:val=""/>
      <w:lvlJc w:val="left"/>
      <w:pPr>
        <w:ind w:left="6768" w:hanging="360"/>
      </w:pPr>
      <w:rPr>
        <w:rFonts w:ascii="Wingdings" w:hAnsi="Wingdings" w:hint="default"/>
      </w:rPr>
    </w:lvl>
  </w:abstractNum>
  <w:abstractNum w:abstractNumId="17">
    <w:nsid w:val="38B52AF0"/>
    <w:multiLevelType w:val="hybridMultilevel"/>
    <w:tmpl w:val="4F48020E"/>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18">
    <w:nsid w:val="3BE571AB"/>
    <w:multiLevelType w:val="hybridMultilevel"/>
    <w:tmpl w:val="F21CD68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9">
    <w:nsid w:val="3F305C54"/>
    <w:multiLevelType w:val="hybridMultilevel"/>
    <w:tmpl w:val="7568A16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415C3791"/>
    <w:multiLevelType w:val="hybridMultilevel"/>
    <w:tmpl w:val="ED0EE15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4170288D"/>
    <w:multiLevelType w:val="hybridMultilevel"/>
    <w:tmpl w:val="AB30DC04"/>
    <w:lvl w:ilvl="0" w:tplc="AA10B73E">
      <w:start w:val="1"/>
      <w:numFmt w:val="bullet"/>
      <w:lvlText w:val=""/>
      <w:lvlJc w:val="left"/>
      <w:pPr>
        <w:ind w:left="720" w:hanging="360"/>
      </w:pPr>
      <w:rPr>
        <w:rFonts w:ascii="Symbol" w:hAnsi="Symbol" w:hint="default"/>
        <w:color w:val="FFFF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F63080"/>
    <w:multiLevelType w:val="hybridMultilevel"/>
    <w:tmpl w:val="9BB4E7E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nsid w:val="426B4B24"/>
    <w:multiLevelType w:val="hybridMultilevel"/>
    <w:tmpl w:val="4C32A224"/>
    <w:lvl w:ilvl="0" w:tplc="AD6CBE30">
      <w:start w:val="1"/>
      <w:numFmt w:val="bullet"/>
      <w:lvlText w:val=""/>
      <w:lvlJc w:val="left"/>
      <w:pPr>
        <w:ind w:left="1008" w:hanging="360"/>
      </w:pPr>
      <w:rPr>
        <w:rFonts w:ascii="Symbol" w:hAnsi="Symbol" w:hint="default"/>
        <w:color w:val="0D0D0D"/>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4">
    <w:nsid w:val="454234F0"/>
    <w:multiLevelType w:val="hybridMultilevel"/>
    <w:tmpl w:val="95F0AE7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5">
    <w:nsid w:val="45824E8A"/>
    <w:multiLevelType w:val="hybridMultilevel"/>
    <w:tmpl w:val="7B8C1A1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6">
    <w:nsid w:val="458D058D"/>
    <w:multiLevelType w:val="hybridMultilevel"/>
    <w:tmpl w:val="51301EE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7">
    <w:nsid w:val="480A67BC"/>
    <w:multiLevelType w:val="hybridMultilevel"/>
    <w:tmpl w:val="ADFE8AA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8">
    <w:nsid w:val="4AA3158B"/>
    <w:multiLevelType w:val="hybridMultilevel"/>
    <w:tmpl w:val="588A40FE"/>
    <w:lvl w:ilvl="0" w:tplc="0409000F">
      <w:start w:val="1"/>
      <w:numFmt w:val="decimal"/>
      <w:lvlText w:val="%1."/>
      <w:lvlJc w:val="left"/>
      <w:pPr>
        <w:ind w:left="1008" w:hanging="360"/>
      </w:pPr>
      <w:rPr>
        <w:rFonts w:cs="Times New Roman"/>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29">
    <w:nsid w:val="53D5634B"/>
    <w:multiLevelType w:val="hybridMultilevel"/>
    <w:tmpl w:val="A5A43824"/>
    <w:lvl w:ilvl="0" w:tplc="4140A1CC">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0">
    <w:nsid w:val="58630AEA"/>
    <w:multiLevelType w:val="hybridMultilevel"/>
    <w:tmpl w:val="DF5C8214"/>
    <w:lvl w:ilvl="0" w:tplc="1E8899CE">
      <w:start w:val="1"/>
      <w:numFmt w:val="decimal"/>
      <w:lvlText w:val="%1."/>
      <w:lvlJc w:val="left"/>
      <w:pPr>
        <w:ind w:left="1296"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31">
    <w:nsid w:val="5AE95E20"/>
    <w:multiLevelType w:val="hybridMultilevel"/>
    <w:tmpl w:val="1E96E67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2">
    <w:nsid w:val="601F3F21"/>
    <w:multiLevelType w:val="hybridMultilevel"/>
    <w:tmpl w:val="4D2E4FC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3">
    <w:nsid w:val="612F0F34"/>
    <w:multiLevelType w:val="hybridMultilevel"/>
    <w:tmpl w:val="ED86E196"/>
    <w:lvl w:ilvl="0" w:tplc="4140A1CC">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792"/>
        </w:tabs>
        <w:ind w:left="792" w:hanging="360"/>
      </w:pPr>
      <w:rPr>
        <w:rFonts w:ascii="Courier New" w:hAnsi="Courier New" w:hint="default"/>
      </w:rPr>
    </w:lvl>
    <w:lvl w:ilvl="2" w:tplc="04090005" w:tentative="1">
      <w:start w:val="1"/>
      <w:numFmt w:val="bullet"/>
      <w:lvlText w:val=""/>
      <w:lvlJc w:val="left"/>
      <w:pPr>
        <w:tabs>
          <w:tab w:val="num" w:pos="1512"/>
        </w:tabs>
        <w:ind w:left="1512" w:hanging="360"/>
      </w:pPr>
      <w:rPr>
        <w:rFonts w:ascii="Wingdings" w:hAnsi="Wingdings" w:hint="default"/>
      </w:rPr>
    </w:lvl>
    <w:lvl w:ilvl="3" w:tplc="04090001" w:tentative="1">
      <w:start w:val="1"/>
      <w:numFmt w:val="bullet"/>
      <w:lvlText w:val=""/>
      <w:lvlJc w:val="left"/>
      <w:pPr>
        <w:tabs>
          <w:tab w:val="num" w:pos="2232"/>
        </w:tabs>
        <w:ind w:left="2232" w:hanging="360"/>
      </w:pPr>
      <w:rPr>
        <w:rFonts w:ascii="Symbol" w:hAnsi="Symbol" w:hint="default"/>
      </w:rPr>
    </w:lvl>
    <w:lvl w:ilvl="4" w:tplc="04090003" w:tentative="1">
      <w:start w:val="1"/>
      <w:numFmt w:val="bullet"/>
      <w:lvlText w:val="o"/>
      <w:lvlJc w:val="left"/>
      <w:pPr>
        <w:tabs>
          <w:tab w:val="num" w:pos="2952"/>
        </w:tabs>
        <w:ind w:left="2952" w:hanging="360"/>
      </w:pPr>
      <w:rPr>
        <w:rFonts w:ascii="Courier New" w:hAnsi="Courier New" w:hint="default"/>
      </w:rPr>
    </w:lvl>
    <w:lvl w:ilvl="5" w:tplc="04090005" w:tentative="1">
      <w:start w:val="1"/>
      <w:numFmt w:val="bullet"/>
      <w:lvlText w:val=""/>
      <w:lvlJc w:val="left"/>
      <w:pPr>
        <w:tabs>
          <w:tab w:val="num" w:pos="3672"/>
        </w:tabs>
        <w:ind w:left="3672" w:hanging="360"/>
      </w:pPr>
      <w:rPr>
        <w:rFonts w:ascii="Wingdings" w:hAnsi="Wingdings" w:hint="default"/>
      </w:rPr>
    </w:lvl>
    <w:lvl w:ilvl="6" w:tplc="04090001" w:tentative="1">
      <w:start w:val="1"/>
      <w:numFmt w:val="bullet"/>
      <w:lvlText w:val=""/>
      <w:lvlJc w:val="left"/>
      <w:pPr>
        <w:tabs>
          <w:tab w:val="num" w:pos="4392"/>
        </w:tabs>
        <w:ind w:left="4392" w:hanging="360"/>
      </w:pPr>
      <w:rPr>
        <w:rFonts w:ascii="Symbol" w:hAnsi="Symbol" w:hint="default"/>
      </w:rPr>
    </w:lvl>
    <w:lvl w:ilvl="7" w:tplc="04090003" w:tentative="1">
      <w:start w:val="1"/>
      <w:numFmt w:val="bullet"/>
      <w:lvlText w:val="o"/>
      <w:lvlJc w:val="left"/>
      <w:pPr>
        <w:tabs>
          <w:tab w:val="num" w:pos="5112"/>
        </w:tabs>
        <w:ind w:left="5112" w:hanging="360"/>
      </w:pPr>
      <w:rPr>
        <w:rFonts w:ascii="Courier New" w:hAnsi="Courier New" w:hint="default"/>
      </w:rPr>
    </w:lvl>
    <w:lvl w:ilvl="8" w:tplc="04090005" w:tentative="1">
      <w:start w:val="1"/>
      <w:numFmt w:val="bullet"/>
      <w:lvlText w:val=""/>
      <w:lvlJc w:val="left"/>
      <w:pPr>
        <w:tabs>
          <w:tab w:val="num" w:pos="5832"/>
        </w:tabs>
        <w:ind w:left="5832" w:hanging="360"/>
      </w:pPr>
      <w:rPr>
        <w:rFonts w:ascii="Wingdings" w:hAnsi="Wingdings" w:hint="default"/>
      </w:rPr>
    </w:lvl>
  </w:abstractNum>
  <w:abstractNum w:abstractNumId="34">
    <w:nsid w:val="65181693"/>
    <w:multiLevelType w:val="hybridMultilevel"/>
    <w:tmpl w:val="6292DA94"/>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671D7F2E"/>
    <w:multiLevelType w:val="hybridMultilevel"/>
    <w:tmpl w:val="C3C04B2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6">
    <w:nsid w:val="67B433EC"/>
    <w:multiLevelType w:val="hybridMultilevel"/>
    <w:tmpl w:val="38162E0C"/>
    <w:lvl w:ilvl="0" w:tplc="1E8899CE">
      <w:start w:val="1"/>
      <w:numFmt w:val="decimal"/>
      <w:lvlText w:val="%1."/>
      <w:lvlJc w:val="left"/>
      <w:pPr>
        <w:ind w:left="1296"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37">
    <w:nsid w:val="6D8D01A8"/>
    <w:multiLevelType w:val="hybridMultilevel"/>
    <w:tmpl w:val="816A2E2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8">
    <w:nsid w:val="711335BB"/>
    <w:multiLevelType w:val="hybridMultilevel"/>
    <w:tmpl w:val="FEAC8EE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9">
    <w:nsid w:val="77B76A92"/>
    <w:multiLevelType w:val="hybridMultilevel"/>
    <w:tmpl w:val="584CB54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0">
    <w:nsid w:val="7DBD1A7B"/>
    <w:multiLevelType w:val="hybridMultilevel"/>
    <w:tmpl w:val="26AC0E64"/>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7F635F3F"/>
    <w:multiLevelType w:val="hybridMultilevel"/>
    <w:tmpl w:val="74BE305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2">
    <w:nsid w:val="7F8B3F51"/>
    <w:multiLevelType w:val="multilevel"/>
    <w:tmpl w:val="9A16C42C"/>
    <w:lvl w:ilvl="0">
      <w:start w:val="1"/>
      <w:numFmt w:val="bullet"/>
      <w:lvlText w:val=""/>
      <w:lvlJc w:val="left"/>
      <w:pPr>
        <w:ind w:left="1008" w:hanging="360"/>
      </w:pPr>
      <w:rPr>
        <w:rFonts w:ascii="Symbol" w:hAnsi="Symbol" w:hint="default"/>
      </w:rPr>
    </w:lvl>
    <w:lvl w:ilvl="1">
      <w:start w:val="1"/>
      <w:numFmt w:val="bullet"/>
      <w:lvlText w:val="o"/>
      <w:lvlJc w:val="left"/>
      <w:pPr>
        <w:ind w:left="1728" w:hanging="360"/>
      </w:pPr>
      <w:rPr>
        <w:rFonts w:ascii="Courier New" w:hAnsi="Courier New" w:hint="default"/>
      </w:rPr>
    </w:lvl>
    <w:lvl w:ilvl="2">
      <w:start w:val="1"/>
      <w:numFmt w:val="bullet"/>
      <w:lvlText w:val=""/>
      <w:lvlJc w:val="left"/>
      <w:pPr>
        <w:ind w:left="2448" w:hanging="360"/>
      </w:pPr>
      <w:rPr>
        <w:rFonts w:ascii="Wingdings" w:hAnsi="Wingdings" w:hint="default"/>
      </w:rPr>
    </w:lvl>
    <w:lvl w:ilvl="3">
      <w:start w:val="1"/>
      <w:numFmt w:val="bullet"/>
      <w:lvlText w:val=""/>
      <w:lvlJc w:val="left"/>
      <w:pPr>
        <w:ind w:left="3168" w:hanging="360"/>
      </w:pPr>
      <w:rPr>
        <w:rFonts w:ascii="Symbol" w:hAnsi="Symbol" w:hint="default"/>
      </w:rPr>
    </w:lvl>
    <w:lvl w:ilvl="4">
      <w:start w:val="1"/>
      <w:numFmt w:val="bullet"/>
      <w:lvlText w:val="o"/>
      <w:lvlJc w:val="left"/>
      <w:pPr>
        <w:ind w:left="3888" w:hanging="360"/>
      </w:pPr>
      <w:rPr>
        <w:rFonts w:ascii="Courier New" w:hAnsi="Courier New" w:hint="default"/>
      </w:rPr>
    </w:lvl>
    <w:lvl w:ilvl="5">
      <w:start w:val="1"/>
      <w:numFmt w:val="bullet"/>
      <w:lvlText w:val=""/>
      <w:lvlJc w:val="left"/>
      <w:pPr>
        <w:ind w:left="4608" w:hanging="360"/>
      </w:pPr>
      <w:rPr>
        <w:rFonts w:ascii="Wingdings" w:hAnsi="Wingdings" w:hint="default"/>
      </w:rPr>
    </w:lvl>
    <w:lvl w:ilvl="6">
      <w:start w:val="1"/>
      <w:numFmt w:val="bullet"/>
      <w:lvlText w:val=""/>
      <w:lvlJc w:val="left"/>
      <w:pPr>
        <w:ind w:left="5328" w:hanging="360"/>
      </w:pPr>
      <w:rPr>
        <w:rFonts w:ascii="Symbol" w:hAnsi="Symbol" w:hint="default"/>
      </w:rPr>
    </w:lvl>
    <w:lvl w:ilvl="7">
      <w:start w:val="1"/>
      <w:numFmt w:val="bullet"/>
      <w:lvlText w:val="o"/>
      <w:lvlJc w:val="left"/>
      <w:pPr>
        <w:ind w:left="6048" w:hanging="360"/>
      </w:pPr>
      <w:rPr>
        <w:rFonts w:ascii="Courier New" w:hAnsi="Courier New" w:hint="default"/>
      </w:rPr>
    </w:lvl>
    <w:lvl w:ilvl="8">
      <w:start w:val="1"/>
      <w:numFmt w:val="bullet"/>
      <w:lvlText w:val=""/>
      <w:lvlJc w:val="left"/>
      <w:pPr>
        <w:ind w:left="6768" w:hanging="360"/>
      </w:pPr>
      <w:rPr>
        <w:rFonts w:ascii="Wingdings" w:hAnsi="Wingdings" w:hint="default"/>
      </w:rPr>
    </w:lvl>
  </w:abstractNum>
  <w:num w:numId="1">
    <w:abstractNumId w:val="21"/>
  </w:num>
  <w:num w:numId="2">
    <w:abstractNumId w:val="18"/>
  </w:num>
  <w:num w:numId="3">
    <w:abstractNumId w:val="35"/>
  </w:num>
  <w:num w:numId="4">
    <w:abstractNumId w:val="24"/>
  </w:num>
  <w:num w:numId="5">
    <w:abstractNumId w:val="5"/>
  </w:num>
  <w:num w:numId="6">
    <w:abstractNumId w:val="11"/>
  </w:num>
  <w:num w:numId="7">
    <w:abstractNumId w:val="20"/>
  </w:num>
  <w:num w:numId="8">
    <w:abstractNumId w:val="29"/>
  </w:num>
  <w:num w:numId="9">
    <w:abstractNumId w:val="19"/>
  </w:num>
  <w:num w:numId="10">
    <w:abstractNumId w:val="27"/>
  </w:num>
  <w:num w:numId="11">
    <w:abstractNumId w:val="13"/>
  </w:num>
  <w:num w:numId="12">
    <w:abstractNumId w:val="28"/>
  </w:num>
  <w:num w:numId="13">
    <w:abstractNumId w:val="2"/>
  </w:num>
  <w:num w:numId="14">
    <w:abstractNumId w:val="17"/>
  </w:num>
  <w:num w:numId="15">
    <w:abstractNumId w:val="39"/>
  </w:num>
  <w:num w:numId="16">
    <w:abstractNumId w:val="7"/>
  </w:num>
  <w:num w:numId="17">
    <w:abstractNumId w:val="30"/>
  </w:num>
  <w:num w:numId="18">
    <w:abstractNumId w:val="22"/>
  </w:num>
  <w:num w:numId="19">
    <w:abstractNumId w:val="37"/>
  </w:num>
  <w:num w:numId="20">
    <w:abstractNumId w:val="23"/>
  </w:num>
  <w:num w:numId="21">
    <w:abstractNumId w:val="38"/>
  </w:num>
  <w:num w:numId="22">
    <w:abstractNumId w:val="0"/>
  </w:num>
  <w:num w:numId="23">
    <w:abstractNumId w:val="1"/>
  </w:num>
  <w:num w:numId="24">
    <w:abstractNumId w:val="8"/>
  </w:num>
  <w:num w:numId="25">
    <w:abstractNumId w:val="25"/>
  </w:num>
  <w:num w:numId="26">
    <w:abstractNumId w:val="41"/>
  </w:num>
  <w:num w:numId="27">
    <w:abstractNumId w:val="31"/>
  </w:num>
  <w:num w:numId="28">
    <w:abstractNumId w:val="14"/>
  </w:num>
  <w:num w:numId="29">
    <w:abstractNumId w:val="36"/>
  </w:num>
  <w:num w:numId="30">
    <w:abstractNumId w:val="4"/>
  </w:num>
  <w:num w:numId="31">
    <w:abstractNumId w:val="12"/>
  </w:num>
  <w:num w:numId="32">
    <w:abstractNumId w:val="26"/>
  </w:num>
  <w:num w:numId="33">
    <w:abstractNumId w:val="32"/>
  </w:num>
  <w:num w:numId="34">
    <w:abstractNumId w:val="3"/>
  </w:num>
  <w:num w:numId="35">
    <w:abstractNumId w:val="40"/>
  </w:num>
  <w:num w:numId="36">
    <w:abstractNumId w:val="34"/>
  </w:num>
  <w:num w:numId="37">
    <w:abstractNumId w:val="6"/>
  </w:num>
  <w:num w:numId="38">
    <w:abstractNumId w:val="15"/>
  </w:num>
  <w:num w:numId="39">
    <w:abstractNumId w:val="42"/>
  </w:num>
  <w:num w:numId="40">
    <w:abstractNumId w:val="16"/>
  </w:num>
  <w:num w:numId="41">
    <w:abstractNumId w:val="9"/>
  </w:num>
  <w:num w:numId="42">
    <w:abstractNumId w:val="10"/>
  </w:num>
  <w:num w:numId="43">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0"/>
  <w:characterSpacingControl w:val="doNotCompress"/>
  <w:footnotePr>
    <w:numRestart w:val="eachPage"/>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795A"/>
    <w:rsid w:val="000345F6"/>
    <w:rsid w:val="00037BDB"/>
    <w:rsid w:val="00037FEB"/>
    <w:rsid w:val="00040986"/>
    <w:rsid w:val="00044AF5"/>
    <w:rsid w:val="00052A24"/>
    <w:rsid w:val="000556D0"/>
    <w:rsid w:val="00055745"/>
    <w:rsid w:val="00061E56"/>
    <w:rsid w:val="000661ED"/>
    <w:rsid w:val="0008403A"/>
    <w:rsid w:val="0008703C"/>
    <w:rsid w:val="00087DF6"/>
    <w:rsid w:val="0009337D"/>
    <w:rsid w:val="000A01FF"/>
    <w:rsid w:val="000A32C5"/>
    <w:rsid w:val="000B4CAD"/>
    <w:rsid w:val="000B7474"/>
    <w:rsid w:val="000C03E8"/>
    <w:rsid w:val="000C4B58"/>
    <w:rsid w:val="000C795A"/>
    <w:rsid w:val="000D2BDB"/>
    <w:rsid w:val="000D304C"/>
    <w:rsid w:val="000D5F6C"/>
    <w:rsid w:val="000E18CC"/>
    <w:rsid w:val="000E20A8"/>
    <w:rsid w:val="000E6A79"/>
    <w:rsid w:val="000F08BE"/>
    <w:rsid w:val="000F2657"/>
    <w:rsid w:val="000F6B52"/>
    <w:rsid w:val="001060CC"/>
    <w:rsid w:val="00115181"/>
    <w:rsid w:val="0012189E"/>
    <w:rsid w:val="0014303D"/>
    <w:rsid w:val="00156AD7"/>
    <w:rsid w:val="00163491"/>
    <w:rsid w:val="00166257"/>
    <w:rsid w:val="00170DA2"/>
    <w:rsid w:val="0017274B"/>
    <w:rsid w:val="00175ACC"/>
    <w:rsid w:val="00180720"/>
    <w:rsid w:val="00186889"/>
    <w:rsid w:val="001943E1"/>
    <w:rsid w:val="001A356F"/>
    <w:rsid w:val="001B0771"/>
    <w:rsid w:val="001B0F89"/>
    <w:rsid w:val="001C265F"/>
    <w:rsid w:val="001E04C2"/>
    <w:rsid w:val="001F089E"/>
    <w:rsid w:val="001F5775"/>
    <w:rsid w:val="001F7AFD"/>
    <w:rsid w:val="00203672"/>
    <w:rsid w:val="00206AE8"/>
    <w:rsid w:val="00210F3B"/>
    <w:rsid w:val="002164A8"/>
    <w:rsid w:val="0022408D"/>
    <w:rsid w:val="00230C72"/>
    <w:rsid w:val="00242A6C"/>
    <w:rsid w:val="002458AB"/>
    <w:rsid w:val="00250B40"/>
    <w:rsid w:val="00252A7B"/>
    <w:rsid w:val="00256172"/>
    <w:rsid w:val="00257044"/>
    <w:rsid w:val="00260E98"/>
    <w:rsid w:val="00261770"/>
    <w:rsid w:val="0026512C"/>
    <w:rsid w:val="00265975"/>
    <w:rsid w:val="002659EC"/>
    <w:rsid w:val="00266F7B"/>
    <w:rsid w:val="00272A3C"/>
    <w:rsid w:val="002758F6"/>
    <w:rsid w:val="00281110"/>
    <w:rsid w:val="00284D60"/>
    <w:rsid w:val="00293D09"/>
    <w:rsid w:val="002947A5"/>
    <w:rsid w:val="002A0DFE"/>
    <w:rsid w:val="002A17C5"/>
    <w:rsid w:val="002A2285"/>
    <w:rsid w:val="002A3EDE"/>
    <w:rsid w:val="002B2841"/>
    <w:rsid w:val="002B30FA"/>
    <w:rsid w:val="002B317B"/>
    <w:rsid w:val="002B6112"/>
    <w:rsid w:val="002C078E"/>
    <w:rsid w:val="002C18BE"/>
    <w:rsid w:val="002C71F6"/>
    <w:rsid w:val="002E0B69"/>
    <w:rsid w:val="002E1573"/>
    <w:rsid w:val="002E3CA3"/>
    <w:rsid w:val="002E4802"/>
    <w:rsid w:val="002E4F12"/>
    <w:rsid w:val="002E6A26"/>
    <w:rsid w:val="002E6E52"/>
    <w:rsid w:val="00300326"/>
    <w:rsid w:val="0030056F"/>
    <w:rsid w:val="00303F92"/>
    <w:rsid w:val="00305E1C"/>
    <w:rsid w:val="00312DD5"/>
    <w:rsid w:val="00313347"/>
    <w:rsid w:val="00320B26"/>
    <w:rsid w:val="00323E23"/>
    <w:rsid w:val="00332D87"/>
    <w:rsid w:val="00336A00"/>
    <w:rsid w:val="003452A9"/>
    <w:rsid w:val="00345699"/>
    <w:rsid w:val="00353FC8"/>
    <w:rsid w:val="0035447B"/>
    <w:rsid w:val="00355087"/>
    <w:rsid w:val="00365885"/>
    <w:rsid w:val="003705F9"/>
    <w:rsid w:val="0037079A"/>
    <w:rsid w:val="003738E7"/>
    <w:rsid w:val="00386133"/>
    <w:rsid w:val="00390CA1"/>
    <w:rsid w:val="00395C9E"/>
    <w:rsid w:val="003A3FDD"/>
    <w:rsid w:val="003A72CC"/>
    <w:rsid w:val="003B0749"/>
    <w:rsid w:val="003B47A0"/>
    <w:rsid w:val="003C0429"/>
    <w:rsid w:val="003C3C95"/>
    <w:rsid w:val="003D0808"/>
    <w:rsid w:val="003D4D33"/>
    <w:rsid w:val="003D6FE4"/>
    <w:rsid w:val="003E46BC"/>
    <w:rsid w:val="003E528D"/>
    <w:rsid w:val="003F5C22"/>
    <w:rsid w:val="003F7B86"/>
    <w:rsid w:val="00406064"/>
    <w:rsid w:val="00407712"/>
    <w:rsid w:val="004111DD"/>
    <w:rsid w:val="00427F03"/>
    <w:rsid w:val="00431E1B"/>
    <w:rsid w:val="00432FA0"/>
    <w:rsid w:val="0043437D"/>
    <w:rsid w:val="004348EB"/>
    <w:rsid w:val="004356A0"/>
    <w:rsid w:val="00442DF1"/>
    <w:rsid w:val="00445402"/>
    <w:rsid w:val="00472A18"/>
    <w:rsid w:val="0048071F"/>
    <w:rsid w:val="004A0247"/>
    <w:rsid w:val="004A3708"/>
    <w:rsid w:val="004B4B5B"/>
    <w:rsid w:val="004C3BAD"/>
    <w:rsid w:val="004C4D8B"/>
    <w:rsid w:val="004C5C11"/>
    <w:rsid w:val="004D3B84"/>
    <w:rsid w:val="004D6854"/>
    <w:rsid w:val="004D6F22"/>
    <w:rsid w:val="004D7352"/>
    <w:rsid w:val="004E1578"/>
    <w:rsid w:val="004E16EF"/>
    <w:rsid w:val="004E5104"/>
    <w:rsid w:val="004F0CEF"/>
    <w:rsid w:val="004F5FAF"/>
    <w:rsid w:val="0050618F"/>
    <w:rsid w:val="00506ECA"/>
    <w:rsid w:val="005126DA"/>
    <w:rsid w:val="0051773D"/>
    <w:rsid w:val="0052076D"/>
    <w:rsid w:val="00534AD5"/>
    <w:rsid w:val="00537BDA"/>
    <w:rsid w:val="005430BC"/>
    <w:rsid w:val="0055173E"/>
    <w:rsid w:val="005670CE"/>
    <w:rsid w:val="0057010A"/>
    <w:rsid w:val="00572D09"/>
    <w:rsid w:val="00573A2C"/>
    <w:rsid w:val="00582F12"/>
    <w:rsid w:val="00590D97"/>
    <w:rsid w:val="00591125"/>
    <w:rsid w:val="00594E91"/>
    <w:rsid w:val="005A041F"/>
    <w:rsid w:val="005C0E07"/>
    <w:rsid w:val="005C0F3F"/>
    <w:rsid w:val="005C1786"/>
    <w:rsid w:val="005C294D"/>
    <w:rsid w:val="005C4650"/>
    <w:rsid w:val="005C6FBB"/>
    <w:rsid w:val="005D77A1"/>
    <w:rsid w:val="005E2FC4"/>
    <w:rsid w:val="005E4EBF"/>
    <w:rsid w:val="005E71F4"/>
    <w:rsid w:val="005F3788"/>
    <w:rsid w:val="005F6568"/>
    <w:rsid w:val="006006F8"/>
    <w:rsid w:val="00613E95"/>
    <w:rsid w:val="00622929"/>
    <w:rsid w:val="00622FD9"/>
    <w:rsid w:val="006331C5"/>
    <w:rsid w:val="006340EA"/>
    <w:rsid w:val="00641FFD"/>
    <w:rsid w:val="00650288"/>
    <w:rsid w:val="006506C7"/>
    <w:rsid w:val="00651E35"/>
    <w:rsid w:val="00655C97"/>
    <w:rsid w:val="00656C77"/>
    <w:rsid w:val="0066035A"/>
    <w:rsid w:val="00663950"/>
    <w:rsid w:val="006646BE"/>
    <w:rsid w:val="00665F4B"/>
    <w:rsid w:val="00670DA2"/>
    <w:rsid w:val="00671AB4"/>
    <w:rsid w:val="00677C0F"/>
    <w:rsid w:val="00681F8E"/>
    <w:rsid w:val="00687665"/>
    <w:rsid w:val="00692C83"/>
    <w:rsid w:val="00693573"/>
    <w:rsid w:val="00695936"/>
    <w:rsid w:val="006A75CB"/>
    <w:rsid w:val="006A7C41"/>
    <w:rsid w:val="006B1E5A"/>
    <w:rsid w:val="006B42E7"/>
    <w:rsid w:val="006C06F2"/>
    <w:rsid w:val="006C080E"/>
    <w:rsid w:val="006D7E91"/>
    <w:rsid w:val="006E4E07"/>
    <w:rsid w:val="006E57EA"/>
    <w:rsid w:val="006F168F"/>
    <w:rsid w:val="006F4586"/>
    <w:rsid w:val="006F47D9"/>
    <w:rsid w:val="00700526"/>
    <w:rsid w:val="00701D30"/>
    <w:rsid w:val="00706BDA"/>
    <w:rsid w:val="00710F8B"/>
    <w:rsid w:val="0072268D"/>
    <w:rsid w:val="00726579"/>
    <w:rsid w:val="00727900"/>
    <w:rsid w:val="007311BF"/>
    <w:rsid w:val="007353F9"/>
    <w:rsid w:val="007360AE"/>
    <w:rsid w:val="00736691"/>
    <w:rsid w:val="007369A6"/>
    <w:rsid w:val="00737781"/>
    <w:rsid w:val="00743B0C"/>
    <w:rsid w:val="007451DE"/>
    <w:rsid w:val="0074592F"/>
    <w:rsid w:val="00754400"/>
    <w:rsid w:val="00757A5D"/>
    <w:rsid w:val="00764A56"/>
    <w:rsid w:val="0076636A"/>
    <w:rsid w:val="007663C5"/>
    <w:rsid w:val="00771008"/>
    <w:rsid w:val="00780C90"/>
    <w:rsid w:val="00790A9C"/>
    <w:rsid w:val="00796E02"/>
    <w:rsid w:val="007A0E9A"/>
    <w:rsid w:val="007A7617"/>
    <w:rsid w:val="007A77E3"/>
    <w:rsid w:val="007A7DF3"/>
    <w:rsid w:val="007B0680"/>
    <w:rsid w:val="007B4596"/>
    <w:rsid w:val="007C4A90"/>
    <w:rsid w:val="007C588A"/>
    <w:rsid w:val="007D0079"/>
    <w:rsid w:val="007D0C08"/>
    <w:rsid w:val="007D377F"/>
    <w:rsid w:val="007D4C2B"/>
    <w:rsid w:val="007E3B49"/>
    <w:rsid w:val="007E3BA5"/>
    <w:rsid w:val="007E50CB"/>
    <w:rsid w:val="007E6774"/>
    <w:rsid w:val="007F1967"/>
    <w:rsid w:val="00805270"/>
    <w:rsid w:val="00806A80"/>
    <w:rsid w:val="0081509E"/>
    <w:rsid w:val="0081673F"/>
    <w:rsid w:val="00830AD9"/>
    <w:rsid w:val="008518D4"/>
    <w:rsid w:val="0085274E"/>
    <w:rsid w:val="00852B8A"/>
    <w:rsid w:val="00855ED6"/>
    <w:rsid w:val="00877DC6"/>
    <w:rsid w:val="008907F8"/>
    <w:rsid w:val="00895128"/>
    <w:rsid w:val="00895976"/>
    <w:rsid w:val="008A1AF7"/>
    <w:rsid w:val="008A297D"/>
    <w:rsid w:val="008A4A9A"/>
    <w:rsid w:val="008A6458"/>
    <w:rsid w:val="008A699E"/>
    <w:rsid w:val="008B01A0"/>
    <w:rsid w:val="008C6390"/>
    <w:rsid w:val="008C6E00"/>
    <w:rsid w:val="008C7B19"/>
    <w:rsid w:val="008D3F09"/>
    <w:rsid w:val="008E79D0"/>
    <w:rsid w:val="00902764"/>
    <w:rsid w:val="0090363E"/>
    <w:rsid w:val="00904034"/>
    <w:rsid w:val="00912FA3"/>
    <w:rsid w:val="00915052"/>
    <w:rsid w:val="0092335D"/>
    <w:rsid w:val="0092743A"/>
    <w:rsid w:val="009314A3"/>
    <w:rsid w:val="009321AE"/>
    <w:rsid w:val="00933152"/>
    <w:rsid w:val="0094030E"/>
    <w:rsid w:val="009431C5"/>
    <w:rsid w:val="009460AE"/>
    <w:rsid w:val="00947510"/>
    <w:rsid w:val="00954848"/>
    <w:rsid w:val="009654F4"/>
    <w:rsid w:val="009667EC"/>
    <w:rsid w:val="00973185"/>
    <w:rsid w:val="00973FFC"/>
    <w:rsid w:val="00975033"/>
    <w:rsid w:val="009753C8"/>
    <w:rsid w:val="00976EA4"/>
    <w:rsid w:val="00980049"/>
    <w:rsid w:val="00983DC8"/>
    <w:rsid w:val="00984296"/>
    <w:rsid w:val="00985BD2"/>
    <w:rsid w:val="00991791"/>
    <w:rsid w:val="009923EC"/>
    <w:rsid w:val="009A5E80"/>
    <w:rsid w:val="009A652B"/>
    <w:rsid w:val="009B1DA7"/>
    <w:rsid w:val="009B4A04"/>
    <w:rsid w:val="009C0353"/>
    <w:rsid w:val="009C5782"/>
    <w:rsid w:val="009D78F1"/>
    <w:rsid w:val="009F2BB7"/>
    <w:rsid w:val="009F4773"/>
    <w:rsid w:val="009F7B66"/>
    <w:rsid w:val="00A02CAA"/>
    <w:rsid w:val="00A06084"/>
    <w:rsid w:val="00A10F4A"/>
    <w:rsid w:val="00A11700"/>
    <w:rsid w:val="00A16DCB"/>
    <w:rsid w:val="00A22B63"/>
    <w:rsid w:val="00A273E5"/>
    <w:rsid w:val="00A30658"/>
    <w:rsid w:val="00A34FDA"/>
    <w:rsid w:val="00A41A4C"/>
    <w:rsid w:val="00A50337"/>
    <w:rsid w:val="00A5748C"/>
    <w:rsid w:val="00A57B87"/>
    <w:rsid w:val="00A6394A"/>
    <w:rsid w:val="00A66253"/>
    <w:rsid w:val="00A676A1"/>
    <w:rsid w:val="00A67B33"/>
    <w:rsid w:val="00A755B7"/>
    <w:rsid w:val="00A75805"/>
    <w:rsid w:val="00A860B5"/>
    <w:rsid w:val="00A92A8A"/>
    <w:rsid w:val="00AA38C6"/>
    <w:rsid w:val="00AA45FA"/>
    <w:rsid w:val="00AA5F74"/>
    <w:rsid w:val="00AA71B7"/>
    <w:rsid w:val="00AC4077"/>
    <w:rsid w:val="00AC5B99"/>
    <w:rsid w:val="00AC5DFB"/>
    <w:rsid w:val="00AD05CF"/>
    <w:rsid w:val="00AD3E0C"/>
    <w:rsid w:val="00AD669B"/>
    <w:rsid w:val="00AE2864"/>
    <w:rsid w:val="00B02F84"/>
    <w:rsid w:val="00B14386"/>
    <w:rsid w:val="00B150C6"/>
    <w:rsid w:val="00B15E9B"/>
    <w:rsid w:val="00B15ECC"/>
    <w:rsid w:val="00B23399"/>
    <w:rsid w:val="00B3365F"/>
    <w:rsid w:val="00B435BC"/>
    <w:rsid w:val="00B44877"/>
    <w:rsid w:val="00B50866"/>
    <w:rsid w:val="00B578DF"/>
    <w:rsid w:val="00B61046"/>
    <w:rsid w:val="00B62F2A"/>
    <w:rsid w:val="00B67DE5"/>
    <w:rsid w:val="00B7355E"/>
    <w:rsid w:val="00B76B26"/>
    <w:rsid w:val="00B83E2C"/>
    <w:rsid w:val="00B936BD"/>
    <w:rsid w:val="00B95335"/>
    <w:rsid w:val="00B97935"/>
    <w:rsid w:val="00BB09FD"/>
    <w:rsid w:val="00BC0512"/>
    <w:rsid w:val="00BC11DC"/>
    <w:rsid w:val="00BC20A6"/>
    <w:rsid w:val="00BC3D4F"/>
    <w:rsid w:val="00BC57FA"/>
    <w:rsid w:val="00BC7FFC"/>
    <w:rsid w:val="00BD0B42"/>
    <w:rsid w:val="00BD7560"/>
    <w:rsid w:val="00BE0189"/>
    <w:rsid w:val="00BE73CF"/>
    <w:rsid w:val="00BE7BB5"/>
    <w:rsid w:val="00BF0593"/>
    <w:rsid w:val="00BF77F2"/>
    <w:rsid w:val="00C02A45"/>
    <w:rsid w:val="00C0466F"/>
    <w:rsid w:val="00C063E8"/>
    <w:rsid w:val="00C11E3C"/>
    <w:rsid w:val="00C214FF"/>
    <w:rsid w:val="00C225DF"/>
    <w:rsid w:val="00C22A9E"/>
    <w:rsid w:val="00C2346B"/>
    <w:rsid w:val="00C24092"/>
    <w:rsid w:val="00C2490C"/>
    <w:rsid w:val="00C251DF"/>
    <w:rsid w:val="00C276FD"/>
    <w:rsid w:val="00C303B1"/>
    <w:rsid w:val="00C43C05"/>
    <w:rsid w:val="00C552DF"/>
    <w:rsid w:val="00C57151"/>
    <w:rsid w:val="00C57C10"/>
    <w:rsid w:val="00C61326"/>
    <w:rsid w:val="00C67B67"/>
    <w:rsid w:val="00C704B1"/>
    <w:rsid w:val="00C759A2"/>
    <w:rsid w:val="00C8176F"/>
    <w:rsid w:val="00C90CDA"/>
    <w:rsid w:val="00C93580"/>
    <w:rsid w:val="00C95C99"/>
    <w:rsid w:val="00CA259C"/>
    <w:rsid w:val="00CA2B60"/>
    <w:rsid w:val="00CA2CBF"/>
    <w:rsid w:val="00CA6D4A"/>
    <w:rsid w:val="00CB0764"/>
    <w:rsid w:val="00CB19A7"/>
    <w:rsid w:val="00CC3F5A"/>
    <w:rsid w:val="00CD1CC4"/>
    <w:rsid w:val="00CD3FFB"/>
    <w:rsid w:val="00CE12ED"/>
    <w:rsid w:val="00CE69BF"/>
    <w:rsid w:val="00CE6C0F"/>
    <w:rsid w:val="00CF6EAA"/>
    <w:rsid w:val="00CF711F"/>
    <w:rsid w:val="00D014C3"/>
    <w:rsid w:val="00D13066"/>
    <w:rsid w:val="00D13212"/>
    <w:rsid w:val="00D16A24"/>
    <w:rsid w:val="00D20C11"/>
    <w:rsid w:val="00D22F73"/>
    <w:rsid w:val="00D2451F"/>
    <w:rsid w:val="00D25294"/>
    <w:rsid w:val="00D340D9"/>
    <w:rsid w:val="00D46ABE"/>
    <w:rsid w:val="00D628F5"/>
    <w:rsid w:val="00D65BAF"/>
    <w:rsid w:val="00D70BC6"/>
    <w:rsid w:val="00D7758C"/>
    <w:rsid w:val="00D80C96"/>
    <w:rsid w:val="00D826A7"/>
    <w:rsid w:val="00D836A2"/>
    <w:rsid w:val="00D841C0"/>
    <w:rsid w:val="00D868BC"/>
    <w:rsid w:val="00D86D68"/>
    <w:rsid w:val="00D97E92"/>
    <w:rsid w:val="00DB3DE1"/>
    <w:rsid w:val="00DB48C8"/>
    <w:rsid w:val="00DC3814"/>
    <w:rsid w:val="00DD4412"/>
    <w:rsid w:val="00DE00CD"/>
    <w:rsid w:val="00DE0EBD"/>
    <w:rsid w:val="00DE3EC5"/>
    <w:rsid w:val="00DF0B25"/>
    <w:rsid w:val="00DF3053"/>
    <w:rsid w:val="00DF567B"/>
    <w:rsid w:val="00DF710D"/>
    <w:rsid w:val="00E00420"/>
    <w:rsid w:val="00E101A4"/>
    <w:rsid w:val="00E159E0"/>
    <w:rsid w:val="00E17E2D"/>
    <w:rsid w:val="00E20514"/>
    <w:rsid w:val="00E22805"/>
    <w:rsid w:val="00E25444"/>
    <w:rsid w:val="00E31EB9"/>
    <w:rsid w:val="00E343DB"/>
    <w:rsid w:val="00E412EB"/>
    <w:rsid w:val="00E418C1"/>
    <w:rsid w:val="00E43DB6"/>
    <w:rsid w:val="00E469FF"/>
    <w:rsid w:val="00E5041B"/>
    <w:rsid w:val="00E52CA9"/>
    <w:rsid w:val="00E60EF2"/>
    <w:rsid w:val="00E77899"/>
    <w:rsid w:val="00E800D5"/>
    <w:rsid w:val="00EB0D27"/>
    <w:rsid w:val="00EB32CB"/>
    <w:rsid w:val="00EB3AF8"/>
    <w:rsid w:val="00ED1AD4"/>
    <w:rsid w:val="00ED26B5"/>
    <w:rsid w:val="00EE09B1"/>
    <w:rsid w:val="00EF1E5B"/>
    <w:rsid w:val="00EF4F22"/>
    <w:rsid w:val="00EF5B97"/>
    <w:rsid w:val="00F00F2B"/>
    <w:rsid w:val="00F0185A"/>
    <w:rsid w:val="00F01A80"/>
    <w:rsid w:val="00F01B51"/>
    <w:rsid w:val="00F1728E"/>
    <w:rsid w:val="00F23288"/>
    <w:rsid w:val="00F270C8"/>
    <w:rsid w:val="00F4484C"/>
    <w:rsid w:val="00F4680E"/>
    <w:rsid w:val="00F50501"/>
    <w:rsid w:val="00F514F2"/>
    <w:rsid w:val="00F52BBB"/>
    <w:rsid w:val="00F55491"/>
    <w:rsid w:val="00F612DE"/>
    <w:rsid w:val="00F6141D"/>
    <w:rsid w:val="00F61FE2"/>
    <w:rsid w:val="00F65669"/>
    <w:rsid w:val="00F65729"/>
    <w:rsid w:val="00F6589E"/>
    <w:rsid w:val="00F808B7"/>
    <w:rsid w:val="00F8138D"/>
    <w:rsid w:val="00F857CD"/>
    <w:rsid w:val="00F87ED0"/>
    <w:rsid w:val="00F87F28"/>
    <w:rsid w:val="00F918FE"/>
    <w:rsid w:val="00F95AE1"/>
    <w:rsid w:val="00FA1978"/>
    <w:rsid w:val="00FA63C3"/>
    <w:rsid w:val="00FA689B"/>
    <w:rsid w:val="00FB7250"/>
    <w:rsid w:val="00FC45CE"/>
    <w:rsid w:val="00FC5B18"/>
    <w:rsid w:val="00FC7079"/>
    <w:rsid w:val="00FC721C"/>
    <w:rsid w:val="00FD1FB5"/>
    <w:rsid w:val="00FD2ADD"/>
    <w:rsid w:val="00FE1420"/>
    <w:rsid w:val="00FE7812"/>
    <w:rsid w:val="00FE7A8C"/>
    <w:rsid w:val="00FE7F84"/>
    <w:rsid w:val="00FF57D9"/>
    <w:rsid w:val="00FF735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420"/>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D4C2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NoParagraphStyle"/>
    <w:uiPriority w:val="99"/>
    <w:rsid w:val="007D4C2B"/>
  </w:style>
  <w:style w:type="paragraph" w:customStyle="1" w:styleId="NoParagraphStyle">
    <w:name w:val="[No Paragraph Style]"/>
    <w:uiPriority w:val="99"/>
    <w:rsid w:val="007D4C2B"/>
    <w:pPr>
      <w:widowControl w:val="0"/>
      <w:autoSpaceDE w:val="0"/>
      <w:autoSpaceDN w:val="0"/>
      <w:bidi/>
      <w:adjustRightInd w:val="0"/>
      <w:spacing w:line="288" w:lineRule="auto"/>
    </w:pPr>
    <w:rPr>
      <w:rFonts w:ascii="Adobe Arabic" w:eastAsia="Times New Roman" w:hAnsi="Adobe Arabic" w:cs="Adobe Arabic"/>
      <w:color w:val="000000"/>
      <w:sz w:val="24"/>
      <w:szCs w:val="24"/>
      <w:lang w:bidi="ar-YE"/>
    </w:rPr>
  </w:style>
  <w:style w:type="paragraph" w:customStyle="1" w:styleId="a">
    <w:name w:val="عنوان رئيسي"/>
    <w:basedOn w:val="NoParagraphStyle"/>
    <w:uiPriority w:val="99"/>
    <w:rsid w:val="007D4C2B"/>
    <w:pPr>
      <w:spacing w:line="520" w:lineRule="atLeast"/>
      <w:jc w:val="center"/>
    </w:pPr>
    <w:rPr>
      <w:rFonts w:ascii="GE SS TV Bold" w:hAnsi="Traditional Arabic" w:cs="GE SS TV Bold"/>
      <w:b/>
      <w:bCs/>
      <w:color w:val="800000"/>
      <w:w w:val="93"/>
      <w:sz w:val="42"/>
      <w:szCs w:val="42"/>
    </w:rPr>
  </w:style>
  <w:style w:type="paragraph" w:customStyle="1" w:styleId="TEXT1">
    <w:name w:val="TEXT1"/>
    <w:basedOn w:val="NoParagraphStyle"/>
    <w:uiPriority w:val="99"/>
    <w:rsid w:val="007D4C2B"/>
    <w:pPr>
      <w:spacing w:line="350" w:lineRule="atLeast"/>
      <w:ind w:firstLine="283"/>
      <w:jc w:val="both"/>
    </w:pPr>
    <w:rPr>
      <w:rFonts w:ascii="Lexicon" w:hAnsi="Lexicon" w:cs="Lexicon"/>
      <w:sz w:val="25"/>
      <w:szCs w:val="25"/>
    </w:rPr>
  </w:style>
  <w:style w:type="character" w:customStyle="1" w:styleId="NUM">
    <w:name w:val="NUM"/>
    <w:uiPriority w:val="99"/>
    <w:rsid w:val="007D4C2B"/>
    <w:rPr>
      <w:sz w:val="24"/>
    </w:rPr>
  </w:style>
  <w:style w:type="paragraph" w:customStyle="1" w:styleId="fahras">
    <w:name w:val="fahras (فهرس)"/>
    <w:basedOn w:val="NoParagraphStyle"/>
    <w:uiPriority w:val="99"/>
    <w:rsid w:val="007D4C2B"/>
    <w:pPr>
      <w:tabs>
        <w:tab w:val="right" w:leader="dot" w:pos="5680"/>
      </w:tabs>
      <w:spacing w:before="170" w:line="560" w:lineRule="atLeast"/>
      <w:jc w:val="both"/>
    </w:pPr>
    <w:rPr>
      <w:rFonts w:ascii="AXtBAhlool" w:hAnsi="Traditional Arabic" w:cs="AXtBAhlool"/>
      <w:color w:val="005AAA"/>
      <w:sz w:val="28"/>
      <w:szCs w:val="28"/>
    </w:rPr>
  </w:style>
  <w:style w:type="paragraph" w:customStyle="1" w:styleId="fahrasStyleGroup1">
    <w:name w:val="fahras (Style Group 1)"/>
    <w:basedOn w:val="NoParagraphStyle"/>
    <w:uiPriority w:val="99"/>
    <w:rsid w:val="007D4C2B"/>
    <w:pPr>
      <w:tabs>
        <w:tab w:val="right" w:leader="dot" w:pos="5680"/>
      </w:tabs>
      <w:spacing w:after="113" w:line="560" w:lineRule="atLeast"/>
      <w:jc w:val="both"/>
    </w:pPr>
    <w:rPr>
      <w:rFonts w:ascii="AXtBAhlool" w:hAnsi="Traditional Arabic" w:cs="AXtBAhlool"/>
      <w:color w:val="0099BD"/>
      <w:w w:val="94"/>
      <w:sz w:val="28"/>
      <w:szCs w:val="28"/>
    </w:rPr>
  </w:style>
  <w:style w:type="character" w:customStyle="1" w:styleId="logo3">
    <w:name w:val="logo 3"/>
    <w:uiPriority w:val="99"/>
    <w:rsid w:val="007D4C2B"/>
    <w:rPr>
      <w:rFonts w:ascii="Leylanew Regular" w:hAnsi="Leylanew Regular"/>
      <w:color w:val="000000"/>
      <w:w w:val="100"/>
      <w:position w:val="4"/>
      <w:sz w:val="16"/>
    </w:rPr>
  </w:style>
  <w:style w:type="character" w:customStyle="1" w:styleId="DOTS">
    <w:name w:val="DOTS"/>
    <w:uiPriority w:val="99"/>
    <w:rsid w:val="007D4C2B"/>
    <w:rPr>
      <w:sz w:val="24"/>
    </w:rPr>
  </w:style>
  <w:style w:type="paragraph" w:customStyle="1" w:styleId="regular">
    <w:name w:val="regular (فهرس)"/>
    <w:basedOn w:val="NoParagraphStyle"/>
    <w:uiPriority w:val="99"/>
    <w:rsid w:val="007D4C2B"/>
    <w:pPr>
      <w:tabs>
        <w:tab w:val="right" w:leader="dot" w:pos="5700"/>
      </w:tabs>
      <w:spacing w:line="360" w:lineRule="atLeast"/>
      <w:jc w:val="both"/>
    </w:pPr>
    <w:rPr>
      <w:rFonts w:ascii="AXtBAhlool" w:hAnsi="Traditional Arabic" w:cs="AXtBAhlool"/>
      <w:color w:val="A10049"/>
    </w:rPr>
  </w:style>
  <w:style w:type="paragraph" w:customStyle="1" w:styleId="6">
    <w:name w:val="كلام صور ص6"/>
    <w:basedOn w:val="NoParagraphStyle"/>
    <w:uiPriority w:val="99"/>
    <w:rsid w:val="007D4C2B"/>
    <w:pPr>
      <w:spacing w:line="360" w:lineRule="atLeast"/>
      <w:jc w:val="both"/>
    </w:pPr>
    <w:rPr>
      <w:rFonts w:ascii="Lexicon" w:hAnsi="Lexicon" w:cs="Lexicon"/>
      <w:color w:val="FFFFFF"/>
      <w:w w:val="101"/>
      <w:sz w:val="20"/>
      <w:szCs w:val="20"/>
    </w:rPr>
  </w:style>
  <w:style w:type="paragraph" w:customStyle="1" w:styleId="a0">
    <w:name w:val="عنوان اول"/>
    <w:basedOn w:val="NoParagraphStyle"/>
    <w:uiPriority w:val="99"/>
    <w:rsid w:val="007D4C2B"/>
    <w:pPr>
      <w:spacing w:line="560" w:lineRule="atLeast"/>
      <w:jc w:val="center"/>
    </w:pPr>
    <w:rPr>
      <w:rFonts w:ascii="Headliner" w:hAnsi="Headliner" w:cs="Headliner"/>
      <w:b/>
      <w:bCs/>
      <w:sz w:val="40"/>
      <w:szCs w:val="40"/>
    </w:rPr>
  </w:style>
  <w:style w:type="paragraph" w:customStyle="1" w:styleId="a1">
    <w:name w:val="عنوان صغير رئيسي اسود"/>
    <w:basedOn w:val="NoParagraphStyle"/>
    <w:uiPriority w:val="99"/>
    <w:rsid w:val="007D4C2B"/>
    <w:pPr>
      <w:spacing w:before="170" w:line="330" w:lineRule="atLeast"/>
      <w:jc w:val="center"/>
    </w:pPr>
    <w:rPr>
      <w:rFonts w:ascii="GE Thameen" w:hAnsi="Traditional Arabic" w:cs="GE Thameen"/>
      <w:b/>
      <w:bCs/>
      <w:i/>
      <w:iCs/>
      <w:sz w:val="31"/>
      <w:szCs w:val="31"/>
    </w:rPr>
  </w:style>
  <w:style w:type="paragraph" w:customStyle="1" w:styleId="DATEWITHTITLLE">
    <w:name w:val="DATE WITH TITLLE"/>
    <w:basedOn w:val="NoParagraphStyle"/>
    <w:uiPriority w:val="99"/>
    <w:rsid w:val="007D4C2B"/>
    <w:pPr>
      <w:spacing w:line="360" w:lineRule="atLeast"/>
      <w:ind w:firstLine="283"/>
      <w:jc w:val="center"/>
    </w:pPr>
    <w:rPr>
      <w:rFonts w:ascii="Arial Narrow" w:hAnsi="Arial Narrow" w:cs="Arial Narrow"/>
      <w:b/>
      <w:bCs/>
      <w:color w:val="CF571B"/>
      <w:sz w:val="26"/>
      <w:szCs w:val="26"/>
    </w:rPr>
  </w:style>
  <w:style w:type="paragraph" w:customStyle="1" w:styleId="a2">
    <w:name w:val="عنوان فرعي"/>
    <w:basedOn w:val="NoParagraphStyle"/>
    <w:uiPriority w:val="99"/>
    <w:rsid w:val="007D4C2B"/>
    <w:pPr>
      <w:spacing w:line="350" w:lineRule="atLeast"/>
      <w:jc w:val="center"/>
    </w:pPr>
    <w:rPr>
      <w:rFonts w:ascii="Lexicon" w:hAnsi="Lexicon" w:cs="Lexicon"/>
      <w:b/>
      <w:bCs/>
      <w:color w:val="A10049"/>
      <w:sz w:val="34"/>
      <w:szCs w:val="34"/>
    </w:rPr>
  </w:style>
  <w:style w:type="character" w:customStyle="1" w:styleId="colour">
    <w:name w:val="colour"/>
    <w:uiPriority w:val="99"/>
    <w:rsid w:val="007D4C2B"/>
    <w:rPr>
      <w:w w:val="100"/>
      <w:u w:val="thick" w:color="FFF33E"/>
    </w:rPr>
  </w:style>
  <w:style w:type="paragraph" w:customStyle="1" w:styleId="subject">
    <w:name w:val="الخطاب (subject)"/>
    <w:basedOn w:val="NoParagraphStyle"/>
    <w:uiPriority w:val="99"/>
    <w:rsid w:val="007D4C2B"/>
    <w:pPr>
      <w:spacing w:line="258" w:lineRule="atLeast"/>
      <w:jc w:val="center"/>
    </w:pPr>
    <w:rPr>
      <w:rFonts w:ascii="Lexicon" w:hAnsi="Lexicon" w:cs="Lexicon"/>
      <w:b/>
      <w:bCs/>
      <w:color w:val="A10049"/>
      <w:sz w:val="33"/>
      <w:szCs w:val="33"/>
    </w:rPr>
  </w:style>
  <w:style w:type="paragraph" w:customStyle="1" w:styleId="boldmiddle">
    <w:name w:val="bold middle (الجداول)"/>
    <w:basedOn w:val="NoParagraphStyle"/>
    <w:uiPriority w:val="99"/>
    <w:rsid w:val="007D4C2B"/>
    <w:pPr>
      <w:spacing w:line="363" w:lineRule="atLeast"/>
      <w:jc w:val="center"/>
    </w:pPr>
    <w:rPr>
      <w:rFonts w:ascii="Lexicon" w:hAnsi="Lexicon" w:cs="Lexicon"/>
      <w:b/>
      <w:bCs/>
      <w:w w:val="98"/>
      <w:sz w:val="25"/>
      <w:szCs w:val="25"/>
    </w:rPr>
  </w:style>
  <w:style w:type="paragraph" w:customStyle="1" w:styleId="bluenass">
    <w:name w:val="blue nass (الجداول)"/>
    <w:basedOn w:val="NoParagraphStyle"/>
    <w:uiPriority w:val="99"/>
    <w:rsid w:val="007D4C2B"/>
    <w:pPr>
      <w:spacing w:line="300" w:lineRule="atLeast"/>
      <w:jc w:val="center"/>
    </w:pPr>
    <w:rPr>
      <w:rFonts w:ascii="AXtManalBLack" w:hAnsi="AXtManalBLack" w:cs="AXtManalBLack"/>
      <w:color w:val="FFFFFF"/>
      <w:sz w:val="22"/>
      <w:szCs w:val="22"/>
    </w:rPr>
  </w:style>
  <w:style w:type="paragraph" w:customStyle="1" w:styleId="nass">
    <w:name w:val="nass (الجداول)"/>
    <w:basedOn w:val="NoParagraphStyle"/>
    <w:uiPriority w:val="99"/>
    <w:rsid w:val="007D4C2B"/>
    <w:pPr>
      <w:spacing w:line="255" w:lineRule="atLeast"/>
      <w:ind w:left="170" w:hanging="170"/>
      <w:jc w:val="both"/>
    </w:pPr>
    <w:rPr>
      <w:rFonts w:ascii="AXtManalBold" w:hAnsi="AXtManalBold" w:cs="AXtManalBold"/>
      <w:sz w:val="22"/>
      <w:szCs w:val="22"/>
    </w:rPr>
  </w:style>
  <w:style w:type="paragraph" w:customStyle="1" w:styleId="middlebuleno">
    <w:name w:val="middle bule no (الجداول)"/>
    <w:basedOn w:val="NoParagraphStyle"/>
    <w:uiPriority w:val="99"/>
    <w:rsid w:val="007D4C2B"/>
    <w:pPr>
      <w:spacing w:line="338" w:lineRule="atLeast"/>
      <w:ind w:left="360" w:hanging="360"/>
    </w:pPr>
    <w:rPr>
      <w:rFonts w:ascii="Lexicon" w:hAnsi="Lexicon" w:cs="Lexicon"/>
      <w:b/>
      <w:bCs/>
      <w:color w:val="FFFFFF"/>
      <w:w w:val="98"/>
      <w:sz w:val="25"/>
      <w:szCs w:val="25"/>
    </w:rPr>
  </w:style>
  <w:style w:type="paragraph" w:customStyle="1" w:styleId="HAMESH">
    <w:name w:val="HAMESH"/>
    <w:basedOn w:val="NoParagraphStyle"/>
    <w:uiPriority w:val="99"/>
    <w:rsid w:val="007D4C2B"/>
    <w:pPr>
      <w:spacing w:line="260" w:lineRule="atLeast"/>
      <w:ind w:left="397" w:hanging="283"/>
      <w:jc w:val="both"/>
    </w:pPr>
    <w:rPr>
      <w:rFonts w:ascii="Lexicon" w:hAnsi="Lexicon" w:cs="Lexicon"/>
      <w:sz w:val="20"/>
      <w:szCs w:val="20"/>
    </w:rPr>
  </w:style>
  <w:style w:type="character" w:customStyle="1" w:styleId="logoftn">
    <w:name w:val="logo ftn"/>
    <w:uiPriority w:val="99"/>
    <w:rsid w:val="007D4C2B"/>
    <w:rPr>
      <w:rFonts w:ascii="Leylanew Regular" w:hAnsi="Leylanew Regular"/>
      <w:color w:val="000000"/>
      <w:w w:val="100"/>
      <w:position w:val="4"/>
      <w:sz w:val="10"/>
    </w:rPr>
  </w:style>
  <w:style w:type="character" w:customStyle="1" w:styleId="hamesh0">
    <w:name w:val="hamesh"/>
    <w:uiPriority w:val="99"/>
    <w:rsid w:val="007D4C2B"/>
    <w:rPr>
      <w:w w:val="99"/>
      <w:u w:val="thick" w:color="FFF33E"/>
      <w:vertAlign w:val="superscript"/>
    </w:rPr>
  </w:style>
  <w:style w:type="character" w:customStyle="1" w:styleId="a3">
    <w:name w:val="رقم"/>
    <w:uiPriority w:val="99"/>
    <w:rsid w:val="007D4C2B"/>
    <w:rPr>
      <w:rFonts w:ascii="AXtBAhlool Regular"/>
      <w:sz w:val="20"/>
      <w:lang w:bidi="ar-SA"/>
    </w:rPr>
  </w:style>
  <w:style w:type="character" w:customStyle="1" w:styleId="ALBAYAN">
    <w:name w:val="AL BAYAN"/>
    <w:uiPriority w:val="99"/>
    <w:rsid w:val="007D4C2B"/>
    <w:rPr>
      <w:rFonts w:ascii="Al Bayan Bold"/>
      <w:b/>
      <w:w w:val="98"/>
      <w:lang w:bidi="ar-SA"/>
    </w:rPr>
  </w:style>
  <w:style w:type="paragraph" w:customStyle="1" w:styleId="a4">
    <w:name w:val="الخطاب"/>
    <w:basedOn w:val="NoParagraphStyle"/>
    <w:uiPriority w:val="99"/>
    <w:rsid w:val="007D4C2B"/>
    <w:pPr>
      <w:spacing w:line="258" w:lineRule="atLeast"/>
      <w:jc w:val="center"/>
    </w:pPr>
    <w:rPr>
      <w:rFonts w:ascii="Lexicon" w:hAnsi="Lexicon" w:cs="Lexicon"/>
      <w:b/>
      <w:bCs/>
      <w:color w:val="A10049"/>
      <w:sz w:val="33"/>
      <w:szCs w:val="33"/>
    </w:rPr>
  </w:style>
  <w:style w:type="character" w:customStyle="1" w:styleId="BOOOOLD">
    <w:name w:val="BOOOOLD"/>
    <w:uiPriority w:val="99"/>
    <w:rsid w:val="007D4C2B"/>
    <w:rPr>
      <w:b/>
    </w:rPr>
  </w:style>
  <w:style w:type="character" w:customStyle="1" w:styleId="logoS">
    <w:name w:val="logo S"/>
    <w:uiPriority w:val="99"/>
    <w:rsid w:val="007D4C2B"/>
    <w:rPr>
      <w:rFonts w:ascii="Leylanew Regular" w:hAnsi="Leylanew Regular"/>
      <w:position w:val="4"/>
    </w:rPr>
  </w:style>
  <w:style w:type="character" w:customStyle="1" w:styleId="a5">
    <w:name w:val="قرآن"/>
    <w:uiPriority w:val="99"/>
    <w:rsid w:val="007D4C2B"/>
    <w:rPr>
      <w:rFonts w:ascii="Lexicon" w:hAnsi="Lexicon"/>
      <w:b/>
      <w:color w:val="000000"/>
      <w:spacing w:val="0"/>
      <w:w w:val="104"/>
      <w:sz w:val="22"/>
    </w:rPr>
  </w:style>
  <w:style w:type="paragraph" w:customStyle="1" w:styleId="a6">
    <w:name w:val="عنوان صغير في النشاطات"/>
    <w:basedOn w:val="NoParagraphStyle"/>
    <w:uiPriority w:val="99"/>
    <w:rsid w:val="007D4C2B"/>
    <w:pPr>
      <w:spacing w:line="335" w:lineRule="atLeast"/>
      <w:ind w:firstLine="142"/>
      <w:jc w:val="both"/>
    </w:pPr>
    <w:rPr>
      <w:rFonts w:ascii="AXtManalBLack" w:hAnsi="AXtManalBLack" w:cs="AXtManalBLack"/>
      <w:color w:val="24408E"/>
      <w:w w:val="101"/>
      <w:sz w:val="30"/>
      <w:szCs w:val="30"/>
    </w:rPr>
  </w:style>
  <w:style w:type="character" w:customStyle="1" w:styleId="CharacterStyle1">
    <w:name w:val="Character Style 1"/>
    <w:basedOn w:val="logoS"/>
    <w:uiPriority w:val="99"/>
    <w:rsid w:val="007D4C2B"/>
    <w:rPr>
      <w:rFonts w:cs="Leylanew Regular"/>
      <w:u w:color="FFF33E"/>
    </w:rPr>
  </w:style>
  <w:style w:type="paragraph" w:customStyle="1" w:styleId="newdate">
    <w:name w:val="new date"/>
    <w:basedOn w:val="NoParagraphStyle"/>
    <w:uiPriority w:val="99"/>
    <w:rsid w:val="007D4C2B"/>
    <w:pPr>
      <w:spacing w:line="335" w:lineRule="atLeast"/>
      <w:jc w:val="both"/>
    </w:pPr>
    <w:rPr>
      <w:rFonts w:ascii="Lexicon" w:hAnsi="Lexicon" w:cs="Lexicon"/>
      <w:b/>
      <w:bCs/>
      <w:color w:val="A10049"/>
      <w:w w:val="103"/>
    </w:rPr>
  </w:style>
  <w:style w:type="paragraph" w:customStyle="1" w:styleId="a7">
    <w:name w:val="عنوان آخر النصوص"/>
    <w:basedOn w:val="NoParagraphStyle"/>
    <w:uiPriority w:val="99"/>
    <w:rsid w:val="007D4C2B"/>
    <w:pPr>
      <w:spacing w:after="57" w:line="340" w:lineRule="atLeast"/>
      <w:jc w:val="both"/>
    </w:pPr>
    <w:rPr>
      <w:rFonts w:ascii="AXtManalBLack" w:hAnsi="AXtManalBLack" w:cs="AXtManalBLack"/>
      <w:color w:val="24408E"/>
      <w:w w:val="98"/>
      <w:sz w:val="30"/>
      <w:szCs w:val="30"/>
    </w:rPr>
  </w:style>
  <w:style w:type="paragraph" w:customStyle="1" w:styleId="a8">
    <w:name w:val="مصدر"/>
    <w:basedOn w:val="NoParagraphStyle"/>
    <w:uiPriority w:val="99"/>
    <w:rsid w:val="007D4C2B"/>
    <w:pPr>
      <w:spacing w:before="113" w:after="170" w:line="240" w:lineRule="atLeast"/>
      <w:ind w:firstLine="283"/>
      <w:jc w:val="right"/>
    </w:pPr>
    <w:rPr>
      <w:rFonts w:ascii="Lexicon" w:hAnsi="Lexicon" w:cs="Lexicon"/>
      <w:color w:val="A10049"/>
      <w:w w:val="103"/>
      <w:sz w:val="22"/>
      <w:szCs w:val="22"/>
    </w:rPr>
  </w:style>
  <w:style w:type="paragraph" w:styleId="ListParagraph">
    <w:name w:val="List Paragraph"/>
    <w:basedOn w:val="Normal"/>
    <w:uiPriority w:val="99"/>
    <w:qFormat/>
    <w:rsid w:val="00790A9C"/>
    <w:pPr>
      <w:ind w:left="720"/>
      <w:contextualSpacing/>
    </w:pPr>
  </w:style>
  <w:style w:type="paragraph" w:styleId="BalloonText">
    <w:name w:val="Balloon Text"/>
    <w:basedOn w:val="Normal"/>
    <w:link w:val="BalloonTextChar"/>
    <w:uiPriority w:val="99"/>
    <w:semiHidden/>
    <w:rsid w:val="00E60E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60EF2"/>
    <w:rPr>
      <w:rFonts w:ascii="Tahoma" w:hAnsi="Tahoma" w:cs="Tahoma"/>
      <w:sz w:val="16"/>
      <w:szCs w:val="16"/>
    </w:rPr>
  </w:style>
  <w:style w:type="paragraph" w:styleId="Header">
    <w:name w:val="header"/>
    <w:basedOn w:val="Normal"/>
    <w:link w:val="HeaderChar"/>
    <w:uiPriority w:val="99"/>
    <w:rsid w:val="00E60EF2"/>
    <w:pPr>
      <w:tabs>
        <w:tab w:val="center" w:pos="4320"/>
        <w:tab w:val="right" w:pos="8640"/>
      </w:tabs>
      <w:spacing w:after="0" w:line="240" w:lineRule="auto"/>
    </w:pPr>
  </w:style>
  <w:style w:type="character" w:customStyle="1" w:styleId="HeaderChar">
    <w:name w:val="Header Char"/>
    <w:basedOn w:val="DefaultParagraphFont"/>
    <w:link w:val="Header"/>
    <w:uiPriority w:val="99"/>
    <w:locked/>
    <w:rsid w:val="00E60EF2"/>
    <w:rPr>
      <w:rFonts w:cs="Times New Roman"/>
    </w:rPr>
  </w:style>
  <w:style w:type="paragraph" w:styleId="Footer">
    <w:name w:val="footer"/>
    <w:basedOn w:val="Normal"/>
    <w:link w:val="FooterChar"/>
    <w:uiPriority w:val="99"/>
    <w:rsid w:val="00E60EF2"/>
    <w:pPr>
      <w:tabs>
        <w:tab w:val="center" w:pos="4320"/>
        <w:tab w:val="right" w:pos="8640"/>
      </w:tabs>
      <w:spacing w:after="0" w:line="240" w:lineRule="auto"/>
    </w:pPr>
  </w:style>
  <w:style w:type="character" w:customStyle="1" w:styleId="FooterChar">
    <w:name w:val="Footer Char"/>
    <w:basedOn w:val="DefaultParagraphFont"/>
    <w:link w:val="Footer"/>
    <w:uiPriority w:val="99"/>
    <w:locked/>
    <w:rsid w:val="00E60EF2"/>
    <w:rPr>
      <w:rFonts w:cs="Times New Roman"/>
    </w:rPr>
  </w:style>
  <w:style w:type="paragraph" w:styleId="FootnoteText">
    <w:name w:val="footnote text"/>
    <w:basedOn w:val="Normal"/>
    <w:link w:val="FootnoteTextChar"/>
    <w:autoRedefine/>
    <w:uiPriority w:val="99"/>
    <w:rsid w:val="007C588A"/>
    <w:pPr>
      <w:bidi/>
      <w:spacing w:after="0" w:line="240" w:lineRule="auto"/>
    </w:pPr>
    <w:rPr>
      <w:rFonts w:ascii="Traditional Arabic" w:hAnsi="Traditional Arabic" w:cs="Traditional Arabic"/>
    </w:rPr>
  </w:style>
  <w:style w:type="character" w:customStyle="1" w:styleId="FootnoteTextChar">
    <w:name w:val="Footnote Text Char"/>
    <w:basedOn w:val="DefaultParagraphFont"/>
    <w:link w:val="FootnoteText"/>
    <w:uiPriority w:val="99"/>
    <w:locked/>
    <w:rsid w:val="007C588A"/>
    <w:rPr>
      <w:rFonts w:ascii="Traditional Arabic" w:hAnsi="Traditional Arabic" w:cs="Traditional Arabic"/>
    </w:rPr>
  </w:style>
  <w:style w:type="character" w:styleId="FootnoteReference">
    <w:name w:val="footnote reference"/>
    <w:basedOn w:val="DefaultParagraphFont"/>
    <w:uiPriority w:val="99"/>
    <w:semiHidden/>
    <w:rsid w:val="000D304C"/>
    <w:rPr>
      <w:rFonts w:cs="Times New Roman"/>
      <w:vertAlign w:val="superscript"/>
    </w:rPr>
  </w:style>
  <w:style w:type="paragraph" w:styleId="NormalWeb">
    <w:name w:val="Normal (Web)"/>
    <w:basedOn w:val="Normal"/>
    <w:uiPriority w:val="99"/>
    <w:rsid w:val="00A50337"/>
    <w:pPr>
      <w:spacing w:before="100" w:beforeAutospacing="1" w:after="100" w:afterAutospacing="1" w:line="240" w:lineRule="auto"/>
    </w:pPr>
    <w:rPr>
      <w:rFonts w:ascii="Times New Roman" w:hAnsi="Times New Roman" w:cs="Times New Roman"/>
      <w:sz w:val="24"/>
      <w:szCs w:val="24"/>
    </w:rPr>
  </w:style>
  <w:style w:type="paragraph" w:styleId="TOC1">
    <w:name w:val="toc 1"/>
    <w:basedOn w:val="Normal"/>
    <w:uiPriority w:val="99"/>
    <w:locked/>
    <w:rsid w:val="00895976"/>
    <w:pPr>
      <w:widowControl w:val="0"/>
      <w:tabs>
        <w:tab w:val="right" w:leader="dot" w:pos="9921"/>
      </w:tabs>
      <w:autoSpaceDE w:val="0"/>
      <w:autoSpaceDN w:val="0"/>
      <w:bidi/>
      <w:adjustRightInd w:val="0"/>
      <w:spacing w:after="0" w:line="460" w:lineRule="atLeast"/>
      <w:jc w:val="both"/>
      <w:textAlignment w:val="center"/>
    </w:pPr>
    <w:rPr>
      <w:rFonts w:ascii="AXtManalBLack" w:hAnsi="AXtManalBLack" w:cs="AXtManalBLack"/>
      <w:color w:val="00FFFF"/>
      <w:sz w:val="32"/>
      <w:szCs w:val="32"/>
      <w:lang w:bidi="ar-YE"/>
    </w:rPr>
  </w:style>
  <w:style w:type="paragraph" w:styleId="TOC2">
    <w:name w:val="toc 2"/>
    <w:basedOn w:val="TOC1"/>
    <w:uiPriority w:val="99"/>
    <w:locked/>
    <w:rsid w:val="00895976"/>
    <w:pPr>
      <w:ind w:left="283"/>
    </w:pPr>
    <w:rPr>
      <w:rFonts w:ascii="AXtManalBold" w:hAnsi="AXtManalBold" w:cs="AXtManalBold"/>
      <w:color w:val="000000"/>
    </w:rPr>
  </w:style>
  <w:style w:type="paragraph" w:styleId="TOC3">
    <w:name w:val="toc 3"/>
    <w:basedOn w:val="TOC1"/>
    <w:uiPriority w:val="99"/>
    <w:locked/>
    <w:rsid w:val="00895976"/>
    <w:pPr>
      <w:ind w:left="567"/>
    </w:pPr>
    <w:rPr>
      <w:rFonts w:ascii="AXtManal" w:hAnsi="AXtManal" w:cs="AXtManal"/>
      <w:color w:val="000000"/>
    </w:rPr>
  </w:style>
  <w:style w:type="character" w:customStyle="1" w:styleId="Dots0">
    <w:name w:val="Dots"/>
    <w:uiPriority w:val="99"/>
    <w:rsid w:val="00895976"/>
    <w:rPr>
      <w:rFonts w:ascii="AXtManal" w:hAnsi="AXtManal"/>
      <w:sz w:val="16"/>
      <w:u w:val="none" w:color="00FFFF"/>
    </w:rPr>
  </w:style>
  <w:style w:type="character" w:customStyle="1" w:styleId="N">
    <w:name w:val="Nº"/>
    <w:uiPriority w:val="99"/>
    <w:rsid w:val="00895976"/>
    <w:rPr>
      <w:rFonts w:ascii="Helvetica" w:hAnsi="Helvetica"/>
      <w:sz w:val="24"/>
    </w:rPr>
  </w:style>
  <w:style w:type="character" w:customStyle="1" w:styleId="Logo30">
    <w:name w:val="Logo 3"/>
    <w:uiPriority w:val="99"/>
    <w:rsid w:val="00895976"/>
    <w:rPr>
      <w:rFonts w:ascii="Leylanew" w:hAnsi="Leylanew"/>
      <w:sz w:val="24"/>
    </w:rPr>
  </w:style>
</w:styles>
</file>

<file path=word/webSettings.xml><?xml version="1.0" encoding="utf-8"?>
<w:webSettings xmlns:r="http://schemas.openxmlformats.org/officeDocument/2006/relationships" xmlns:w="http://schemas.openxmlformats.org/wordprocessingml/2006/main">
  <w:divs>
    <w:div w:id="1517966911">
      <w:marLeft w:val="0"/>
      <w:marRight w:val="0"/>
      <w:marTop w:val="0"/>
      <w:marBottom w:val="0"/>
      <w:divBdr>
        <w:top w:val="none" w:sz="0" w:space="0" w:color="auto"/>
        <w:left w:val="none" w:sz="0" w:space="0" w:color="auto"/>
        <w:bottom w:val="none" w:sz="0" w:space="0" w:color="auto"/>
        <w:right w:val="none" w:sz="0" w:space="0" w:color="auto"/>
      </w:divBdr>
    </w:div>
    <w:div w:id="1517966912">
      <w:marLeft w:val="0"/>
      <w:marRight w:val="0"/>
      <w:marTop w:val="0"/>
      <w:marBottom w:val="0"/>
      <w:divBdr>
        <w:top w:val="none" w:sz="0" w:space="0" w:color="auto"/>
        <w:left w:val="none" w:sz="0" w:space="0" w:color="auto"/>
        <w:bottom w:val="none" w:sz="0" w:space="0" w:color="auto"/>
        <w:right w:val="none" w:sz="0" w:space="0" w:color="auto"/>
      </w:divBdr>
    </w:div>
    <w:div w:id="1517966913">
      <w:marLeft w:val="0"/>
      <w:marRight w:val="0"/>
      <w:marTop w:val="0"/>
      <w:marBottom w:val="0"/>
      <w:divBdr>
        <w:top w:val="none" w:sz="0" w:space="0" w:color="auto"/>
        <w:left w:val="none" w:sz="0" w:space="0" w:color="auto"/>
        <w:bottom w:val="none" w:sz="0" w:space="0" w:color="auto"/>
        <w:right w:val="none" w:sz="0" w:space="0" w:color="auto"/>
      </w:divBdr>
    </w:div>
    <w:div w:id="15179669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7.jpeg"/><Relationship Id="rId68" Type="http://schemas.openxmlformats.org/officeDocument/2006/relationships/fontTable" Target="fontTable.xml"/><Relationship Id="rId7" Type="http://schemas.openxmlformats.org/officeDocument/2006/relationships/image" Target="media/image1.gif"/><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jpeg"/><Relationship Id="rId57" Type="http://schemas.openxmlformats.org/officeDocument/2006/relationships/image" Target="media/image51.png"/><Relationship Id="rId61" Type="http://schemas.openxmlformats.org/officeDocument/2006/relationships/image" Target="media/image55.jpe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pn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footer" Target="footer1.xml"/><Relationship Id="rId20" Type="http://schemas.openxmlformats.org/officeDocument/2006/relationships/image" Target="media/image14.pn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4294934530</TotalTime>
  <Pages>118</Pages>
  <Words>20718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wafa</cp:lastModifiedBy>
  <cp:revision>902</cp:revision>
  <dcterms:created xsi:type="dcterms:W3CDTF">2014-11-12T12:32:00Z</dcterms:created>
  <dcterms:modified xsi:type="dcterms:W3CDTF">2016-03-04T06:44:00Z</dcterms:modified>
</cp:coreProperties>
</file>