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tl/>
        </w:rPr>
        <w:id w:val="1247929861"/>
        <w:docPartObj>
          <w:docPartGallery w:val="Cover Pages"/>
          <w:docPartUnique/>
        </w:docPartObj>
      </w:sdtPr>
      <w:sdtEndPr>
        <w:rPr>
          <w:rFonts w:ascii="Amiri" w:hAnsi="Amiri" w:cs="Amiri"/>
          <w:b/>
          <w:bCs/>
          <w:color w:val="auto"/>
          <w:rtl w:val="0"/>
          <w:lang w:bidi="ar-LB"/>
        </w:rPr>
      </w:sdtEndPr>
      <w:sdtContent>
        <w:p w:rsidR="001A46F9" w:rsidRDefault="001A46F9" w:rsidP="001A46F9">
          <w:pPr>
            <w:jc w:val="right"/>
            <w:rPr>
              <w:color w:val="7F7F7F" w:themeColor="text1" w:themeTint="80"/>
              <w:sz w:val="32"/>
              <w:szCs w:val="32"/>
            </w:rPr>
          </w:pPr>
          <w:r>
            <w:rPr>
              <w:noProof/>
              <w:color w:val="7F7F7F" w:themeColor="text1" w:themeTint="80"/>
              <w:sz w:val="32"/>
              <w:szCs w:val="32"/>
            </w:rPr>
            <w:drawing>
              <wp:anchor distT="0" distB="0" distL="114300" distR="114300" simplePos="0" relativeHeight="251662848" behindDoc="1" locked="0" layoutInCell="1" allowOverlap="1">
                <wp:simplePos x="0" y="0"/>
                <wp:positionH relativeFrom="page">
                  <wp:align>center</wp:align>
                </wp:positionH>
                <wp:positionV relativeFrom="page">
                  <wp:align>center</wp:align>
                </wp:positionV>
                <wp:extent cx="5346668" cy="7680960"/>
                <wp:effectExtent l="19050" t="0" r="6382" b="0"/>
                <wp:wrapNone/>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8" cstate="print"/>
                        <a:stretch>
                          <a:fillRect/>
                        </a:stretch>
                      </pic:blipFill>
                      <pic:spPr>
                        <a:xfrm>
                          <a:off x="0" y="0"/>
                          <a:ext cx="5346668" cy="7680960"/>
                        </a:xfrm>
                        <a:prstGeom prst="rect">
                          <a:avLst/>
                        </a:prstGeom>
                      </pic:spPr>
                    </pic:pic>
                  </a:graphicData>
                </a:graphic>
              </wp:anchor>
            </w:drawing>
          </w:r>
        </w:p>
        <w:p w:rsidR="001A46F9" w:rsidRDefault="001A46F9">
          <w:pPr>
            <w:jc w:val="right"/>
            <w:rPr>
              <w:color w:val="7F7F7F" w:themeColor="text1" w:themeTint="80"/>
              <w:sz w:val="32"/>
              <w:szCs w:val="32"/>
            </w:rPr>
          </w:pPr>
        </w:p>
        <w:p w:rsidR="001A46F9" w:rsidRDefault="001A46F9">
          <w:pPr>
            <w:widowControl/>
            <w:bidi w:val="0"/>
            <w:rPr>
              <w:rFonts w:ascii="Amiri" w:hAnsi="Amiri" w:cs="Amiri"/>
              <w:b/>
              <w:bCs/>
              <w:sz w:val="32"/>
              <w:szCs w:val="32"/>
              <w:rtl/>
              <w:lang w:bidi="ar-LB"/>
            </w:rPr>
          </w:pPr>
          <w:r>
            <w:rPr>
              <w:rFonts w:ascii="Amiri" w:hAnsi="Amiri" w:cs="Amiri"/>
              <w:b/>
              <w:bCs/>
              <w:sz w:val="32"/>
              <w:szCs w:val="32"/>
              <w:rtl/>
              <w:lang w:bidi="ar-LB"/>
            </w:rPr>
            <w:br w:type="page"/>
          </w:r>
        </w:p>
      </w:sdtContent>
    </w:sdt>
    <w:p w:rsidR="00900DEE" w:rsidRPr="0019535D" w:rsidRDefault="00BB0773" w:rsidP="008D03B5">
      <w:pPr>
        <w:ind w:firstLine="135"/>
        <w:jc w:val="center"/>
        <w:rPr>
          <w:rFonts w:ascii="Amiri" w:hAnsi="Amiri" w:cs="Amiri"/>
          <w:b/>
          <w:bCs/>
          <w:sz w:val="32"/>
          <w:szCs w:val="32"/>
          <w:rtl/>
          <w:lang w:bidi="ar-LB"/>
        </w:rPr>
      </w:pPr>
      <w:r>
        <w:rPr>
          <w:rFonts w:ascii="Amiri" w:hAnsi="Amiri" w:cs="Amiri"/>
          <w:b/>
          <w:bCs/>
          <w:noProof/>
          <w:sz w:val="32"/>
          <w:szCs w:val="32"/>
          <w:rtl/>
        </w:rPr>
        <w:lastRenderedPageBreak/>
        <w:drawing>
          <wp:anchor distT="0" distB="0" distL="114300" distR="114300" simplePos="0" relativeHeight="251656704" behindDoc="0" locked="0" layoutInCell="1" allowOverlap="1">
            <wp:simplePos x="0" y="0"/>
            <wp:positionH relativeFrom="column">
              <wp:posOffset>1095375</wp:posOffset>
            </wp:positionH>
            <wp:positionV relativeFrom="paragraph">
              <wp:posOffset>457200</wp:posOffset>
            </wp:positionV>
            <wp:extent cx="1800225" cy="598170"/>
            <wp:effectExtent l="19050" t="0" r="9525" b="0"/>
            <wp:wrapTopAndBottom/>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9" cstate="print"/>
                    <a:srcRect/>
                    <a:stretch>
                      <a:fillRect/>
                    </a:stretch>
                  </pic:blipFill>
                  <pic:spPr bwMode="auto">
                    <a:xfrm>
                      <a:off x="0" y="0"/>
                      <a:ext cx="1800225" cy="598170"/>
                    </a:xfrm>
                    <a:prstGeom prst="rect">
                      <a:avLst/>
                    </a:prstGeom>
                    <a:noFill/>
                    <a:ln w="9525">
                      <a:noFill/>
                      <a:miter lim="800000"/>
                      <a:headEnd/>
                      <a:tailEnd/>
                    </a:ln>
                  </pic:spPr>
                </pic:pic>
              </a:graphicData>
            </a:graphic>
          </wp:anchor>
        </w:drawing>
      </w:r>
    </w:p>
    <w:p w:rsidR="00F870DC" w:rsidRPr="0019535D" w:rsidRDefault="00F870DC" w:rsidP="008D03B5">
      <w:pPr>
        <w:ind w:firstLine="135"/>
        <w:jc w:val="center"/>
        <w:rPr>
          <w:rFonts w:ascii="Amiri" w:hAnsi="Amiri" w:cs="Amiri"/>
          <w:b/>
          <w:bCs/>
          <w:sz w:val="32"/>
          <w:szCs w:val="32"/>
          <w:rtl/>
          <w:lang w:bidi="ar-LB"/>
        </w:rPr>
      </w:pPr>
    </w:p>
    <w:p w:rsidR="009B237A" w:rsidRPr="00983AD9" w:rsidRDefault="00D7424C" w:rsidP="00D7424C">
      <w:pPr>
        <w:ind w:firstLine="135"/>
        <w:jc w:val="center"/>
        <w:rPr>
          <w:rFonts w:ascii="IranNastaliq" w:hAnsi="IranNastaliq" w:cs="IranNastaliq"/>
          <w:color w:val="008000"/>
          <w:sz w:val="160"/>
          <w:szCs w:val="160"/>
          <w:rtl/>
          <w:lang w:bidi="ar-LB"/>
        </w:rPr>
      </w:pPr>
      <w:r w:rsidRPr="00983AD9">
        <w:rPr>
          <w:rFonts w:ascii="IranNastaliq" w:hAnsi="IranNastaliq" w:cs="IranNastaliq"/>
          <w:color w:val="008000"/>
          <w:sz w:val="160"/>
          <w:szCs w:val="160"/>
          <w:rtl/>
          <w:lang w:bidi="ar-LB"/>
        </w:rPr>
        <w:t>واتّقوا الله</w:t>
      </w:r>
    </w:p>
    <w:p w:rsidR="0050305D" w:rsidRPr="00983AD9" w:rsidRDefault="002D37B5" w:rsidP="00D7424C">
      <w:pPr>
        <w:ind w:firstLine="135"/>
        <w:jc w:val="center"/>
        <w:rPr>
          <w:b/>
          <w:bCs/>
          <w:color w:val="008000"/>
          <w:sz w:val="72"/>
          <w:szCs w:val="72"/>
          <w:rtl/>
          <w:lang w:bidi="ar-LB"/>
        </w:rPr>
      </w:pPr>
      <w:r w:rsidRPr="00983AD9">
        <w:rPr>
          <w:b/>
          <w:bCs/>
          <w:color w:val="008000"/>
          <w:sz w:val="72"/>
          <w:szCs w:val="72"/>
          <w:rtl/>
          <w:lang w:bidi="ar-LB"/>
        </w:rPr>
        <w:t>(</w:t>
      </w:r>
      <w:r w:rsidR="00063A1A" w:rsidRPr="00983AD9">
        <w:rPr>
          <w:rFonts w:hint="cs"/>
          <w:b/>
          <w:bCs/>
          <w:color w:val="008000"/>
          <w:sz w:val="72"/>
          <w:szCs w:val="72"/>
          <w:rtl/>
          <w:lang w:bidi="ar-LB"/>
        </w:rPr>
        <w:t>1</w:t>
      </w:r>
      <w:r w:rsidR="00D7424C" w:rsidRPr="00983AD9">
        <w:rPr>
          <w:rFonts w:hint="cs"/>
          <w:b/>
          <w:bCs/>
          <w:color w:val="008000"/>
          <w:sz w:val="72"/>
          <w:szCs w:val="72"/>
          <w:rtl/>
          <w:lang w:bidi="ar-LB"/>
        </w:rPr>
        <w:t>2</w:t>
      </w:r>
      <w:r w:rsidRPr="00983AD9">
        <w:rPr>
          <w:b/>
          <w:bCs/>
          <w:color w:val="008000"/>
          <w:sz w:val="72"/>
          <w:szCs w:val="72"/>
          <w:rtl/>
          <w:lang w:bidi="ar-LB"/>
        </w:rPr>
        <w:t>)</w:t>
      </w:r>
    </w:p>
    <w:p w:rsidR="00F870DC" w:rsidRPr="00DA2565" w:rsidRDefault="0050305D" w:rsidP="008D03B5">
      <w:pPr>
        <w:ind w:firstLine="135"/>
        <w:jc w:val="center"/>
        <w:rPr>
          <w:rFonts w:ascii="Amiri" w:hAnsi="Amiri" w:cs="Amiri"/>
          <w:sz w:val="72"/>
          <w:szCs w:val="72"/>
          <w:rtl/>
        </w:rPr>
      </w:pPr>
      <w:r w:rsidRPr="0019535D">
        <w:rPr>
          <w:rFonts w:ascii="Amiri" w:hAnsi="Amiri" w:cs="Amiri"/>
          <w:sz w:val="32"/>
          <w:szCs w:val="32"/>
          <w:rtl/>
        </w:rPr>
        <w:br w:type="page"/>
      </w:r>
    </w:p>
    <w:p w:rsidR="00F870DC" w:rsidRPr="00DA2565" w:rsidRDefault="00F870DC" w:rsidP="008D03B5">
      <w:pPr>
        <w:ind w:firstLine="135"/>
        <w:jc w:val="center"/>
        <w:rPr>
          <w:rFonts w:ascii="Amiri" w:hAnsi="Amiri" w:cs="Amiri"/>
          <w:sz w:val="72"/>
          <w:szCs w:val="72"/>
          <w:rtl/>
        </w:rPr>
      </w:pPr>
    </w:p>
    <w:p w:rsidR="00DA2565" w:rsidRPr="00DA2565" w:rsidRDefault="00DA2565" w:rsidP="008D03B5">
      <w:pPr>
        <w:ind w:firstLine="135"/>
        <w:jc w:val="center"/>
        <w:rPr>
          <w:rFonts w:ascii="Amiri" w:hAnsi="Amiri" w:cs="Amiri"/>
          <w:sz w:val="280"/>
          <w:szCs w:val="280"/>
          <w:rtl/>
          <w:lang w:bidi="ar-LB"/>
        </w:rPr>
      </w:pPr>
      <w:r w:rsidRPr="00DA2565">
        <w:rPr>
          <w:rFonts w:ascii="Amiri" w:hAnsi="Amiri" w:cs="Amiri"/>
          <w:sz w:val="280"/>
          <w:szCs w:val="280"/>
          <w:lang w:bidi="ar-LB"/>
        </w:rPr>
        <w:sym w:font="Abz Roumouz" w:char="F02F"/>
      </w:r>
    </w:p>
    <w:p w:rsidR="00F870DC" w:rsidRPr="0019535D" w:rsidRDefault="00F870DC" w:rsidP="008D03B5">
      <w:pPr>
        <w:ind w:firstLine="135"/>
        <w:jc w:val="center"/>
        <w:rPr>
          <w:rFonts w:ascii="Amiri" w:hAnsi="Amiri" w:cs="Amiri"/>
          <w:sz w:val="32"/>
          <w:szCs w:val="32"/>
          <w:rtl/>
        </w:rPr>
      </w:pPr>
    </w:p>
    <w:p w:rsidR="00F870DC" w:rsidRPr="0019535D" w:rsidRDefault="00F870DC" w:rsidP="008D03B5">
      <w:pPr>
        <w:ind w:firstLine="135"/>
        <w:jc w:val="center"/>
        <w:rPr>
          <w:rFonts w:ascii="Amiri" w:hAnsi="Amiri" w:cs="Amiri"/>
          <w:sz w:val="32"/>
          <w:szCs w:val="32"/>
          <w:rtl/>
        </w:rPr>
      </w:pPr>
    </w:p>
    <w:p w:rsidR="005B5180" w:rsidRPr="0019535D" w:rsidRDefault="005B5180" w:rsidP="008D03B5">
      <w:pPr>
        <w:ind w:firstLine="135"/>
        <w:jc w:val="center"/>
        <w:rPr>
          <w:rFonts w:ascii="Amiri" w:hAnsi="Amiri" w:cs="Amiri"/>
          <w:sz w:val="32"/>
          <w:szCs w:val="32"/>
          <w:rtl/>
        </w:rPr>
      </w:pPr>
    </w:p>
    <w:p w:rsidR="00DA2565" w:rsidRDefault="00DA2565" w:rsidP="008D03B5">
      <w:pPr>
        <w:ind w:firstLine="135"/>
        <w:jc w:val="center"/>
        <w:rPr>
          <w:rFonts w:ascii="Amiri" w:hAnsi="Amiri" w:cs="Amiri"/>
          <w:sz w:val="32"/>
          <w:szCs w:val="32"/>
          <w:rtl/>
        </w:rPr>
      </w:pPr>
      <w:r>
        <w:rPr>
          <w:rFonts w:ascii="Amiri" w:hAnsi="Amiri" w:cs="Amiri"/>
          <w:sz w:val="32"/>
          <w:szCs w:val="32"/>
          <w:rtl/>
        </w:rPr>
        <w:br w:type="page"/>
      </w:r>
    </w:p>
    <w:p w:rsidR="00DA2565" w:rsidRDefault="00DA2565" w:rsidP="008D03B5">
      <w:pPr>
        <w:ind w:firstLine="135"/>
        <w:jc w:val="center"/>
        <w:rPr>
          <w:rFonts w:ascii="Amiri" w:hAnsi="Amiri" w:cs="Amiri"/>
          <w:sz w:val="32"/>
          <w:szCs w:val="32"/>
          <w:rtl/>
        </w:rPr>
      </w:pPr>
    </w:p>
    <w:p w:rsidR="00DA2565" w:rsidRDefault="00DA2565" w:rsidP="008D03B5">
      <w:pPr>
        <w:ind w:firstLine="135"/>
        <w:jc w:val="center"/>
        <w:rPr>
          <w:rFonts w:ascii="Amiri" w:hAnsi="Amiri" w:cs="Amiri"/>
          <w:sz w:val="32"/>
          <w:szCs w:val="32"/>
          <w:rtl/>
        </w:rPr>
      </w:pPr>
    </w:p>
    <w:p w:rsidR="00DA2565" w:rsidRDefault="00DA2565" w:rsidP="008D03B5">
      <w:pPr>
        <w:ind w:firstLine="135"/>
        <w:jc w:val="center"/>
        <w:rPr>
          <w:rFonts w:ascii="Amiri" w:hAnsi="Amiri" w:cs="Amiri"/>
          <w:sz w:val="32"/>
          <w:szCs w:val="32"/>
          <w:rtl/>
        </w:rPr>
      </w:pPr>
    </w:p>
    <w:p w:rsidR="00DA2565" w:rsidRDefault="00DA2565" w:rsidP="008D03B5">
      <w:pPr>
        <w:ind w:firstLine="135"/>
        <w:jc w:val="center"/>
        <w:rPr>
          <w:rFonts w:ascii="Amiri" w:hAnsi="Amiri" w:cs="Amiri"/>
          <w:sz w:val="32"/>
          <w:szCs w:val="32"/>
          <w:rtl/>
        </w:rPr>
      </w:pPr>
    </w:p>
    <w:p w:rsidR="00DA2565" w:rsidRDefault="00DA2565" w:rsidP="008D03B5">
      <w:pPr>
        <w:ind w:firstLine="135"/>
        <w:jc w:val="center"/>
        <w:rPr>
          <w:rFonts w:ascii="Amiri" w:hAnsi="Amiri" w:cs="Amiri"/>
          <w:sz w:val="32"/>
          <w:szCs w:val="32"/>
          <w:rtl/>
        </w:rPr>
      </w:pPr>
    </w:p>
    <w:p w:rsidR="00DA2565" w:rsidRDefault="00DA2565" w:rsidP="008D03B5">
      <w:pPr>
        <w:ind w:firstLine="135"/>
        <w:jc w:val="center"/>
        <w:rPr>
          <w:rFonts w:ascii="Amiri" w:hAnsi="Amiri" w:cs="Amiri"/>
          <w:sz w:val="32"/>
          <w:szCs w:val="32"/>
          <w:rtl/>
        </w:rPr>
      </w:pPr>
    </w:p>
    <w:p w:rsidR="00DA2565" w:rsidRDefault="00BB0773" w:rsidP="008D03B5">
      <w:pPr>
        <w:ind w:firstLine="135"/>
        <w:jc w:val="center"/>
        <w:rPr>
          <w:rFonts w:ascii="Amiri" w:hAnsi="Amiri" w:cs="Amiri"/>
          <w:sz w:val="32"/>
          <w:szCs w:val="32"/>
          <w:rtl/>
        </w:rPr>
      </w:pPr>
      <w:r>
        <w:rPr>
          <w:rFonts w:ascii="Amiri" w:hAnsi="Amiri" w:cs="Amiri"/>
          <w:noProof/>
          <w:sz w:val="8"/>
          <w:szCs w:val="8"/>
          <w:rtl/>
        </w:rPr>
        <w:drawing>
          <wp:anchor distT="0" distB="0" distL="114300" distR="114300" simplePos="0" relativeHeight="251657728" behindDoc="0" locked="0" layoutInCell="1" allowOverlap="1">
            <wp:simplePos x="0" y="0"/>
            <wp:positionH relativeFrom="column">
              <wp:posOffset>1546225</wp:posOffset>
            </wp:positionH>
            <wp:positionV relativeFrom="paragraph">
              <wp:posOffset>397510</wp:posOffset>
            </wp:positionV>
            <wp:extent cx="1080135" cy="532765"/>
            <wp:effectExtent l="19050" t="0" r="5715" b="0"/>
            <wp:wrapTopAndBottom/>
            <wp:docPr id="4" name="Picture 4"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2"/>
                    <pic:cNvPicPr>
                      <a:picLocks noChangeAspect="1" noChangeArrowheads="1"/>
                    </pic:cNvPicPr>
                  </pic:nvPicPr>
                  <pic:blipFill>
                    <a:blip r:embed="rId10" cstate="print"/>
                    <a:srcRect/>
                    <a:stretch>
                      <a:fillRect/>
                    </a:stretch>
                  </pic:blipFill>
                  <pic:spPr bwMode="auto">
                    <a:xfrm>
                      <a:off x="0" y="0"/>
                      <a:ext cx="1080135" cy="532765"/>
                    </a:xfrm>
                    <a:prstGeom prst="rect">
                      <a:avLst/>
                    </a:prstGeom>
                    <a:noFill/>
                    <a:ln w="9525">
                      <a:noFill/>
                      <a:miter lim="800000"/>
                      <a:headEnd/>
                      <a:tailEnd/>
                    </a:ln>
                  </pic:spPr>
                </pic:pic>
              </a:graphicData>
            </a:graphic>
          </wp:anchor>
        </w:drawing>
      </w:r>
    </w:p>
    <w:p w:rsidR="005B5180" w:rsidRPr="00017883" w:rsidRDefault="005B5180" w:rsidP="008D03B5">
      <w:pPr>
        <w:ind w:firstLine="135"/>
        <w:jc w:val="center"/>
        <w:rPr>
          <w:rFonts w:ascii="Amiri" w:hAnsi="Amiri" w:cs="Amiri"/>
          <w:sz w:val="8"/>
          <w:szCs w:val="8"/>
          <w:rtl/>
        </w:rPr>
      </w:pPr>
    </w:p>
    <w:tbl>
      <w:tblPr>
        <w:bidiVisual/>
        <w:tblW w:w="0" w:type="auto"/>
        <w:jc w:val="center"/>
        <w:tblLayout w:type="fixed"/>
        <w:tblLook w:val="04A0"/>
      </w:tblPr>
      <w:tblGrid>
        <w:gridCol w:w="1077"/>
        <w:gridCol w:w="3200"/>
        <w:gridCol w:w="31"/>
      </w:tblGrid>
      <w:tr w:rsidR="005B5180" w:rsidRPr="0019535D" w:rsidTr="008F74D4">
        <w:trPr>
          <w:jc w:val="center"/>
        </w:trPr>
        <w:tc>
          <w:tcPr>
            <w:tcW w:w="1077" w:type="dxa"/>
          </w:tcPr>
          <w:p w:rsidR="005B5180" w:rsidRPr="0019535D" w:rsidRDefault="005B5180" w:rsidP="008D03B5">
            <w:pPr>
              <w:ind w:firstLine="135"/>
              <w:rPr>
                <w:rFonts w:ascii="Amiri" w:hAnsi="Amiri" w:cs="Amiri"/>
                <w:rtl/>
              </w:rPr>
            </w:pPr>
            <w:r w:rsidRPr="0019535D">
              <w:rPr>
                <w:rFonts w:ascii="Amiri" w:hAnsi="Amiri" w:cs="Amiri"/>
                <w:rtl/>
              </w:rPr>
              <w:t>الكتاب</w:t>
            </w:r>
            <w:r w:rsidR="003579A3">
              <w:rPr>
                <w:rFonts w:ascii="Amiri" w:hAnsi="Amiri" w:cs="Amiri"/>
                <w:rtl/>
              </w:rPr>
              <w:t>:</w:t>
            </w:r>
          </w:p>
        </w:tc>
        <w:tc>
          <w:tcPr>
            <w:tcW w:w="3231" w:type="dxa"/>
            <w:gridSpan w:val="2"/>
            <w:vAlign w:val="center"/>
          </w:tcPr>
          <w:p w:rsidR="005B5180" w:rsidRPr="008F74D4" w:rsidRDefault="00D7424C" w:rsidP="00D7424C">
            <w:pPr>
              <w:ind w:firstLine="135"/>
              <w:rPr>
                <w:rFonts w:ascii="Amiri" w:hAnsi="Amiri" w:cs="Amiri"/>
                <w:b/>
                <w:bCs/>
                <w:sz w:val="22"/>
                <w:szCs w:val="22"/>
                <w:rtl/>
              </w:rPr>
            </w:pPr>
            <w:r w:rsidRPr="00983AD9">
              <w:rPr>
                <w:rFonts w:ascii="Amiri" w:hAnsi="Amiri" w:cs="Amiri"/>
                <w:b/>
                <w:bCs/>
                <w:color w:val="008000"/>
                <w:sz w:val="22"/>
                <w:szCs w:val="22"/>
                <w:rtl/>
                <w:lang w:bidi="ar-LB"/>
              </w:rPr>
              <w:t>واتّقوا الله</w:t>
            </w:r>
            <w:r w:rsidRPr="00D7424C">
              <w:rPr>
                <w:rFonts w:ascii="Amiri" w:hAnsi="Amiri" w:cs="Amiri" w:hint="cs"/>
                <w:b/>
                <w:bCs/>
                <w:sz w:val="22"/>
                <w:szCs w:val="22"/>
                <w:rtl/>
              </w:rPr>
              <w:t xml:space="preserve"> </w:t>
            </w:r>
            <w:r w:rsidR="005816A0" w:rsidRPr="00983AD9">
              <w:rPr>
                <w:rFonts w:ascii="Amiri" w:hAnsi="Amiri" w:cs="Amiri" w:hint="cs"/>
                <w:sz w:val="22"/>
                <w:szCs w:val="22"/>
                <w:rtl/>
              </w:rPr>
              <w:t>-</w:t>
            </w:r>
            <w:r w:rsidR="003579A3" w:rsidRPr="00983AD9">
              <w:rPr>
                <w:rFonts w:ascii="Amiri" w:hAnsi="Amiri" w:cs="Amiri" w:hint="cs"/>
                <w:sz w:val="22"/>
                <w:szCs w:val="22"/>
                <w:rtl/>
              </w:rPr>
              <w:t xml:space="preserve"> </w:t>
            </w:r>
            <w:r w:rsidR="005B5180" w:rsidRPr="00983AD9">
              <w:rPr>
                <w:rFonts w:ascii="Amiri" w:hAnsi="Amiri" w:cs="Amiri"/>
                <w:sz w:val="22"/>
                <w:szCs w:val="22"/>
                <w:rtl/>
              </w:rPr>
              <w:t>الإصدار</w:t>
            </w:r>
            <w:r w:rsidR="003579A3" w:rsidRPr="00983AD9">
              <w:rPr>
                <w:rFonts w:ascii="Amiri" w:hAnsi="Amiri" w:cs="Amiri"/>
                <w:sz w:val="22"/>
                <w:szCs w:val="22"/>
                <w:rtl/>
              </w:rPr>
              <w:t xml:space="preserve"> </w:t>
            </w:r>
            <w:r w:rsidR="005B5180" w:rsidRPr="00983AD9">
              <w:rPr>
                <w:rFonts w:ascii="Amiri" w:hAnsi="Amiri" w:cs="Amiri"/>
                <w:sz w:val="22"/>
                <w:szCs w:val="22"/>
                <w:rtl/>
              </w:rPr>
              <w:t>ال</w:t>
            </w:r>
            <w:r w:rsidRPr="00983AD9">
              <w:rPr>
                <w:rFonts w:ascii="Amiri" w:hAnsi="Amiri" w:cs="Amiri" w:hint="cs"/>
                <w:sz w:val="22"/>
                <w:szCs w:val="22"/>
                <w:rtl/>
              </w:rPr>
              <w:t>ث</w:t>
            </w:r>
            <w:r w:rsidR="008F74D4" w:rsidRPr="00983AD9">
              <w:rPr>
                <w:rFonts w:ascii="Amiri" w:hAnsi="Amiri" w:cs="Amiri" w:hint="cs"/>
                <w:sz w:val="22"/>
                <w:szCs w:val="22"/>
                <w:rtl/>
              </w:rPr>
              <w:t>ا</w:t>
            </w:r>
            <w:r w:rsidRPr="00983AD9">
              <w:rPr>
                <w:rFonts w:ascii="Amiri" w:hAnsi="Amiri" w:cs="Amiri" w:hint="cs"/>
                <w:sz w:val="22"/>
                <w:szCs w:val="22"/>
                <w:rtl/>
              </w:rPr>
              <w:t>ن</w:t>
            </w:r>
            <w:r w:rsidR="008F74D4" w:rsidRPr="00983AD9">
              <w:rPr>
                <w:rFonts w:ascii="Amiri" w:hAnsi="Amiri" w:cs="Amiri" w:hint="cs"/>
                <w:sz w:val="22"/>
                <w:szCs w:val="22"/>
                <w:rtl/>
              </w:rPr>
              <w:t>ي</w:t>
            </w:r>
            <w:r w:rsidR="003579A3" w:rsidRPr="00983AD9">
              <w:rPr>
                <w:rFonts w:ascii="Amiri" w:hAnsi="Amiri" w:cs="Amiri" w:hint="cs"/>
                <w:sz w:val="22"/>
                <w:szCs w:val="22"/>
                <w:rtl/>
              </w:rPr>
              <w:t xml:space="preserve"> </w:t>
            </w:r>
            <w:r w:rsidR="008F74D4" w:rsidRPr="00983AD9">
              <w:rPr>
                <w:rFonts w:ascii="Amiri" w:hAnsi="Amiri" w:cs="Amiri" w:hint="cs"/>
                <w:sz w:val="22"/>
                <w:szCs w:val="22"/>
                <w:rtl/>
              </w:rPr>
              <w:t>ع</w:t>
            </w:r>
            <w:r w:rsidR="004868A1" w:rsidRPr="00983AD9">
              <w:rPr>
                <w:rFonts w:ascii="Amiri" w:hAnsi="Amiri" w:cs="Amiri" w:hint="cs"/>
                <w:sz w:val="22"/>
                <w:szCs w:val="22"/>
                <w:rtl/>
              </w:rPr>
              <w:t>شر</w:t>
            </w:r>
          </w:p>
        </w:tc>
      </w:tr>
      <w:tr w:rsidR="005B5180" w:rsidRPr="0019535D" w:rsidTr="008F74D4">
        <w:trPr>
          <w:jc w:val="center"/>
        </w:trPr>
        <w:tc>
          <w:tcPr>
            <w:tcW w:w="1077" w:type="dxa"/>
            <w:vAlign w:val="center"/>
          </w:tcPr>
          <w:p w:rsidR="005B5180" w:rsidRPr="0019535D" w:rsidRDefault="005B5180" w:rsidP="008D03B5">
            <w:pPr>
              <w:ind w:firstLine="135"/>
              <w:rPr>
                <w:rFonts w:ascii="Amiri" w:hAnsi="Amiri" w:cs="Amiri"/>
                <w:rtl/>
              </w:rPr>
            </w:pPr>
            <w:r w:rsidRPr="0019535D">
              <w:rPr>
                <w:rFonts w:ascii="Amiri" w:hAnsi="Amiri" w:cs="Amiri"/>
                <w:rtl/>
              </w:rPr>
              <w:t>إعداد</w:t>
            </w:r>
            <w:r w:rsidR="003579A3">
              <w:rPr>
                <w:rFonts w:ascii="Amiri" w:hAnsi="Amiri" w:cs="Amiri"/>
                <w:rtl/>
              </w:rPr>
              <w:t>:</w:t>
            </w:r>
          </w:p>
        </w:tc>
        <w:tc>
          <w:tcPr>
            <w:tcW w:w="3231" w:type="dxa"/>
            <w:gridSpan w:val="2"/>
            <w:vAlign w:val="center"/>
          </w:tcPr>
          <w:p w:rsidR="005B5180" w:rsidRPr="0019535D" w:rsidRDefault="005B5180" w:rsidP="008D03B5">
            <w:pPr>
              <w:ind w:firstLine="135"/>
              <w:rPr>
                <w:rFonts w:ascii="Amiri" w:hAnsi="Amiri" w:cs="Amiri"/>
                <w:b/>
                <w:bCs/>
                <w:rtl/>
              </w:rPr>
            </w:pPr>
            <w:r w:rsidRPr="0019535D">
              <w:rPr>
                <w:rFonts w:ascii="Amiri" w:hAnsi="Amiri" w:cs="Amiri"/>
                <w:b/>
                <w:bCs/>
                <w:rtl/>
              </w:rPr>
              <w:t>مركز</w:t>
            </w:r>
            <w:r w:rsidR="003579A3">
              <w:rPr>
                <w:rFonts w:ascii="Amiri" w:hAnsi="Amiri" w:cs="Amiri"/>
                <w:b/>
                <w:bCs/>
                <w:rtl/>
              </w:rPr>
              <w:t xml:space="preserve"> </w:t>
            </w:r>
            <w:r w:rsidRPr="0019535D">
              <w:rPr>
                <w:rFonts w:ascii="Amiri" w:hAnsi="Amiri" w:cs="Amiri"/>
                <w:b/>
                <w:bCs/>
                <w:rtl/>
              </w:rPr>
              <w:t>المعارف</w:t>
            </w:r>
            <w:r w:rsidR="003579A3">
              <w:rPr>
                <w:rFonts w:ascii="Amiri" w:hAnsi="Amiri" w:cs="Amiri"/>
                <w:b/>
                <w:bCs/>
                <w:rtl/>
              </w:rPr>
              <w:t xml:space="preserve"> </w:t>
            </w:r>
            <w:r w:rsidRPr="0019535D">
              <w:rPr>
                <w:rFonts w:ascii="Amiri" w:hAnsi="Amiri" w:cs="Amiri"/>
                <w:b/>
                <w:bCs/>
                <w:rtl/>
              </w:rPr>
              <w:t>للتأليف</w:t>
            </w:r>
            <w:r w:rsidR="003579A3">
              <w:rPr>
                <w:rFonts w:ascii="Amiri" w:hAnsi="Amiri" w:cs="Amiri"/>
                <w:b/>
                <w:bCs/>
                <w:rtl/>
              </w:rPr>
              <w:t xml:space="preserve"> </w:t>
            </w:r>
            <w:r w:rsidRPr="0019535D">
              <w:rPr>
                <w:rFonts w:ascii="Amiri" w:hAnsi="Amiri" w:cs="Amiri"/>
                <w:b/>
                <w:bCs/>
                <w:rtl/>
              </w:rPr>
              <w:t>والتحقيق</w:t>
            </w:r>
          </w:p>
        </w:tc>
      </w:tr>
      <w:tr w:rsidR="005B5180" w:rsidRPr="0019535D" w:rsidTr="008F74D4">
        <w:trPr>
          <w:jc w:val="center"/>
        </w:trPr>
        <w:tc>
          <w:tcPr>
            <w:tcW w:w="1077" w:type="dxa"/>
            <w:vAlign w:val="center"/>
          </w:tcPr>
          <w:p w:rsidR="005B5180" w:rsidRPr="0019535D" w:rsidRDefault="005B5180" w:rsidP="008D03B5">
            <w:pPr>
              <w:ind w:firstLine="135"/>
              <w:rPr>
                <w:rFonts w:ascii="Amiri" w:hAnsi="Amiri" w:cs="Amiri"/>
                <w:rtl/>
              </w:rPr>
            </w:pPr>
            <w:r w:rsidRPr="0019535D">
              <w:rPr>
                <w:rFonts w:ascii="Amiri" w:hAnsi="Amiri" w:cs="Amiri"/>
                <w:rtl/>
              </w:rPr>
              <w:t>إصدار</w:t>
            </w:r>
            <w:r w:rsidR="003579A3">
              <w:rPr>
                <w:rFonts w:ascii="Amiri" w:hAnsi="Amiri" w:cs="Amiri"/>
                <w:rtl/>
              </w:rPr>
              <w:t>:</w:t>
            </w:r>
          </w:p>
        </w:tc>
        <w:tc>
          <w:tcPr>
            <w:tcW w:w="3231" w:type="dxa"/>
            <w:gridSpan w:val="2"/>
            <w:vAlign w:val="center"/>
          </w:tcPr>
          <w:p w:rsidR="005B5180" w:rsidRPr="0019535D" w:rsidRDefault="005B5180" w:rsidP="008D03B5">
            <w:pPr>
              <w:ind w:firstLine="135"/>
              <w:rPr>
                <w:rFonts w:ascii="Amiri" w:hAnsi="Amiri" w:cs="Amiri"/>
                <w:b/>
                <w:bCs/>
                <w:rtl/>
              </w:rPr>
            </w:pPr>
            <w:r w:rsidRPr="0019535D">
              <w:rPr>
                <w:rFonts w:ascii="Amiri" w:hAnsi="Amiri" w:cs="Amiri"/>
                <w:b/>
                <w:bCs/>
                <w:rtl/>
              </w:rPr>
              <w:t>دار</w:t>
            </w:r>
            <w:r w:rsidR="003579A3">
              <w:rPr>
                <w:rFonts w:ascii="Amiri" w:hAnsi="Amiri" w:cs="Amiri"/>
                <w:b/>
                <w:bCs/>
                <w:rtl/>
              </w:rPr>
              <w:t xml:space="preserve"> </w:t>
            </w:r>
            <w:r w:rsidRPr="0019535D">
              <w:rPr>
                <w:rFonts w:ascii="Amiri" w:hAnsi="Amiri" w:cs="Amiri"/>
                <w:b/>
                <w:bCs/>
                <w:rtl/>
              </w:rPr>
              <w:t>المعارف</w:t>
            </w:r>
            <w:r w:rsidR="003579A3">
              <w:rPr>
                <w:rFonts w:ascii="Amiri" w:hAnsi="Amiri" w:cs="Amiri"/>
                <w:b/>
                <w:bCs/>
                <w:rtl/>
              </w:rPr>
              <w:t xml:space="preserve"> </w:t>
            </w:r>
            <w:r w:rsidRPr="0019535D">
              <w:rPr>
                <w:rFonts w:ascii="Amiri" w:hAnsi="Amiri" w:cs="Amiri"/>
                <w:b/>
                <w:bCs/>
                <w:rtl/>
              </w:rPr>
              <w:t>الإسلاميّة</w:t>
            </w:r>
            <w:r w:rsidR="003579A3">
              <w:rPr>
                <w:rFonts w:ascii="Amiri" w:hAnsi="Amiri" w:cs="Amiri"/>
                <w:b/>
                <w:bCs/>
                <w:rtl/>
              </w:rPr>
              <w:t xml:space="preserve"> </w:t>
            </w:r>
            <w:r w:rsidRPr="0019535D">
              <w:rPr>
                <w:rFonts w:ascii="Amiri" w:hAnsi="Amiri" w:cs="Amiri"/>
                <w:b/>
                <w:bCs/>
                <w:rtl/>
              </w:rPr>
              <w:t>الثقافيّة</w:t>
            </w:r>
          </w:p>
        </w:tc>
      </w:tr>
      <w:tr w:rsidR="00960A5B" w:rsidRPr="0019535D" w:rsidTr="001A46F9">
        <w:trPr>
          <w:gridAfter w:val="1"/>
          <w:wAfter w:w="31" w:type="dxa"/>
          <w:jc w:val="center"/>
        </w:trPr>
        <w:tc>
          <w:tcPr>
            <w:tcW w:w="4277" w:type="dxa"/>
            <w:gridSpan w:val="2"/>
            <w:vAlign w:val="center"/>
          </w:tcPr>
          <w:p w:rsidR="00960A5B" w:rsidRPr="0019535D" w:rsidRDefault="00960A5B" w:rsidP="008D03B5">
            <w:pPr>
              <w:ind w:firstLine="135"/>
              <w:jc w:val="center"/>
              <w:rPr>
                <w:rFonts w:ascii="Amiri" w:hAnsi="Amiri" w:cs="Amiri"/>
                <w:rtl/>
              </w:rPr>
            </w:pPr>
            <w:r w:rsidRPr="0019535D">
              <w:rPr>
                <w:rFonts w:ascii="Amiri" w:hAnsi="Amiri" w:cs="Amiri"/>
                <w:rtl/>
              </w:rPr>
              <w:t>الطبعة</w:t>
            </w:r>
            <w:r w:rsidR="003579A3">
              <w:rPr>
                <w:rFonts w:ascii="Amiri" w:hAnsi="Amiri" w:cs="Amiri"/>
                <w:rtl/>
              </w:rPr>
              <w:t xml:space="preserve"> </w:t>
            </w:r>
            <w:r w:rsidRPr="0019535D">
              <w:rPr>
                <w:rFonts w:ascii="Amiri" w:hAnsi="Amiri" w:cs="Amiri"/>
                <w:rtl/>
              </w:rPr>
              <w:t>الأولى</w:t>
            </w:r>
            <w:r w:rsidR="003579A3">
              <w:rPr>
                <w:rFonts w:ascii="Amiri" w:hAnsi="Amiri" w:cs="Amiri"/>
                <w:rtl/>
              </w:rPr>
              <w:t xml:space="preserve"> </w:t>
            </w:r>
            <w:r w:rsidRPr="0019535D">
              <w:rPr>
                <w:rFonts w:ascii="Amiri" w:hAnsi="Amiri" w:cs="Amiri"/>
                <w:rtl/>
              </w:rPr>
              <w:t>-</w:t>
            </w:r>
            <w:r w:rsidR="003579A3">
              <w:rPr>
                <w:rFonts w:ascii="Amiri" w:hAnsi="Amiri" w:cs="Amiri"/>
                <w:rtl/>
              </w:rPr>
              <w:t xml:space="preserve"> </w:t>
            </w:r>
            <w:r w:rsidRPr="0019535D">
              <w:rPr>
                <w:rFonts w:ascii="Amiri" w:hAnsi="Amiri" w:cs="Amiri"/>
                <w:rtl/>
              </w:rPr>
              <w:t>202</w:t>
            </w:r>
            <w:r>
              <w:rPr>
                <w:rFonts w:ascii="Amiri" w:hAnsi="Amiri" w:cs="Amiri" w:hint="cs"/>
                <w:rtl/>
              </w:rPr>
              <w:t>1</w:t>
            </w:r>
            <w:r w:rsidRPr="0019535D">
              <w:rPr>
                <w:rFonts w:ascii="Amiri" w:hAnsi="Amiri" w:cs="Amiri"/>
                <w:rtl/>
              </w:rPr>
              <w:t>م</w:t>
            </w:r>
          </w:p>
        </w:tc>
      </w:tr>
    </w:tbl>
    <w:p w:rsidR="003D1C16" w:rsidRDefault="00C9736A" w:rsidP="008D03B5">
      <w:pPr>
        <w:ind w:firstLine="135"/>
        <w:jc w:val="center"/>
        <w:rPr>
          <w:rFonts w:ascii="Amiri" w:hAnsi="Amiri" w:cs="Amiri"/>
          <w:sz w:val="32"/>
          <w:szCs w:val="32"/>
          <w:rtl/>
        </w:rPr>
      </w:pPr>
      <w:r w:rsidRPr="0019535D">
        <w:rPr>
          <w:rFonts w:ascii="Amiri" w:hAnsi="Amiri" w:cs="Amiri"/>
          <w:sz w:val="32"/>
          <w:szCs w:val="32"/>
          <w:rtl/>
        </w:rPr>
        <w:br w:type="page"/>
      </w:r>
    </w:p>
    <w:p w:rsidR="001C10CE" w:rsidRPr="00983AD9" w:rsidRDefault="00900DEE" w:rsidP="008D03B5">
      <w:pPr>
        <w:ind w:firstLine="135"/>
        <w:jc w:val="center"/>
        <w:rPr>
          <w:rFonts w:ascii="Amiri" w:hAnsi="Amiri" w:cs="Amiri"/>
          <w:color w:val="008000"/>
          <w:rtl/>
          <w:lang w:bidi="ar-LB"/>
        </w:rPr>
      </w:pPr>
      <w:r w:rsidRPr="00983AD9">
        <w:rPr>
          <w:rFonts w:ascii="IranNastaliq" w:hAnsi="IranNastaliq" w:cs="IranNastaliq"/>
          <w:color w:val="008000"/>
          <w:sz w:val="36"/>
          <w:szCs w:val="36"/>
          <w:rtl/>
        </w:rPr>
        <w:lastRenderedPageBreak/>
        <w:t>الفهرس</w:t>
      </w:r>
    </w:p>
    <w:sdt>
      <w:sdtPr>
        <w:rPr>
          <w:rFonts w:ascii="Amiri" w:hAnsi="Amiri" w:cs="Amiri"/>
          <w:b w:val="0"/>
          <w:bCs w:val="0"/>
          <w:color w:val="auto"/>
          <w:sz w:val="22"/>
          <w:szCs w:val="22"/>
          <w:rtl/>
        </w:rPr>
        <w:id w:val="1385605180"/>
        <w:docPartObj>
          <w:docPartGallery w:val="Table of Contents"/>
          <w:docPartUnique/>
        </w:docPartObj>
      </w:sdtPr>
      <w:sdtEndPr>
        <w:rPr>
          <w:sz w:val="28"/>
          <w:szCs w:val="28"/>
        </w:rPr>
      </w:sdtEndPr>
      <w:sdtContent>
        <w:p w:rsidR="006D5137" w:rsidRPr="006D5137" w:rsidRDefault="006D5137" w:rsidP="006D5137">
          <w:pPr>
            <w:pStyle w:val="TOCHeading"/>
            <w:bidi/>
            <w:spacing w:before="0"/>
            <w:rPr>
              <w:rFonts w:ascii="Amiri" w:hAnsi="Amiri" w:cs="Amiri"/>
              <w:sz w:val="22"/>
              <w:szCs w:val="22"/>
              <w:rtl/>
              <w:lang w:bidi="ar-LB"/>
            </w:rPr>
          </w:pPr>
        </w:p>
        <w:p w:rsidR="006D5137" w:rsidRPr="006D5137" w:rsidRDefault="00E57B61" w:rsidP="006D5137">
          <w:pPr>
            <w:pStyle w:val="TOC2"/>
            <w:tabs>
              <w:tab w:val="right" w:leader="dot" w:pos="6221"/>
            </w:tabs>
            <w:rPr>
              <w:rFonts w:ascii="Amiri" w:eastAsiaTheme="minorEastAsia" w:hAnsi="Amiri" w:cs="Amiri"/>
              <w:noProof/>
              <w:sz w:val="28"/>
              <w:szCs w:val="28"/>
            </w:rPr>
          </w:pPr>
          <w:r w:rsidRPr="00E57B61">
            <w:rPr>
              <w:rFonts w:ascii="Amiri" w:hAnsi="Amiri" w:cs="Amiri"/>
              <w:sz w:val="28"/>
              <w:szCs w:val="28"/>
            </w:rPr>
            <w:fldChar w:fldCharType="begin"/>
          </w:r>
          <w:r w:rsidR="006D5137" w:rsidRPr="006D5137">
            <w:rPr>
              <w:rFonts w:ascii="Amiri" w:hAnsi="Amiri" w:cs="Amiri"/>
              <w:sz w:val="28"/>
              <w:szCs w:val="28"/>
            </w:rPr>
            <w:instrText xml:space="preserve"> TOC \o "1-3" \h \z \u </w:instrText>
          </w:r>
          <w:r w:rsidRPr="00E57B61">
            <w:rPr>
              <w:rFonts w:ascii="Amiri" w:hAnsi="Amiri" w:cs="Amiri"/>
              <w:sz w:val="28"/>
              <w:szCs w:val="28"/>
            </w:rPr>
            <w:fldChar w:fldCharType="separate"/>
          </w:r>
          <w:hyperlink w:anchor="_Toc82092206" w:history="1">
            <w:r w:rsidR="006D5137" w:rsidRPr="006D5137">
              <w:rPr>
                <w:rStyle w:val="Hyperlink"/>
                <w:rFonts w:ascii="Amiri" w:hAnsi="Amiri" w:cs="Amiri"/>
                <w:noProof/>
                <w:sz w:val="28"/>
                <w:szCs w:val="28"/>
                <w:rtl/>
                <w:lang w:bidi="ar-LB"/>
              </w:rPr>
              <w:t>المقدّمة</w:t>
            </w:r>
            <w:r w:rsidR="006D5137" w:rsidRPr="006D5137">
              <w:rPr>
                <w:rFonts w:ascii="Amiri" w:hAnsi="Amiri" w:cs="Amiri"/>
                <w:noProof/>
                <w:webHidden/>
                <w:sz w:val="28"/>
                <w:szCs w:val="28"/>
              </w:rPr>
              <w:tab/>
            </w:r>
            <w:r w:rsidRPr="006D5137">
              <w:rPr>
                <w:rStyle w:val="Hyperlink"/>
                <w:rFonts w:ascii="Amiri" w:hAnsi="Amiri" w:cs="Amiri"/>
                <w:noProof/>
                <w:sz w:val="28"/>
                <w:szCs w:val="28"/>
                <w:rtl/>
              </w:rPr>
              <w:fldChar w:fldCharType="begin"/>
            </w:r>
            <w:r w:rsidR="006D5137" w:rsidRPr="006D5137">
              <w:rPr>
                <w:rFonts w:ascii="Amiri" w:hAnsi="Amiri" w:cs="Amiri"/>
                <w:noProof/>
                <w:webHidden/>
                <w:sz w:val="28"/>
                <w:szCs w:val="28"/>
              </w:rPr>
              <w:instrText xml:space="preserve"> PAGEREF _Toc82092206 \h </w:instrText>
            </w:r>
            <w:r w:rsidRPr="006D5137">
              <w:rPr>
                <w:rStyle w:val="Hyperlink"/>
                <w:rFonts w:ascii="Amiri" w:hAnsi="Amiri" w:cs="Amiri"/>
                <w:noProof/>
                <w:sz w:val="28"/>
                <w:szCs w:val="28"/>
                <w:rtl/>
              </w:rPr>
            </w:r>
            <w:r w:rsidRPr="006D5137">
              <w:rPr>
                <w:rStyle w:val="Hyperlink"/>
                <w:rFonts w:ascii="Amiri" w:hAnsi="Amiri" w:cs="Amiri"/>
                <w:noProof/>
                <w:sz w:val="28"/>
                <w:szCs w:val="28"/>
                <w:rtl/>
              </w:rPr>
              <w:fldChar w:fldCharType="separate"/>
            </w:r>
            <w:r w:rsidR="00E55A78">
              <w:rPr>
                <w:rFonts w:ascii="Amiri" w:hAnsi="Amiri" w:cs="Amiri"/>
                <w:noProof/>
                <w:webHidden/>
                <w:sz w:val="28"/>
                <w:szCs w:val="28"/>
                <w:rtl/>
              </w:rPr>
              <w:t>6</w:t>
            </w:r>
            <w:r w:rsidRPr="006D5137">
              <w:rPr>
                <w:rStyle w:val="Hyperlink"/>
                <w:rFonts w:ascii="Amiri" w:hAnsi="Amiri" w:cs="Amiri"/>
                <w:noProof/>
                <w:sz w:val="28"/>
                <w:szCs w:val="28"/>
                <w:rtl/>
              </w:rPr>
              <w:fldChar w:fldCharType="end"/>
            </w:r>
          </w:hyperlink>
        </w:p>
        <w:p w:rsidR="006D5137" w:rsidRPr="006D5137" w:rsidRDefault="00E57B61" w:rsidP="006D5137">
          <w:pPr>
            <w:pStyle w:val="TOC2"/>
            <w:tabs>
              <w:tab w:val="right" w:leader="dot" w:pos="6221"/>
            </w:tabs>
            <w:rPr>
              <w:rFonts w:ascii="Amiri" w:eastAsiaTheme="minorEastAsia" w:hAnsi="Amiri" w:cs="Amiri"/>
              <w:noProof/>
              <w:sz w:val="28"/>
              <w:szCs w:val="28"/>
            </w:rPr>
          </w:pPr>
          <w:hyperlink w:anchor="_Toc82092207" w:history="1">
            <w:r w:rsidR="006D5137" w:rsidRPr="00B55BAF">
              <w:rPr>
                <w:rStyle w:val="Hyperlink"/>
                <w:rFonts w:ascii="Amiri" w:hAnsi="Amiri" w:cs="Amiri"/>
                <w:noProof/>
                <w:color w:val="008000"/>
                <w:sz w:val="28"/>
                <w:szCs w:val="28"/>
                <w:rtl/>
                <w:lang w:bidi="ar-LB"/>
              </w:rPr>
              <w:t>الموعظة الأولى</w:t>
            </w:r>
            <w:r w:rsidR="00B55BAF" w:rsidRPr="00B55BAF">
              <w:rPr>
                <w:rStyle w:val="Hyperlink"/>
                <w:rFonts w:ascii="Amiri" w:hAnsi="Amiri" w:cs="Amiri" w:hint="cs"/>
                <w:noProof/>
                <w:color w:val="008000"/>
                <w:sz w:val="28"/>
                <w:szCs w:val="28"/>
                <w:rtl/>
                <w:lang w:bidi="ar-LB"/>
              </w:rPr>
              <w:t>:</w:t>
            </w:r>
            <w:r w:rsidR="006D5137" w:rsidRPr="006D5137">
              <w:rPr>
                <w:rStyle w:val="Hyperlink"/>
                <w:rFonts w:ascii="Amiri" w:hAnsi="Amiri" w:cs="Amiri"/>
                <w:noProof/>
                <w:sz w:val="28"/>
                <w:szCs w:val="28"/>
                <w:rtl/>
                <w:lang w:bidi="ar-LB"/>
              </w:rPr>
              <w:t xml:space="preserve"> الفساد والإفساد في الأرض</w:t>
            </w:r>
            <w:r w:rsidR="006D5137" w:rsidRPr="006D5137">
              <w:rPr>
                <w:rFonts w:ascii="Amiri" w:hAnsi="Amiri" w:cs="Amiri"/>
                <w:noProof/>
                <w:webHidden/>
                <w:sz w:val="28"/>
                <w:szCs w:val="28"/>
              </w:rPr>
              <w:tab/>
            </w:r>
            <w:r w:rsidRPr="006D5137">
              <w:rPr>
                <w:rStyle w:val="Hyperlink"/>
                <w:rFonts w:ascii="Amiri" w:hAnsi="Amiri" w:cs="Amiri"/>
                <w:noProof/>
                <w:sz w:val="28"/>
                <w:szCs w:val="28"/>
                <w:rtl/>
              </w:rPr>
              <w:fldChar w:fldCharType="begin"/>
            </w:r>
            <w:r w:rsidR="006D5137" w:rsidRPr="006D5137">
              <w:rPr>
                <w:rFonts w:ascii="Amiri" w:hAnsi="Amiri" w:cs="Amiri"/>
                <w:noProof/>
                <w:webHidden/>
                <w:sz w:val="28"/>
                <w:szCs w:val="28"/>
              </w:rPr>
              <w:instrText xml:space="preserve"> PAGEREF _Toc82092207 \h </w:instrText>
            </w:r>
            <w:r w:rsidRPr="006D5137">
              <w:rPr>
                <w:rStyle w:val="Hyperlink"/>
                <w:rFonts w:ascii="Amiri" w:hAnsi="Amiri" w:cs="Amiri"/>
                <w:noProof/>
                <w:sz w:val="28"/>
                <w:szCs w:val="28"/>
                <w:rtl/>
              </w:rPr>
            </w:r>
            <w:r w:rsidRPr="006D5137">
              <w:rPr>
                <w:rStyle w:val="Hyperlink"/>
                <w:rFonts w:ascii="Amiri" w:hAnsi="Amiri" w:cs="Amiri"/>
                <w:noProof/>
                <w:sz w:val="28"/>
                <w:szCs w:val="28"/>
                <w:rtl/>
              </w:rPr>
              <w:fldChar w:fldCharType="separate"/>
            </w:r>
            <w:r w:rsidR="00E55A78">
              <w:rPr>
                <w:rFonts w:ascii="Amiri" w:hAnsi="Amiri" w:cs="Amiri"/>
                <w:noProof/>
                <w:webHidden/>
                <w:sz w:val="28"/>
                <w:szCs w:val="28"/>
                <w:rtl/>
              </w:rPr>
              <w:t>7</w:t>
            </w:r>
            <w:r w:rsidRPr="006D5137">
              <w:rPr>
                <w:rStyle w:val="Hyperlink"/>
                <w:rFonts w:ascii="Amiri" w:hAnsi="Amiri" w:cs="Amiri"/>
                <w:noProof/>
                <w:sz w:val="28"/>
                <w:szCs w:val="28"/>
                <w:rtl/>
              </w:rPr>
              <w:fldChar w:fldCharType="end"/>
            </w:r>
          </w:hyperlink>
        </w:p>
        <w:p w:rsidR="006D5137" w:rsidRPr="006D5137" w:rsidRDefault="00E57B61" w:rsidP="006D5137">
          <w:pPr>
            <w:pStyle w:val="TOC2"/>
            <w:tabs>
              <w:tab w:val="right" w:leader="dot" w:pos="6221"/>
            </w:tabs>
            <w:rPr>
              <w:rFonts w:ascii="Amiri" w:eastAsiaTheme="minorEastAsia" w:hAnsi="Amiri" w:cs="Amiri"/>
              <w:noProof/>
              <w:sz w:val="28"/>
              <w:szCs w:val="28"/>
            </w:rPr>
          </w:pPr>
          <w:hyperlink w:anchor="_Toc82092208" w:history="1">
            <w:r w:rsidR="006D5137" w:rsidRPr="00B55BAF">
              <w:rPr>
                <w:rStyle w:val="Hyperlink"/>
                <w:rFonts w:ascii="Amiri" w:hAnsi="Amiri" w:cs="Amiri"/>
                <w:noProof/>
                <w:color w:val="008000"/>
                <w:sz w:val="28"/>
                <w:szCs w:val="28"/>
                <w:rtl/>
                <w:lang w:bidi="ar-LB"/>
              </w:rPr>
              <w:t>الموعظة الثانية</w:t>
            </w:r>
            <w:r w:rsidR="00B55BAF" w:rsidRPr="00B55BAF">
              <w:rPr>
                <w:rStyle w:val="Hyperlink"/>
                <w:rFonts w:ascii="Amiri" w:hAnsi="Amiri" w:cs="Amiri" w:hint="cs"/>
                <w:noProof/>
                <w:color w:val="008000"/>
                <w:sz w:val="28"/>
                <w:szCs w:val="28"/>
                <w:rtl/>
                <w:lang w:bidi="ar-LB"/>
              </w:rPr>
              <w:t>:</w:t>
            </w:r>
            <w:r w:rsidR="006D5137" w:rsidRPr="006D5137">
              <w:rPr>
                <w:rStyle w:val="Hyperlink"/>
                <w:rFonts w:ascii="Amiri" w:hAnsi="Amiri" w:cs="Amiri"/>
                <w:noProof/>
                <w:sz w:val="28"/>
                <w:szCs w:val="28"/>
                <w:rtl/>
                <w:lang w:bidi="ar-LB"/>
              </w:rPr>
              <w:t xml:space="preserve"> الفساد</w:t>
            </w:r>
            <w:r w:rsidR="006D5137" w:rsidRPr="006D5137">
              <w:rPr>
                <w:rStyle w:val="Hyperlink"/>
                <w:rFonts w:ascii="Amiri" w:hAnsi="Amiri" w:cs="Amiri"/>
                <w:b/>
                <w:bCs/>
                <w:noProof/>
                <w:sz w:val="28"/>
                <w:szCs w:val="28"/>
                <w:rtl/>
                <w:lang w:bidi="ar-LB"/>
              </w:rPr>
              <w:t xml:space="preserve"> </w:t>
            </w:r>
            <w:r w:rsidR="006D5137" w:rsidRPr="006D5137">
              <w:rPr>
                <w:rStyle w:val="Hyperlink"/>
                <w:rFonts w:ascii="Amiri" w:hAnsi="Amiri" w:cs="Amiri"/>
                <w:noProof/>
                <w:sz w:val="28"/>
                <w:szCs w:val="28"/>
                <w:rtl/>
                <w:lang w:bidi="ar-LB"/>
              </w:rPr>
              <w:t>الاجتماعيّ</w:t>
            </w:r>
            <w:r w:rsidR="006D5137" w:rsidRPr="006D5137">
              <w:rPr>
                <w:rFonts w:ascii="Amiri" w:hAnsi="Amiri" w:cs="Amiri"/>
                <w:noProof/>
                <w:webHidden/>
                <w:sz w:val="28"/>
                <w:szCs w:val="28"/>
              </w:rPr>
              <w:tab/>
            </w:r>
            <w:r w:rsidRPr="006D5137">
              <w:rPr>
                <w:rStyle w:val="Hyperlink"/>
                <w:rFonts w:ascii="Amiri" w:hAnsi="Amiri" w:cs="Amiri"/>
                <w:noProof/>
                <w:sz w:val="28"/>
                <w:szCs w:val="28"/>
                <w:rtl/>
              </w:rPr>
              <w:fldChar w:fldCharType="begin"/>
            </w:r>
            <w:r w:rsidR="006D5137" w:rsidRPr="006D5137">
              <w:rPr>
                <w:rFonts w:ascii="Amiri" w:hAnsi="Amiri" w:cs="Amiri"/>
                <w:noProof/>
                <w:webHidden/>
                <w:sz w:val="28"/>
                <w:szCs w:val="28"/>
              </w:rPr>
              <w:instrText xml:space="preserve"> PAGEREF _Toc82092208 \h </w:instrText>
            </w:r>
            <w:r w:rsidRPr="006D5137">
              <w:rPr>
                <w:rStyle w:val="Hyperlink"/>
                <w:rFonts w:ascii="Amiri" w:hAnsi="Amiri" w:cs="Amiri"/>
                <w:noProof/>
                <w:sz w:val="28"/>
                <w:szCs w:val="28"/>
                <w:rtl/>
              </w:rPr>
            </w:r>
            <w:r w:rsidRPr="006D5137">
              <w:rPr>
                <w:rStyle w:val="Hyperlink"/>
                <w:rFonts w:ascii="Amiri" w:hAnsi="Amiri" w:cs="Amiri"/>
                <w:noProof/>
                <w:sz w:val="28"/>
                <w:szCs w:val="28"/>
                <w:rtl/>
              </w:rPr>
              <w:fldChar w:fldCharType="separate"/>
            </w:r>
            <w:r w:rsidR="00E55A78">
              <w:rPr>
                <w:rFonts w:ascii="Amiri" w:hAnsi="Amiri" w:cs="Amiri"/>
                <w:noProof/>
                <w:webHidden/>
                <w:sz w:val="28"/>
                <w:szCs w:val="28"/>
                <w:rtl/>
              </w:rPr>
              <w:t>12</w:t>
            </w:r>
            <w:r w:rsidRPr="006D5137">
              <w:rPr>
                <w:rStyle w:val="Hyperlink"/>
                <w:rFonts w:ascii="Amiri" w:hAnsi="Amiri" w:cs="Amiri"/>
                <w:noProof/>
                <w:sz w:val="28"/>
                <w:szCs w:val="28"/>
                <w:rtl/>
              </w:rPr>
              <w:fldChar w:fldCharType="end"/>
            </w:r>
          </w:hyperlink>
        </w:p>
        <w:p w:rsidR="006D5137" w:rsidRPr="006D5137" w:rsidRDefault="00E57B61" w:rsidP="006D5137">
          <w:pPr>
            <w:pStyle w:val="TOC2"/>
            <w:tabs>
              <w:tab w:val="right" w:leader="dot" w:pos="6221"/>
            </w:tabs>
            <w:rPr>
              <w:rFonts w:ascii="Amiri" w:eastAsiaTheme="minorEastAsia" w:hAnsi="Amiri" w:cs="Amiri"/>
              <w:noProof/>
              <w:sz w:val="28"/>
              <w:szCs w:val="28"/>
            </w:rPr>
          </w:pPr>
          <w:hyperlink w:anchor="_Toc82092209" w:history="1">
            <w:r w:rsidR="006D5137" w:rsidRPr="00B55BAF">
              <w:rPr>
                <w:rStyle w:val="Hyperlink"/>
                <w:rFonts w:ascii="Amiri" w:hAnsi="Amiri" w:cs="Amiri"/>
                <w:noProof/>
                <w:color w:val="008000"/>
                <w:sz w:val="28"/>
                <w:szCs w:val="28"/>
                <w:rtl/>
                <w:lang w:bidi="ar-LB"/>
              </w:rPr>
              <w:t>الموعظة الثالثة</w:t>
            </w:r>
            <w:r w:rsidR="00B55BAF" w:rsidRPr="00B55BAF">
              <w:rPr>
                <w:rStyle w:val="Hyperlink"/>
                <w:rFonts w:ascii="Amiri" w:hAnsi="Amiri" w:cs="Amiri" w:hint="cs"/>
                <w:noProof/>
                <w:color w:val="008000"/>
                <w:sz w:val="28"/>
                <w:szCs w:val="28"/>
                <w:rtl/>
                <w:lang w:bidi="ar-LB"/>
              </w:rPr>
              <w:t>:</w:t>
            </w:r>
            <w:r w:rsidR="006D5137" w:rsidRPr="006D5137">
              <w:rPr>
                <w:rStyle w:val="Hyperlink"/>
                <w:rFonts w:ascii="Amiri" w:hAnsi="Amiri" w:cs="Amiri"/>
                <w:noProof/>
                <w:sz w:val="28"/>
                <w:szCs w:val="28"/>
                <w:rtl/>
                <w:lang w:bidi="ar-LB"/>
              </w:rPr>
              <w:t xml:space="preserve"> الإيمان والعمل</w:t>
            </w:r>
            <w:r w:rsidR="006D5137" w:rsidRPr="006D5137">
              <w:rPr>
                <w:rFonts w:ascii="Amiri" w:hAnsi="Amiri" w:cs="Amiri"/>
                <w:noProof/>
                <w:webHidden/>
                <w:sz w:val="28"/>
                <w:szCs w:val="28"/>
              </w:rPr>
              <w:tab/>
            </w:r>
            <w:r w:rsidRPr="006D5137">
              <w:rPr>
                <w:rStyle w:val="Hyperlink"/>
                <w:rFonts w:ascii="Amiri" w:hAnsi="Amiri" w:cs="Amiri"/>
                <w:noProof/>
                <w:sz w:val="28"/>
                <w:szCs w:val="28"/>
                <w:rtl/>
              </w:rPr>
              <w:fldChar w:fldCharType="begin"/>
            </w:r>
            <w:r w:rsidR="006D5137" w:rsidRPr="006D5137">
              <w:rPr>
                <w:rFonts w:ascii="Amiri" w:hAnsi="Amiri" w:cs="Amiri"/>
                <w:noProof/>
                <w:webHidden/>
                <w:sz w:val="28"/>
                <w:szCs w:val="28"/>
              </w:rPr>
              <w:instrText xml:space="preserve"> PAGEREF _Toc82092209 \h </w:instrText>
            </w:r>
            <w:r w:rsidRPr="006D5137">
              <w:rPr>
                <w:rStyle w:val="Hyperlink"/>
                <w:rFonts w:ascii="Amiri" w:hAnsi="Amiri" w:cs="Amiri"/>
                <w:noProof/>
                <w:sz w:val="28"/>
                <w:szCs w:val="28"/>
                <w:rtl/>
              </w:rPr>
            </w:r>
            <w:r w:rsidRPr="006D5137">
              <w:rPr>
                <w:rStyle w:val="Hyperlink"/>
                <w:rFonts w:ascii="Amiri" w:hAnsi="Amiri" w:cs="Amiri"/>
                <w:noProof/>
                <w:sz w:val="28"/>
                <w:szCs w:val="28"/>
                <w:rtl/>
              </w:rPr>
              <w:fldChar w:fldCharType="separate"/>
            </w:r>
            <w:r w:rsidR="00E55A78">
              <w:rPr>
                <w:rFonts w:ascii="Amiri" w:hAnsi="Amiri" w:cs="Amiri"/>
                <w:noProof/>
                <w:webHidden/>
                <w:sz w:val="28"/>
                <w:szCs w:val="28"/>
                <w:rtl/>
              </w:rPr>
              <w:t>17</w:t>
            </w:r>
            <w:r w:rsidRPr="006D5137">
              <w:rPr>
                <w:rStyle w:val="Hyperlink"/>
                <w:rFonts w:ascii="Amiri" w:hAnsi="Amiri" w:cs="Amiri"/>
                <w:noProof/>
                <w:sz w:val="28"/>
                <w:szCs w:val="28"/>
                <w:rtl/>
              </w:rPr>
              <w:fldChar w:fldCharType="end"/>
            </w:r>
          </w:hyperlink>
        </w:p>
        <w:p w:rsidR="006D5137" w:rsidRPr="006D5137" w:rsidRDefault="00E57B61" w:rsidP="006D5137">
          <w:pPr>
            <w:pStyle w:val="TOC2"/>
            <w:tabs>
              <w:tab w:val="right" w:leader="dot" w:pos="6221"/>
            </w:tabs>
            <w:rPr>
              <w:rFonts w:ascii="Amiri" w:eastAsiaTheme="minorEastAsia" w:hAnsi="Amiri" w:cs="Amiri"/>
              <w:noProof/>
              <w:sz w:val="28"/>
              <w:szCs w:val="28"/>
            </w:rPr>
          </w:pPr>
          <w:hyperlink w:anchor="_Toc82092210" w:history="1">
            <w:r w:rsidR="006D5137" w:rsidRPr="00B55BAF">
              <w:rPr>
                <w:rStyle w:val="Hyperlink"/>
                <w:rFonts w:ascii="Amiri" w:hAnsi="Amiri" w:cs="Amiri"/>
                <w:noProof/>
                <w:color w:val="008000"/>
                <w:sz w:val="28"/>
                <w:szCs w:val="28"/>
                <w:rtl/>
                <w:lang w:bidi="ar-LB"/>
              </w:rPr>
              <w:t>الموعظة الرابعة</w:t>
            </w:r>
            <w:r w:rsidR="00B55BAF" w:rsidRPr="00B55BAF">
              <w:rPr>
                <w:rStyle w:val="Hyperlink"/>
                <w:rFonts w:ascii="Amiri" w:hAnsi="Amiri" w:cs="Amiri" w:hint="cs"/>
                <w:noProof/>
                <w:color w:val="008000"/>
                <w:sz w:val="28"/>
                <w:szCs w:val="28"/>
                <w:rtl/>
                <w:lang w:bidi="ar-LB"/>
              </w:rPr>
              <w:t>:</w:t>
            </w:r>
            <w:r w:rsidR="006D5137" w:rsidRPr="006D5137">
              <w:rPr>
                <w:rStyle w:val="Hyperlink"/>
                <w:rFonts w:ascii="Amiri" w:hAnsi="Amiri" w:cs="Amiri"/>
                <w:noProof/>
                <w:sz w:val="28"/>
                <w:szCs w:val="28"/>
                <w:rtl/>
                <w:lang w:bidi="ar-LB"/>
              </w:rPr>
              <w:t xml:space="preserve"> التوكّل والاستغناء بالله</w:t>
            </w:r>
            <w:r w:rsidR="006D5137" w:rsidRPr="006D5137">
              <w:rPr>
                <w:rFonts w:ascii="Amiri" w:hAnsi="Amiri" w:cs="Amiri"/>
                <w:noProof/>
                <w:webHidden/>
                <w:sz w:val="28"/>
                <w:szCs w:val="28"/>
              </w:rPr>
              <w:tab/>
            </w:r>
            <w:r w:rsidRPr="006D5137">
              <w:rPr>
                <w:rStyle w:val="Hyperlink"/>
                <w:rFonts w:ascii="Amiri" w:hAnsi="Amiri" w:cs="Amiri"/>
                <w:noProof/>
                <w:sz w:val="28"/>
                <w:szCs w:val="28"/>
                <w:rtl/>
              </w:rPr>
              <w:fldChar w:fldCharType="begin"/>
            </w:r>
            <w:r w:rsidR="006D5137" w:rsidRPr="006D5137">
              <w:rPr>
                <w:rFonts w:ascii="Amiri" w:hAnsi="Amiri" w:cs="Amiri"/>
                <w:noProof/>
                <w:webHidden/>
                <w:sz w:val="28"/>
                <w:szCs w:val="28"/>
              </w:rPr>
              <w:instrText xml:space="preserve"> PAGEREF _Toc82092210 \h </w:instrText>
            </w:r>
            <w:r w:rsidRPr="006D5137">
              <w:rPr>
                <w:rStyle w:val="Hyperlink"/>
                <w:rFonts w:ascii="Amiri" w:hAnsi="Amiri" w:cs="Amiri"/>
                <w:noProof/>
                <w:sz w:val="28"/>
                <w:szCs w:val="28"/>
                <w:rtl/>
              </w:rPr>
            </w:r>
            <w:r w:rsidRPr="006D5137">
              <w:rPr>
                <w:rStyle w:val="Hyperlink"/>
                <w:rFonts w:ascii="Amiri" w:hAnsi="Amiri" w:cs="Amiri"/>
                <w:noProof/>
                <w:sz w:val="28"/>
                <w:szCs w:val="28"/>
                <w:rtl/>
              </w:rPr>
              <w:fldChar w:fldCharType="separate"/>
            </w:r>
            <w:r w:rsidR="00E55A78">
              <w:rPr>
                <w:rFonts w:ascii="Amiri" w:hAnsi="Amiri" w:cs="Amiri"/>
                <w:noProof/>
                <w:webHidden/>
                <w:sz w:val="28"/>
                <w:szCs w:val="28"/>
                <w:rtl/>
              </w:rPr>
              <w:t>22</w:t>
            </w:r>
            <w:r w:rsidRPr="006D5137">
              <w:rPr>
                <w:rStyle w:val="Hyperlink"/>
                <w:rFonts w:ascii="Amiri" w:hAnsi="Amiri" w:cs="Amiri"/>
                <w:noProof/>
                <w:sz w:val="28"/>
                <w:szCs w:val="28"/>
                <w:rtl/>
              </w:rPr>
              <w:fldChar w:fldCharType="end"/>
            </w:r>
          </w:hyperlink>
        </w:p>
        <w:p w:rsidR="006D5137" w:rsidRPr="006D5137" w:rsidRDefault="00E57B61" w:rsidP="006D5137">
          <w:pPr>
            <w:pStyle w:val="TOC2"/>
            <w:tabs>
              <w:tab w:val="right" w:leader="dot" w:pos="6221"/>
            </w:tabs>
            <w:rPr>
              <w:rFonts w:ascii="Amiri" w:eastAsiaTheme="minorEastAsia" w:hAnsi="Amiri" w:cs="Amiri"/>
              <w:noProof/>
              <w:sz w:val="28"/>
              <w:szCs w:val="28"/>
            </w:rPr>
          </w:pPr>
          <w:hyperlink w:anchor="_Toc82092211" w:history="1">
            <w:r w:rsidR="006D5137" w:rsidRPr="00B55BAF">
              <w:rPr>
                <w:rStyle w:val="Hyperlink"/>
                <w:rFonts w:ascii="Amiri" w:hAnsi="Amiri" w:cs="Amiri"/>
                <w:noProof/>
                <w:color w:val="008000"/>
                <w:sz w:val="28"/>
                <w:szCs w:val="28"/>
                <w:rtl/>
                <w:lang w:bidi="ar-LB"/>
              </w:rPr>
              <w:t>الموعظة الخامسة</w:t>
            </w:r>
            <w:r w:rsidR="00B55BAF" w:rsidRPr="00B55BAF">
              <w:rPr>
                <w:rStyle w:val="Hyperlink"/>
                <w:rFonts w:ascii="Amiri" w:hAnsi="Amiri" w:cs="Amiri" w:hint="cs"/>
                <w:noProof/>
                <w:color w:val="008000"/>
                <w:sz w:val="28"/>
                <w:szCs w:val="28"/>
                <w:rtl/>
                <w:lang w:bidi="ar-LB"/>
              </w:rPr>
              <w:t>:</w:t>
            </w:r>
            <w:r w:rsidR="006D5137" w:rsidRPr="006D5137">
              <w:rPr>
                <w:rStyle w:val="Hyperlink"/>
                <w:rFonts w:ascii="Amiri" w:hAnsi="Amiri" w:cs="Amiri"/>
                <w:noProof/>
                <w:sz w:val="28"/>
                <w:szCs w:val="28"/>
                <w:rtl/>
                <w:lang w:bidi="ar-LB"/>
              </w:rPr>
              <w:t xml:space="preserve"> القيم الأخلاقيّة</w:t>
            </w:r>
            <w:r w:rsidR="006D5137" w:rsidRPr="006D5137">
              <w:rPr>
                <w:rFonts w:ascii="Amiri" w:hAnsi="Amiri" w:cs="Amiri"/>
                <w:noProof/>
                <w:webHidden/>
                <w:sz w:val="28"/>
                <w:szCs w:val="28"/>
              </w:rPr>
              <w:tab/>
            </w:r>
            <w:r w:rsidRPr="006D5137">
              <w:rPr>
                <w:rStyle w:val="Hyperlink"/>
                <w:rFonts w:ascii="Amiri" w:hAnsi="Amiri" w:cs="Amiri"/>
                <w:noProof/>
                <w:sz w:val="28"/>
                <w:szCs w:val="28"/>
                <w:rtl/>
              </w:rPr>
              <w:fldChar w:fldCharType="begin"/>
            </w:r>
            <w:r w:rsidR="006D5137" w:rsidRPr="006D5137">
              <w:rPr>
                <w:rFonts w:ascii="Amiri" w:hAnsi="Amiri" w:cs="Amiri"/>
                <w:noProof/>
                <w:webHidden/>
                <w:sz w:val="28"/>
                <w:szCs w:val="28"/>
              </w:rPr>
              <w:instrText xml:space="preserve"> PAGEREF _Toc82092211 \h </w:instrText>
            </w:r>
            <w:r w:rsidRPr="006D5137">
              <w:rPr>
                <w:rStyle w:val="Hyperlink"/>
                <w:rFonts w:ascii="Amiri" w:hAnsi="Amiri" w:cs="Amiri"/>
                <w:noProof/>
                <w:sz w:val="28"/>
                <w:szCs w:val="28"/>
                <w:rtl/>
              </w:rPr>
            </w:r>
            <w:r w:rsidRPr="006D5137">
              <w:rPr>
                <w:rStyle w:val="Hyperlink"/>
                <w:rFonts w:ascii="Amiri" w:hAnsi="Amiri" w:cs="Amiri"/>
                <w:noProof/>
                <w:sz w:val="28"/>
                <w:szCs w:val="28"/>
                <w:rtl/>
              </w:rPr>
              <w:fldChar w:fldCharType="separate"/>
            </w:r>
            <w:r w:rsidR="00E55A78">
              <w:rPr>
                <w:rFonts w:ascii="Amiri" w:hAnsi="Amiri" w:cs="Amiri"/>
                <w:noProof/>
                <w:webHidden/>
                <w:sz w:val="28"/>
                <w:szCs w:val="28"/>
                <w:rtl/>
              </w:rPr>
              <w:t>28</w:t>
            </w:r>
            <w:r w:rsidRPr="006D5137">
              <w:rPr>
                <w:rStyle w:val="Hyperlink"/>
                <w:rFonts w:ascii="Amiri" w:hAnsi="Amiri" w:cs="Amiri"/>
                <w:noProof/>
                <w:sz w:val="28"/>
                <w:szCs w:val="28"/>
                <w:rtl/>
              </w:rPr>
              <w:fldChar w:fldCharType="end"/>
            </w:r>
          </w:hyperlink>
        </w:p>
        <w:p w:rsidR="006D5137" w:rsidRPr="006D5137" w:rsidRDefault="00E57B61" w:rsidP="006D5137">
          <w:pPr>
            <w:pStyle w:val="TOC2"/>
            <w:tabs>
              <w:tab w:val="right" w:leader="dot" w:pos="6221"/>
            </w:tabs>
            <w:rPr>
              <w:rFonts w:ascii="Amiri" w:eastAsiaTheme="minorEastAsia" w:hAnsi="Amiri" w:cs="Amiri"/>
              <w:noProof/>
              <w:sz w:val="28"/>
              <w:szCs w:val="28"/>
            </w:rPr>
          </w:pPr>
          <w:hyperlink w:anchor="_Toc82092212" w:history="1">
            <w:r w:rsidR="006D5137" w:rsidRPr="00B55BAF">
              <w:rPr>
                <w:rStyle w:val="Hyperlink"/>
                <w:rFonts w:ascii="Amiri" w:hAnsi="Amiri" w:cs="Amiri"/>
                <w:noProof/>
                <w:color w:val="008000"/>
                <w:sz w:val="28"/>
                <w:szCs w:val="28"/>
                <w:rtl/>
                <w:lang w:bidi="ar-LB"/>
              </w:rPr>
              <w:t>الموعظة السادسة</w:t>
            </w:r>
            <w:r w:rsidR="00B55BAF" w:rsidRPr="00B55BAF">
              <w:rPr>
                <w:rStyle w:val="Hyperlink"/>
                <w:rFonts w:ascii="Amiri" w:hAnsi="Amiri" w:cs="Amiri" w:hint="cs"/>
                <w:noProof/>
                <w:color w:val="008000"/>
                <w:sz w:val="28"/>
                <w:szCs w:val="28"/>
                <w:rtl/>
                <w:lang w:bidi="ar-LB"/>
              </w:rPr>
              <w:t>:</w:t>
            </w:r>
            <w:r w:rsidR="006D5137" w:rsidRPr="006D5137">
              <w:rPr>
                <w:rStyle w:val="Hyperlink"/>
                <w:rFonts w:ascii="Amiri" w:hAnsi="Amiri" w:cs="Amiri"/>
                <w:noProof/>
                <w:sz w:val="28"/>
                <w:szCs w:val="28"/>
                <w:rtl/>
                <w:lang w:bidi="ar-LB"/>
              </w:rPr>
              <w:t xml:space="preserve"> الأمانة والخيانة</w:t>
            </w:r>
            <w:r w:rsidR="006D5137" w:rsidRPr="006D5137">
              <w:rPr>
                <w:rFonts w:ascii="Amiri" w:hAnsi="Amiri" w:cs="Amiri"/>
                <w:noProof/>
                <w:webHidden/>
                <w:sz w:val="28"/>
                <w:szCs w:val="28"/>
              </w:rPr>
              <w:tab/>
            </w:r>
            <w:r w:rsidRPr="006D5137">
              <w:rPr>
                <w:rStyle w:val="Hyperlink"/>
                <w:rFonts w:ascii="Amiri" w:hAnsi="Amiri" w:cs="Amiri"/>
                <w:noProof/>
                <w:sz w:val="28"/>
                <w:szCs w:val="28"/>
                <w:rtl/>
              </w:rPr>
              <w:fldChar w:fldCharType="begin"/>
            </w:r>
            <w:r w:rsidR="006D5137" w:rsidRPr="006D5137">
              <w:rPr>
                <w:rFonts w:ascii="Amiri" w:hAnsi="Amiri" w:cs="Amiri"/>
                <w:noProof/>
                <w:webHidden/>
                <w:sz w:val="28"/>
                <w:szCs w:val="28"/>
              </w:rPr>
              <w:instrText xml:space="preserve"> PAGEREF _Toc82092212 \h </w:instrText>
            </w:r>
            <w:r w:rsidRPr="006D5137">
              <w:rPr>
                <w:rStyle w:val="Hyperlink"/>
                <w:rFonts w:ascii="Amiri" w:hAnsi="Amiri" w:cs="Amiri"/>
                <w:noProof/>
                <w:sz w:val="28"/>
                <w:szCs w:val="28"/>
                <w:rtl/>
              </w:rPr>
            </w:r>
            <w:r w:rsidRPr="006D5137">
              <w:rPr>
                <w:rStyle w:val="Hyperlink"/>
                <w:rFonts w:ascii="Amiri" w:hAnsi="Amiri" w:cs="Amiri"/>
                <w:noProof/>
                <w:sz w:val="28"/>
                <w:szCs w:val="28"/>
                <w:rtl/>
              </w:rPr>
              <w:fldChar w:fldCharType="separate"/>
            </w:r>
            <w:r w:rsidR="00E55A78">
              <w:rPr>
                <w:rFonts w:ascii="Amiri" w:hAnsi="Amiri" w:cs="Amiri"/>
                <w:noProof/>
                <w:webHidden/>
                <w:sz w:val="28"/>
                <w:szCs w:val="28"/>
                <w:rtl/>
              </w:rPr>
              <w:t>34</w:t>
            </w:r>
            <w:r w:rsidRPr="006D5137">
              <w:rPr>
                <w:rStyle w:val="Hyperlink"/>
                <w:rFonts w:ascii="Amiri" w:hAnsi="Amiri" w:cs="Amiri"/>
                <w:noProof/>
                <w:sz w:val="28"/>
                <w:szCs w:val="28"/>
                <w:rtl/>
              </w:rPr>
              <w:fldChar w:fldCharType="end"/>
            </w:r>
          </w:hyperlink>
        </w:p>
        <w:p w:rsidR="006D5137" w:rsidRPr="006D5137" w:rsidRDefault="00E57B61" w:rsidP="006D5137">
          <w:pPr>
            <w:pStyle w:val="TOC2"/>
            <w:tabs>
              <w:tab w:val="right" w:leader="dot" w:pos="6221"/>
            </w:tabs>
            <w:rPr>
              <w:rFonts w:ascii="Amiri" w:eastAsiaTheme="minorEastAsia" w:hAnsi="Amiri" w:cs="Amiri"/>
              <w:noProof/>
              <w:sz w:val="28"/>
              <w:szCs w:val="28"/>
            </w:rPr>
          </w:pPr>
          <w:hyperlink w:anchor="_Toc82092213" w:history="1">
            <w:r w:rsidR="006D5137" w:rsidRPr="00B55BAF">
              <w:rPr>
                <w:rStyle w:val="Hyperlink"/>
                <w:rFonts w:ascii="Amiri" w:hAnsi="Amiri" w:cs="Amiri"/>
                <w:noProof/>
                <w:color w:val="008000"/>
                <w:sz w:val="28"/>
                <w:szCs w:val="28"/>
                <w:rtl/>
                <w:lang w:bidi="ar-LB"/>
              </w:rPr>
              <w:t>الموعظة السابعة</w:t>
            </w:r>
            <w:r w:rsidR="00B55BAF" w:rsidRPr="00B55BAF">
              <w:rPr>
                <w:rStyle w:val="Hyperlink"/>
                <w:rFonts w:ascii="Amiri" w:hAnsi="Amiri" w:cs="Amiri" w:hint="cs"/>
                <w:noProof/>
                <w:color w:val="008000"/>
                <w:sz w:val="28"/>
                <w:szCs w:val="28"/>
                <w:rtl/>
                <w:lang w:bidi="ar-LB"/>
              </w:rPr>
              <w:t>:</w:t>
            </w:r>
            <w:r w:rsidR="006D5137" w:rsidRPr="006D5137">
              <w:rPr>
                <w:rStyle w:val="Hyperlink"/>
                <w:rFonts w:ascii="Amiri" w:hAnsi="Amiri" w:cs="Amiri"/>
                <w:noProof/>
                <w:sz w:val="28"/>
                <w:szCs w:val="28"/>
                <w:rtl/>
                <w:lang w:bidi="ar-LB"/>
              </w:rPr>
              <w:t xml:space="preserve"> الثبات والتزلزل</w:t>
            </w:r>
            <w:r w:rsidR="006D5137" w:rsidRPr="006D5137">
              <w:rPr>
                <w:rFonts w:ascii="Amiri" w:hAnsi="Amiri" w:cs="Amiri"/>
                <w:noProof/>
                <w:webHidden/>
                <w:sz w:val="28"/>
                <w:szCs w:val="28"/>
              </w:rPr>
              <w:tab/>
            </w:r>
            <w:r w:rsidRPr="006D5137">
              <w:rPr>
                <w:rStyle w:val="Hyperlink"/>
                <w:rFonts w:ascii="Amiri" w:hAnsi="Amiri" w:cs="Amiri"/>
                <w:noProof/>
                <w:sz w:val="28"/>
                <w:szCs w:val="28"/>
                <w:rtl/>
              </w:rPr>
              <w:fldChar w:fldCharType="begin"/>
            </w:r>
            <w:r w:rsidR="006D5137" w:rsidRPr="006D5137">
              <w:rPr>
                <w:rFonts w:ascii="Amiri" w:hAnsi="Amiri" w:cs="Amiri"/>
                <w:noProof/>
                <w:webHidden/>
                <w:sz w:val="28"/>
                <w:szCs w:val="28"/>
              </w:rPr>
              <w:instrText xml:space="preserve"> PAGEREF _Toc82092213 \h </w:instrText>
            </w:r>
            <w:r w:rsidRPr="006D5137">
              <w:rPr>
                <w:rStyle w:val="Hyperlink"/>
                <w:rFonts w:ascii="Amiri" w:hAnsi="Amiri" w:cs="Amiri"/>
                <w:noProof/>
                <w:sz w:val="28"/>
                <w:szCs w:val="28"/>
                <w:rtl/>
              </w:rPr>
            </w:r>
            <w:r w:rsidRPr="006D5137">
              <w:rPr>
                <w:rStyle w:val="Hyperlink"/>
                <w:rFonts w:ascii="Amiri" w:hAnsi="Amiri" w:cs="Amiri"/>
                <w:noProof/>
                <w:sz w:val="28"/>
                <w:szCs w:val="28"/>
                <w:rtl/>
              </w:rPr>
              <w:fldChar w:fldCharType="separate"/>
            </w:r>
            <w:r w:rsidR="00E55A78">
              <w:rPr>
                <w:rFonts w:ascii="Amiri" w:hAnsi="Amiri" w:cs="Amiri"/>
                <w:noProof/>
                <w:webHidden/>
                <w:sz w:val="28"/>
                <w:szCs w:val="28"/>
                <w:rtl/>
              </w:rPr>
              <w:t>40</w:t>
            </w:r>
            <w:r w:rsidRPr="006D5137">
              <w:rPr>
                <w:rStyle w:val="Hyperlink"/>
                <w:rFonts w:ascii="Amiri" w:hAnsi="Amiri" w:cs="Amiri"/>
                <w:noProof/>
                <w:sz w:val="28"/>
                <w:szCs w:val="28"/>
                <w:rtl/>
              </w:rPr>
              <w:fldChar w:fldCharType="end"/>
            </w:r>
          </w:hyperlink>
        </w:p>
        <w:p w:rsidR="006D5137" w:rsidRPr="006D5137" w:rsidRDefault="00E57B61" w:rsidP="006D5137">
          <w:pPr>
            <w:pStyle w:val="TOC2"/>
            <w:tabs>
              <w:tab w:val="right" w:leader="dot" w:pos="6221"/>
            </w:tabs>
            <w:rPr>
              <w:rFonts w:ascii="Amiri" w:eastAsiaTheme="minorEastAsia" w:hAnsi="Amiri" w:cs="Amiri"/>
              <w:noProof/>
              <w:sz w:val="28"/>
              <w:szCs w:val="28"/>
            </w:rPr>
          </w:pPr>
          <w:hyperlink w:anchor="_Toc82092214" w:history="1">
            <w:r w:rsidR="006D5137" w:rsidRPr="00B55BAF">
              <w:rPr>
                <w:rStyle w:val="Hyperlink"/>
                <w:rFonts w:ascii="Amiri" w:hAnsi="Amiri" w:cs="Amiri"/>
                <w:noProof/>
                <w:color w:val="008000"/>
                <w:sz w:val="28"/>
                <w:szCs w:val="28"/>
                <w:rtl/>
                <w:lang w:bidi="ar-LB"/>
              </w:rPr>
              <w:t>الموعظة الثامنة</w:t>
            </w:r>
            <w:r w:rsidR="00B55BAF" w:rsidRPr="00B55BAF">
              <w:rPr>
                <w:rStyle w:val="Hyperlink"/>
                <w:rFonts w:ascii="Amiri" w:hAnsi="Amiri" w:cs="Amiri" w:hint="cs"/>
                <w:noProof/>
                <w:color w:val="008000"/>
                <w:sz w:val="28"/>
                <w:szCs w:val="28"/>
                <w:rtl/>
                <w:lang w:bidi="ar-LB"/>
              </w:rPr>
              <w:t>:</w:t>
            </w:r>
            <w:r w:rsidR="006D5137" w:rsidRPr="006D5137">
              <w:rPr>
                <w:rStyle w:val="Hyperlink"/>
                <w:rFonts w:ascii="Amiri" w:hAnsi="Amiri" w:cs="Amiri"/>
                <w:noProof/>
                <w:sz w:val="28"/>
                <w:szCs w:val="28"/>
                <w:rtl/>
                <w:lang w:bidi="ar-LB"/>
              </w:rPr>
              <w:t xml:space="preserve"> الغشّ سبيل الشقاء</w:t>
            </w:r>
            <w:r w:rsidR="006D5137" w:rsidRPr="006D5137">
              <w:rPr>
                <w:rFonts w:ascii="Amiri" w:hAnsi="Amiri" w:cs="Amiri"/>
                <w:noProof/>
                <w:webHidden/>
                <w:sz w:val="28"/>
                <w:szCs w:val="28"/>
              </w:rPr>
              <w:tab/>
            </w:r>
            <w:r w:rsidRPr="006D5137">
              <w:rPr>
                <w:rStyle w:val="Hyperlink"/>
                <w:rFonts w:ascii="Amiri" w:hAnsi="Amiri" w:cs="Amiri"/>
                <w:noProof/>
                <w:sz w:val="28"/>
                <w:szCs w:val="28"/>
                <w:rtl/>
              </w:rPr>
              <w:fldChar w:fldCharType="begin"/>
            </w:r>
            <w:r w:rsidR="006D5137" w:rsidRPr="006D5137">
              <w:rPr>
                <w:rFonts w:ascii="Amiri" w:hAnsi="Amiri" w:cs="Amiri"/>
                <w:noProof/>
                <w:webHidden/>
                <w:sz w:val="28"/>
                <w:szCs w:val="28"/>
              </w:rPr>
              <w:instrText xml:space="preserve"> PAGEREF _Toc82092214 \h </w:instrText>
            </w:r>
            <w:r w:rsidRPr="006D5137">
              <w:rPr>
                <w:rStyle w:val="Hyperlink"/>
                <w:rFonts w:ascii="Amiri" w:hAnsi="Amiri" w:cs="Amiri"/>
                <w:noProof/>
                <w:sz w:val="28"/>
                <w:szCs w:val="28"/>
                <w:rtl/>
              </w:rPr>
            </w:r>
            <w:r w:rsidRPr="006D5137">
              <w:rPr>
                <w:rStyle w:val="Hyperlink"/>
                <w:rFonts w:ascii="Amiri" w:hAnsi="Amiri" w:cs="Amiri"/>
                <w:noProof/>
                <w:sz w:val="28"/>
                <w:szCs w:val="28"/>
                <w:rtl/>
              </w:rPr>
              <w:fldChar w:fldCharType="separate"/>
            </w:r>
            <w:r w:rsidR="00E55A78">
              <w:rPr>
                <w:rFonts w:ascii="Amiri" w:hAnsi="Amiri" w:cs="Amiri"/>
                <w:noProof/>
                <w:webHidden/>
                <w:sz w:val="28"/>
                <w:szCs w:val="28"/>
                <w:rtl/>
              </w:rPr>
              <w:t>45</w:t>
            </w:r>
            <w:r w:rsidRPr="006D5137">
              <w:rPr>
                <w:rStyle w:val="Hyperlink"/>
                <w:rFonts w:ascii="Amiri" w:hAnsi="Amiri" w:cs="Amiri"/>
                <w:noProof/>
                <w:sz w:val="28"/>
                <w:szCs w:val="28"/>
                <w:rtl/>
              </w:rPr>
              <w:fldChar w:fldCharType="end"/>
            </w:r>
          </w:hyperlink>
        </w:p>
        <w:p w:rsidR="006D5137" w:rsidRPr="006D5137" w:rsidRDefault="00E57B61" w:rsidP="006D5137">
          <w:pPr>
            <w:pStyle w:val="TOC2"/>
            <w:tabs>
              <w:tab w:val="right" w:leader="dot" w:pos="6221"/>
            </w:tabs>
            <w:rPr>
              <w:rFonts w:ascii="Amiri" w:eastAsiaTheme="minorEastAsia" w:hAnsi="Amiri" w:cs="Amiri"/>
              <w:noProof/>
              <w:sz w:val="28"/>
              <w:szCs w:val="28"/>
            </w:rPr>
          </w:pPr>
          <w:hyperlink w:anchor="_Toc82092215" w:history="1">
            <w:r w:rsidR="006D5137" w:rsidRPr="00B55BAF">
              <w:rPr>
                <w:rStyle w:val="Hyperlink"/>
                <w:rFonts w:ascii="Amiri" w:hAnsi="Amiri" w:cs="Amiri"/>
                <w:noProof/>
                <w:color w:val="008000"/>
                <w:sz w:val="28"/>
                <w:szCs w:val="28"/>
                <w:rtl/>
                <w:lang w:bidi="ar-LB"/>
              </w:rPr>
              <w:t>الموعظة التاسعة</w:t>
            </w:r>
            <w:r w:rsidR="00B55BAF" w:rsidRPr="00B55BAF">
              <w:rPr>
                <w:rStyle w:val="Hyperlink"/>
                <w:rFonts w:ascii="Amiri" w:hAnsi="Amiri" w:cs="Amiri" w:hint="cs"/>
                <w:noProof/>
                <w:color w:val="008000"/>
                <w:sz w:val="28"/>
                <w:szCs w:val="28"/>
                <w:rtl/>
                <w:lang w:bidi="ar-LB"/>
              </w:rPr>
              <w:t>:</w:t>
            </w:r>
            <w:r w:rsidR="006D5137" w:rsidRPr="00B55BAF">
              <w:rPr>
                <w:rStyle w:val="Hyperlink"/>
                <w:rFonts w:ascii="Amiri" w:hAnsi="Amiri" w:cs="Amiri"/>
                <w:noProof/>
                <w:color w:val="008000"/>
                <w:sz w:val="28"/>
                <w:szCs w:val="28"/>
                <w:rtl/>
                <w:lang w:bidi="ar-LB"/>
              </w:rPr>
              <w:t xml:space="preserve"> </w:t>
            </w:r>
            <w:r w:rsidR="006D5137" w:rsidRPr="006D5137">
              <w:rPr>
                <w:rStyle w:val="Hyperlink"/>
                <w:rFonts w:ascii="Amiri" w:hAnsi="Amiri" w:cs="Amiri"/>
                <w:noProof/>
                <w:sz w:val="28"/>
                <w:szCs w:val="28"/>
                <w:rtl/>
                <w:lang w:bidi="ar-LB"/>
              </w:rPr>
              <w:t>الفتنة وأخطارها</w:t>
            </w:r>
            <w:r w:rsidR="006D5137" w:rsidRPr="006D5137">
              <w:rPr>
                <w:rFonts w:ascii="Amiri" w:hAnsi="Amiri" w:cs="Amiri"/>
                <w:noProof/>
                <w:webHidden/>
                <w:sz w:val="28"/>
                <w:szCs w:val="28"/>
              </w:rPr>
              <w:tab/>
            </w:r>
            <w:r w:rsidRPr="006D5137">
              <w:rPr>
                <w:rStyle w:val="Hyperlink"/>
                <w:rFonts w:ascii="Amiri" w:hAnsi="Amiri" w:cs="Amiri"/>
                <w:noProof/>
                <w:sz w:val="28"/>
                <w:szCs w:val="28"/>
                <w:rtl/>
              </w:rPr>
              <w:fldChar w:fldCharType="begin"/>
            </w:r>
            <w:r w:rsidR="006D5137" w:rsidRPr="006D5137">
              <w:rPr>
                <w:rFonts w:ascii="Amiri" w:hAnsi="Amiri" w:cs="Amiri"/>
                <w:noProof/>
                <w:webHidden/>
                <w:sz w:val="28"/>
                <w:szCs w:val="28"/>
              </w:rPr>
              <w:instrText xml:space="preserve"> PAGEREF _Toc82092215 \h </w:instrText>
            </w:r>
            <w:r w:rsidRPr="006D5137">
              <w:rPr>
                <w:rStyle w:val="Hyperlink"/>
                <w:rFonts w:ascii="Amiri" w:hAnsi="Amiri" w:cs="Amiri"/>
                <w:noProof/>
                <w:sz w:val="28"/>
                <w:szCs w:val="28"/>
                <w:rtl/>
              </w:rPr>
            </w:r>
            <w:r w:rsidRPr="006D5137">
              <w:rPr>
                <w:rStyle w:val="Hyperlink"/>
                <w:rFonts w:ascii="Amiri" w:hAnsi="Amiri" w:cs="Amiri"/>
                <w:noProof/>
                <w:sz w:val="28"/>
                <w:szCs w:val="28"/>
                <w:rtl/>
              </w:rPr>
              <w:fldChar w:fldCharType="separate"/>
            </w:r>
            <w:r w:rsidR="00E55A78">
              <w:rPr>
                <w:rFonts w:ascii="Amiri" w:hAnsi="Amiri" w:cs="Amiri"/>
                <w:noProof/>
                <w:webHidden/>
                <w:sz w:val="28"/>
                <w:szCs w:val="28"/>
                <w:rtl/>
              </w:rPr>
              <w:t>49</w:t>
            </w:r>
            <w:r w:rsidRPr="006D5137">
              <w:rPr>
                <w:rStyle w:val="Hyperlink"/>
                <w:rFonts w:ascii="Amiri" w:hAnsi="Amiri" w:cs="Amiri"/>
                <w:noProof/>
                <w:sz w:val="28"/>
                <w:szCs w:val="28"/>
                <w:rtl/>
              </w:rPr>
              <w:fldChar w:fldCharType="end"/>
            </w:r>
          </w:hyperlink>
        </w:p>
        <w:p w:rsidR="006D5137" w:rsidRPr="006D5137" w:rsidRDefault="00E57B61" w:rsidP="006D5137">
          <w:pPr>
            <w:pStyle w:val="TOC2"/>
            <w:tabs>
              <w:tab w:val="right" w:leader="dot" w:pos="6221"/>
            </w:tabs>
            <w:rPr>
              <w:rFonts w:ascii="Amiri" w:eastAsiaTheme="minorEastAsia" w:hAnsi="Amiri" w:cs="Amiri"/>
              <w:noProof/>
              <w:sz w:val="28"/>
              <w:szCs w:val="28"/>
            </w:rPr>
          </w:pPr>
          <w:hyperlink w:anchor="_Toc82092216" w:history="1">
            <w:r w:rsidR="006D5137" w:rsidRPr="00B55BAF">
              <w:rPr>
                <w:rStyle w:val="Hyperlink"/>
                <w:rFonts w:ascii="Amiri" w:hAnsi="Amiri" w:cs="Amiri"/>
                <w:noProof/>
                <w:color w:val="008000"/>
                <w:sz w:val="28"/>
                <w:szCs w:val="28"/>
                <w:rtl/>
                <w:lang w:bidi="ar-LB"/>
              </w:rPr>
              <w:t>الموعظة العاشرة</w:t>
            </w:r>
            <w:r w:rsidR="00B55BAF" w:rsidRPr="00B55BAF">
              <w:rPr>
                <w:rStyle w:val="Hyperlink"/>
                <w:rFonts w:ascii="Amiri" w:hAnsi="Amiri" w:cs="Amiri" w:hint="cs"/>
                <w:noProof/>
                <w:color w:val="008000"/>
                <w:sz w:val="28"/>
                <w:szCs w:val="28"/>
                <w:rtl/>
                <w:lang w:bidi="ar-LB"/>
              </w:rPr>
              <w:t>:</w:t>
            </w:r>
            <w:r w:rsidR="006D5137" w:rsidRPr="006D5137">
              <w:rPr>
                <w:rStyle w:val="Hyperlink"/>
                <w:rFonts w:ascii="Amiri" w:hAnsi="Amiri" w:cs="Amiri"/>
                <w:noProof/>
                <w:sz w:val="28"/>
                <w:szCs w:val="28"/>
                <w:rtl/>
                <w:lang w:bidi="ar-LB"/>
              </w:rPr>
              <w:t xml:space="preserve"> القرض الحسن</w:t>
            </w:r>
            <w:r w:rsidR="006D5137" w:rsidRPr="006D5137">
              <w:rPr>
                <w:rFonts w:ascii="Amiri" w:hAnsi="Amiri" w:cs="Amiri"/>
                <w:noProof/>
                <w:webHidden/>
                <w:sz w:val="28"/>
                <w:szCs w:val="28"/>
              </w:rPr>
              <w:tab/>
            </w:r>
            <w:r w:rsidRPr="006D5137">
              <w:rPr>
                <w:rStyle w:val="Hyperlink"/>
                <w:rFonts w:ascii="Amiri" w:hAnsi="Amiri" w:cs="Amiri"/>
                <w:noProof/>
                <w:sz w:val="28"/>
                <w:szCs w:val="28"/>
                <w:rtl/>
              </w:rPr>
              <w:fldChar w:fldCharType="begin"/>
            </w:r>
            <w:r w:rsidR="006D5137" w:rsidRPr="006D5137">
              <w:rPr>
                <w:rFonts w:ascii="Amiri" w:hAnsi="Amiri" w:cs="Amiri"/>
                <w:noProof/>
                <w:webHidden/>
                <w:sz w:val="28"/>
                <w:szCs w:val="28"/>
              </w:rPr>
              <w:instrText xml:space="preserve"> PAGEREF _Toc82092216 \h </w:instrText>
            </w:r>
            <w:r w:rsidRPr="006D5137">
              <w:rPr>
                <w:rStyle w:val="Hyperlink"/>
                <w:rFonts w:ascii="Amiri" w:hAnsi="Amiri" w:cs="Amiri"/>
                <w:noProof/>
                <w:sz w:val="28"/>
                <w:szCs w:val="28"/>
                <w:rtl/>
              </w:rPr>
            </w:r>
            <w:r w:rsidRPr="006D5137">
              <w:rPr>
                <w:rStyle w:val="Hyperlink"/>
                <w:rFonts w:ascii="Amiri" w:hAnsi="Amiri" w:cs="Amiri"/>
                <w:noProof/>
                <w:sz w:val="28"/>
                <w:szCs w:val="28"/>
                <w:rtl/>
              </w:rPr>
              <w:fldChar w:fldCharType="separate"/>
            </w:r>
            <w:r w:rsidR="00E55A78">
              <w:rPr>
                <w:rFonts w:ascii="Amiri" w:hAnsi="Amiri" w:cs="Amiri"/>
                <w:noProof/>
                <w:webHidden/>
                <w:sz w:val="28"/>
                <w:szCs w:val="28"/>
                <w:rtl/>
              </w:rPr>
              <w:t>56</w:t>
            </w:r>
            <w:r w:rsidRPr="006D5137">
              <w:rPr>
                <w:rStyle w:val="Hyperlink"/>
                <w:rFonts w:ascii="Amiri" w:hAnsi="Amiri" w:cs="Amiri"/>
                <w:noProof/>
                <w:sz w:val="28"/>
                <w:szCs w:val="28"/>
                <w:rtl/>
              </w:rPr>
              <w:fldChar w:fldCharType="end"/>
            </w:r>
          </w:hyperlink>
        </w:p>
        <w:p w:rsidR="006D5137" w:rsidRPr="006D5137" w:rsidRDefault="00E57B61" w:rsidP="006D5137">
          <w:pPr>
            <w:pStyle w:val="TOC2"/>
            <w:tabs>
              <w:tab w:val="right" w:leader="dot" w:pos="6221"/>
            </w:tabs>
            <w:rPr>
              <w:rFonts w:ascii="Amiri" w:eastAsiaTheme="minorEastAsia" w:hAnsi="Amiri" w:cs="Amiri"/>
              <w:noProof/>
              <w:sz w:val="28"/>
              <w:szCs w:val="28"/>
            </w:rPr>
          </w:pPr>
          <w:hyperlink w:anchor="_Toc82092217" w:history="1">
            <w:r w:rsidR="006D5137" w:rsidRPr="00B55BAF">
              <w:rPr>
                <w:rStyle w:val="Hyperlink"/>
                <w:rFonts w:ascii="Amiri" w:hAnsi="Amiri" w:cs="Amiri"/>
                <w:noProof/>
                <w:color w:val="008000"/>
                <w:sz w:val="28"/>
                <w:szCs w:val="28"/>
                <w:rtl/>
                <w:lang w:bidi="ar-LB"/>
              </w:rPr>
              <w:t>الموعظة الحادية عشرة</w:t>
            </w:r>
            <w:r w:rsidR="00B55BAF" w:rsidRPr="00B55BAF">
              <w:rPr>
                <w:rStyle w:val="Hyperlink"/>
                <w:rFonts w:ascii="Amiri" w:hAnsi="Amiri" w:cs="Amiri" w:hint="cs"/>
                <w:noProof/>
                <w:color w:val="008000"/>
                <w:sz w:val="28"/>
                <w:szCs w:val="28"/>
                <w:rtl/>
                <w:lang w:bidi="ar-LB"/>
              </w:rPr>
              <w:t>:</w:t>
            </w:r>
            <w:r w:rsidR="006D5137" w:rsidRPr="00B55BAF">
              <w:rPr>
                <w:rStyle w:val="Hyperlink"/>
                <w:rFonts w:ascii="Amiri" w:hAnsi="Amiri" w:cs="Amiri"/>
                <w:noProof/>
                <w:color w:val="008000"/>
                <w:sz w:val="28"/>
                <w:szCs w:val="28"/>
                <w:rtl/>
                <w:lang w:bidi="ar-LB"/>
              </w:rPr>
              <w:t xml:space="preserve"> </w:t>
            </w:r>
            <w:r w:rsidR="006D5137" w:rsidRPr="006D5137">
              <w:rPr>
                <w:rStyle w:val="Hyperlink"/>
                <w:rFonts w:ascii="Amiri" w:hAnsi="Amiri" w:cs="Amiri"/>
                <w:noProof/>
                <w:sz w:val="28"/>
                <w:szCs w:val="28"/>
                <w:rtl/>
                <w:lang w:bidi="ar-LB"/>
              </w:rPr>
              <w:t>المال الحرام</w:t>
            </w:r>
            <w:r w:rsidR="006D5137" w:rsidRPr="006D5137">
              <w:rPr>
                <w:rFonts w:ascii="Amiri" w:hAnsi="Amiri" w:cs="Amiri"/>
                <w:noProof/>
                <w:webHidden/>
                <w:sz w:val="28"/>
                <w:szCs w:val="28"/>
              </w:rPr>
              <w:tab/>
            </w:r>
            <w:r w:rsidRPr="006D5137">
              <w:rPr>
                <w:rStyle w:val="Hyperlink"/>
                <w:rFonts w:ascii="Amiri" w:hAnsi="Amiri" w:cs="Amiri"/>
                <w:noProof/>
                <w:sz w:val="28"/>
                <w:szCs w:val="28"/>
                <w:rtl/>
              </w:rPr>
              <w:fldChar w:fldCharType="begin"/>
            </w:r>
            <w:r w:rsidR="006D5137" w:rsidRPr="006D5137">
              <w:rPr>
                <w:rFonts w:ascii="Amiri" w:hAnsi="Amiri" w:cs="Amiri"/>
                <w:noProof/>
                <w:webHidden/>
                <w:sz w:val="28"/>
                <w:szCs w:val="28"/>
              </w:rPr>
              <w:instrText xml:space="preserve"> PAGEREF _Toc82092217 \h </w:instrText>
            </w:r>
            <w:r w:rsidRPr="006D5137">
              <w:rPr>
                <w:rStyle w:val="Hyperlink"/>
                <w:rFonts w:ascii="Amiri" w:hAnsi="Amiri" w:cs="Amiri"/>
                <w:noProof/>
                <w:sz w:val="28"/>
                <w:szCs w:val="28"/>
                <w:rtl/>
              </w:rPr>
            </w:r>
            <w:r w:rsidRPr="006D5137">
              <w:rPr>
                <w:rStyle w:val="Hyperlink"/>
                <w:rFonts w:ascii="Amiri" w:hAnsi="Amiri" w:cs="Amiri"/>
                <w:noProof/>
                <w:sz w:val="28"/>
                <w:szCs w:val="28"/>
                <w:rtl/>
              </w:rPr>
              <w:fldChar w:fldCharType="separate"/>
            </w:r>
            <w:r w:rsidR="00E55A78">
              <w:rPr>
                <w:rFonts w:ascii="Amiri" w:hAnsi="Amiri" w:cs="Amiri"/>
                <w:noProof/>
                <w:webHidden/>
                <w:sz w:val="28"/>
                <w:szCs w:val="28"/>
                <w:rtl/>
              </w:rPr>
              <w:t>62</w:t>
            </w:r>
            <w:r w:rsidRPr="006D5137">
              <w:rPr>
                <w:rStyle w:val="Hyperlink"/>
                <w:rFonts w:ascii="Amiri" w:hAnsi="Amiri" w:cs="Amiri"/>
                <w:noProof/>
                <w:sz w:val="28"/>
                <w:szCs w:val="28"/>
                <w:rtl/>
              </w:rPr>
              <w:fldChar w:fldCharType="end"/>
            </w:r>
          </w:hyperlink>
        </w:p>
        <w:p w:rsidR="006D5137" w:rsidRPr="006D5137" w:rsidRDefault="00E57B61" w:rsidP="006D5137">
          <w:pPr>
            <w:pStyle w:val="TOC2"/>
            <w:tabs>
              <w:tab w:val="right" w:leader="dot" w:pos="6221"/>
            </w:tabs>
            <w:rPr>
              <w:rFonts w:ascii="Amiri" w:eastAsiaTheme="minorEastAsia" w:hAnsi="Amiri" w:cs="Amiri"/>
              <w:noProof/>
              <w:sz w:val="28"/>
              <w:szCs w:val="28"/>
            </w:rPr>
          </w:pPr>
          <w:hyperlink w:anchor="_Toc82092218" w:history="1">
            <w:r w:rsidR="006D5137" w:rsidRPr="00B55BAF">
              <w:rPr>
                <w:rStyle w:val="Hyperlink"/>
                <w:rFonts w:ascii="Amiri" w:hAnsi="Amiri" w:cs="Amiri"/>
                <w:noProof/>
                <w:color w:val="008000"/>
                <w:sz w:val="28"/>
                <w:szCs w:val="28"/>
                <w:rtl/>
                <w:lang w:bidi="ar-LB"/>
              </w:rPr>
              <w:t>الموعظة الثانية عشرة</w:t>
            </w:r>
            <w:r w:rsidR="00B55BAF" w:rsidRPr="00B55BAF">
              <w:rPr>
                <w:rStyle w:val="Hyperlink"/>
                <w:rFonts w:ascii="Amiri" w:hAnsi="Amiri" w:cs="Amiri" w:hint="cs"/>
                <w:noProof/>
                <w:color w:val="008000"/>
                <w:sz w:val="28"/>
                <w:szCs w:val="28"/>
                <w:rtl/>
                <w:lang w:bidi="ar-LB"/>
              </w:rPr>
              <w:t>:</w:t>
            </w:r>
            <w:r w:rsidR="006D5137" w:rsidRPr="006D5137">
              <w:rPr>
                <w:rStyle w:val="Hyperlink"/>
                <w:rFonts w:ascii="Amiri" w:hAnsi="Amiri" w:cs="Amiri"/>
                <w:noProof/>
                <w:sz w:val="28"/>
                <w:szCs w:val="28"/>
                <w:rtl/>
                <w:lang w:bidi="ar-LB"/>
              </w:rPr>
              <w:t xml:space="preserve"> مفاسد الفراغ</w:t>
            </w:r>
            <w:r w:rsidR="006D5137" w:rsidRPr="006D5137">
              <w:rPr>
                <w:rFonts w:ascii="Amiri" w:hAnsi="Amiri" w:cs="Amiri"/>
                <w:noProof/>
                <w:webHidden/>
                <w:sz w:val="28"/>
                <w:szCs w:val="28"/>
              </w:rPr>
              <w:tab/>
            </w:r>
            <w:r w:rsidRPr="006D5137">
              <w:rPr>
                <w:rStyle w:val="Hyperlink"/>
                <w:rFonts w:ascii="Amiri" w:hAnsi="Amiri" w:cs="Amiri"/>
                <w:noProof/>
                <w:sz w:val="28"/>
                <w:szCs w:val="28"/>
                <w:rtl/>
              </w:rPr>
              <w:fldChar w:fldCharType="begin"/>
            </w:r>
            <w:r w:rsidR="006D5137" w:rsidRPr="006D5137">
              <w:rPr>
                <w:rFonts w:ascii="Amiri" w:hAnsi="Amiri" w:cs="Amiri"/>
                <w:noProof/>
                <w:webHidden/>
                <w:sz w:val="28"/>
                <w:szCs w:val="28"/>
              </w:rPr>
              <w:instrText xml:space="preserve"> PAGEREF _Toc82092218 \h </w:instrText>
            </w:r>
            <w:r w:rsidRPr="006D5137">
              <w:rPr>
                <w:rStyle w:val="Hyperlink"/>
                <w:rFonts w:ascii="Amiri" w:hAnsi="Amiri" w:cs="Amiri"/>
                <w:noProof/>
                <w:sz w:val="28"/>
                <w:szCs w:val="28"/>
                <w:rtl/>
              </w:rPr>
            </w:r>
            <w:r w:rsidRPr="006D5137">
              <w:rPr>
                <w:rStyle w:val="Hyperlink"/>
                <w:rFonts w:ascii="Amiri" w:hAnsi="Amiri" w:cs="Amiri"/>
                <w:noProof/>
                <w:sz w:val="28"/>
                <w:szCs w:val="28"/>
                <w:rtl/>
              </w:rPr>
              <w:fldChar w:fldCharType="separate"/>
            </w:r>
            <w:r w:rsidR="00E55A78">
              <w:rPr>
                <w:rFonts w:ascii="Amiri" w:hAnsi="Amiri" w:cs="Amiri"/>
                <w:noProof/>
                <w:webHidden/>
                <w:sz w:val="28"/>
                <w:szCs w:val="28"/>
                <w:rtl/>
              </w:rPr>
              <w:t>69</w:t>
            </w:r>
            <w:r w:rsidRPr="006D5137">
              <w:rPr>
                <w:rStyle w:val="Hyperlink"/>
                <w:rFonts w:ascii="Amiri" w:hAnsi="Amiri" w:cs="Amiri"/>
                <w:noProof/>
                <w:sz w:val="28"/>
                <w:szCs w:val="28"/>
                <w:rtl/>
              </w:rPr>
              <w:fldChar w:fldCharType="end"/>
            </w:r>
          </w:hyperlink>
        </w:p>
        <w:p w:rsidR="006D5137" w:rsidRPr="006D5137" w:rsidRDefault="00E57B61" w:rsidP="006D5137">
          <w:pPr>
            <w:rPr>
              <w:rFonts w:ascii="Amiri" w:hAnsi="Amiri" w:cs="Amiri"/>
              <w:sz w:val="28"/>
              <w:szCs w:val="28"/>
            </w:rPr>
          </w:pPr>
          <w:r w:rsidRPr="006D5137">
            <w:rPr>
              <w:rFonts w:ascii="Amiri" w:hAnsi="Amiri" w:cs="Amiri"/>
              <w:b/>
              <w:bCs/>
              <w:noProof/>
              <w:sz w:val="28"/>
              <w:szCs w:val="28"/>
            </w:rPr>
            <w:fldChar w:fldCharType="end"/>
          </w:r>
        </w:p>
      </w:sdtContent>
    </w:sdt>
    <w:p w:rsidR="00D7424C" w:rsidRDefault="00D7424C">
      <w:pPr>
        <w:widowControl/>
        <w:bidi w:val="0"/>
        <w:rPr>
          <w:rFonts w:ascii="Amiri" w:hAnsi="Amiri" w:cs="Amiri"/>
          <w:sz w:val="36"/>
          <w:szCs w:val="36"/>
          <w:shd w:val="clear" w:color="auto" w:fill="FFFFFF"/>
          <w:rtl/>
          <w:lang w:bidi="ar-LB"/>
        </w:rPr>
      </w:pPr>
      <w:bookmarkStart w:id="0" w:name="_Toc60221680"/>
      <w:bookmarkStart w:id="1" w:name="_Toc72488221"/>
      <w:r>
        <w:rPr>
          <w:rtl/>
        </w:rPr>
        <w:br w:type="page"/>
      </w:r>
    </w:p>
    <w:p w:rsidR="00D7424C" w:rsidRDefault="00D7424C" w:rsidP="00DD4279">
      <w:pPr>
        <w:pStyle w:val="1"/>
        <w:rPr>
          <w:rtl/>
        </w:rPr>
      </w:pPr>
    </w:p>
    <w:p w:rsidR="0050305D" w:rsidRPr="0019535D" w:rsidRDefault="0050305D" w:rsidP="00DD4279">
      <w:pPr>
        <w:pStyle w:val="1"/>
        <w:rPr>
          <w:rtl/>
        </w:rPr>
      </w:pPr>
      <w:bookmarkStart w:id="2" w:name="_Toc82092206"/>
      <w:r w:rsidRPr="0019535D">
        <w:rPr>
          <w:rtl/>
        </w:rPr>
        <w:t>المقدّمة</w:t>
      </w:r>
      <w:bookmarkEnd w:id="0"/>
      <w:bookmarkEnd w:id="1"/>
      <w:bookmarkEnd w:id="2"/>
    </w:p>
    <w:p w:rsidR="0050305D" w:rsidRPr="004868A1" w:rsidRDefault="00BB0773" w:rsidP="008D03B5">
      <w:pPr>
        <w:ind w:firstLine="136"/>
        <w:jc w:val="both"/>
        <w:rPr>
          <w:rFonts w:ascii="Amiri" w:hAnsi="Amiri" w:cs="Amiri"/>
          <w:highlight w:val="yellow"/>
          <w:rtl/>
          <w:lang w:bidi="ar-LB"/>
        </w:rPr>
      </w:pPr>
      <w:r>
        <w:rPr>
          <w:rFonts w:ascii="Amiri" w:hAnsi="Amiri" w:cs="Amiri"/>
          <w:noProof/>
          <w:rtl/>
        </w:rPr>
        <w:drawing>
          <wp:anchor distT="0" distB="0" distL="114300" distR="114300" simplePos="0" relativeHeight="251658752" behindDoc="0" locked="0" layoutInCell="1" allowOverlap="1">
            <wp:simplePos x="0" y="0"/>
            <wp:positionH relativeFrom="column">
              <wp:posOffset>1524000</wp:posOffset>
            </wp:positionH>
            <wp:positionV relativeFrom="paragraph">
              <wp:posOffset>3810</wp:posOffset>
            </wp:positionV>
            <wp:extent cx="1080135" cy="261620"/>
            <wp:effectExtent l="19050" t="0" r="5715" b="0"/>
            <wp:wrapTopAndBottom/>
            <wp:docPr id="5" name="Picture 5" descr="بسم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بسملة"/>
                    <pic:cNvPicPr>
                      <a:picLocks noChangeAspect="1" noChangeArrowheads="1"/>
                    </pic:cNvPicPr>
                  </pic:nvPicPr>
                  <pic:blipFill>
                    <a:blip r:embed="rId11" cstate="print"/>
                    <a:srcRect t="20995" b="20995"/>
                    <a:stretch>
                      <a:fillRect/>
                    </a:stretch>
                  </pic:blipFill>
                  <pic:spPr bwMode="auto">
                    <a:xfrm>
                      <a:off x="0" y="0"/>
                      <a:ext cx="1080135" cy="261620"/>
                    </a:xfrm>
                    <a:prstGeom prst="rect">
                      <a:avLst/>
                    </a:prstGeom>
                    <a:noFill/>
                    <a:ln w="9525">
                      <a:noFill/>
                      <a:miter lim="800000"/>
                      <a:headEnd/>
                      <a:tailEnd/>
                    </a:ln>
                  </pic:spPr>
                </pic:pic>
              </a:graphicData>
            </a:graphic>
          </wp:anchor>
        </w:drawing>
      </w:r>
      <w:r w:rsidR="0050305D" w:rsidRPr="00F505EF">
        <w:rPr>
          <w:rFonts w:ascii="Amiri" w:hAnsi="Amiri" w:cs="Amiri"/>
          <w:rtl/>
          <w:lang w:bidi="ar-LB"/>
        </w:rPr>
        <w:t>الحمد</w:t>
      </w:r>
      <w:r w:rsidR="003579A3">
        <w:rPr>
          <w:rFonts w:ascii="Amiri" w:hAnsi="Amiri" w:cs="Amiri"/>
          <w:rtl/>
          <w:lang w:bidi="ar-LB"/>
        </w:rPr>
        <w:t xml:space="preserve"> </w:t>
      </w:r>
      <w:r w:rsidR="0050305D" w:rsidRPr="00F505EF">
        <w:rPr>
          <w:rFonts w:ascii="Amiri" w:hAnsi="Amiri" w:cs="Amiri"/>
          <w:rtl/>
          <w:lang w:bidi="ar-LB"/>
        </w:rPr>
        <w:t>لله</w:t>
      </w:r>
      <w:r w:rsidR="003579A3">
        <w:rPr>
          <w:rFonts w:ascii="Amiri" w:hAnsi="Amiri" w:cs="Amiri"/>
          <w:rtl/>
          <w:lang w:bidi="ar-LB"/>
        </w:rPr>
        <w:t xml:space="preserve"> </w:t>
      </w:r>
      <w:r w:rsidR="0050305D" w:rsidRPr="00F505EF">
        <w:rPr>
          <w:rFonts w:ascii="Amiri" w:hAnsi="Amiri" w:cs="Amiri"/>
          <w:rtl/>
          <w:lang w:bidi="ar-LB"/>
        </w:rPr>
        <w:t>ربّ</w:t>
      </w:r>
      <w:r w:rsidR="000A1692" w:rsidRPr="00F505EF">
        <w:rPr>
          <w:rFonts w:ascii="Amiri" w:hAnsi="Amiri" w:cs="Amiri" w:hint="cs"/>
          <w:rtl/>
          <w:lang w:bidi="ar-LB"/>
        </w:rPr>
        <w:t>ِ</w:t>
      </w:r>
      <w:r w:rsidR="003579A3">
        <w:rPr>
          <w:rFonts w:ascii="Amiri" w:hAnsi="Amiri" w:cs="Amiri"/>
          <w:rtl/>
          <w:lang w:bidi="ar-LB"/>
        </w:rPr>
        <w:t xml:space="preserve"> </w:t>
      </w:r>
      <w:r w:rsidR="0050305D" w:rsidRPr="00F505EF">
        <w:rPr>
          <w:rFonts w:ascii="Amiri" w:hAnsi="Amiri" w:cs="Amiri"/>
          <w:rtl/>
          <w:lang w:bidi="ar-LB"/>
        </w:rPr>
        <w:t>العالمين،</w:t>
      </w:r>
      <w:r w:rsidR="003579A3">
        <w:rPr>
          <w:rFonts w:ascii="Amiri" w:hAnsi="Amiri" w:cs="Amiri"/>
          <w:rtl/>
          <w:lang w:bidi="ar-LB"/>
        </w:rPr>
        <w:t xml:space="preserve"> </w:t>
      </w:r>
      <w:r w:rsidR="0050305D" w:rsidRPr="00F505EF">
        <w:rPr>
          <w:rFonts w:ascii="Amiri" w:hAnsi="Amiri" w:cs="Amiri"/>
          <w:rtl/>
          <w:lang w:bidi="ar-LB"/>
        </w:rPr>
        <w:t>وصلّى</w:t>
      </w:r>
      <w:r w:rsidR="003579A3">
        <w:rPr>
          <w:rFonts w:ascii="Amiri" w:hAnsi="Amiri" w:cs="Amiri"/>
          <w:rtl/>
          <w:lang w:bidi="ar-LB"/>
        </w:rPr>
        <w:t xml:space="preserve"> </w:t>
      </w:r>
      <w:r w:rsidR="0050305D" w:rsidRPr="00F505EF">
        <w:rPr>
          <w:rFonts w:ascii="Amiri" w:hAnsi="Amiri" w:cs="Amiri"/>
          <w:rtl/>
          <w:lang w:bidi="ar-LB"/>
        </w:rPr>
        <w:t>الله</w:t>
      </w:r>
      <w:r w:rsidR="003579A3">
        <w:rPr>
          <w:rFonts w:ascii="Amiri" w:hAnsi="Amiri" w:cs="Amiri"/>
          <w:rtl/>
          <w:lang w:bidi="ar-LB"/>
        </w:rPr>
        <w:t xml:space="preserve"> </w:t>
      </w:r>
      <w:r w:rsidR="0050305D" w:rsidRPr="00F505EF">
        <w:rPr>
          <w:rFonts w:ascii="Amiri" w:hAnsi="Amiri" w:cs="Amiri"/>
          <w:rtl/>
          <w:lang w:bidi="ar-LB"/>
        </w:rPr>
        <w:t>على</w:t>
      </w:r>
      <w:r w:rsidR="003579A3">
        <w:rPr>
          <w:rFonts w:ascii="Amiri" w:hAnsi="Amiri" w:cs="Amiri"/>
          <w:rtl/>
          <w:lang w:bidi="ar-LB"/>
        </w:rPr>
        <w:t xml:space="preserve"> </w:t>
      </w:r>
      <w:r w:rsidR="0050305D" w:rsidRPr="00F505EF">
        <w:rPr>
          <w:rFonts w:ascii="Amiri" w:hAnsi="Amiri" w:cs="Amiri"/>
          <w:rtl/>
          <w:lang w:bidi="ar-LB"/>
        </w:rPr>
        <w:t>سيّدنا</w:t>
      </w:r>
      <w:r w:rsidR="003579A3">
        <w:rPr>
          <w:rFonts w:ascii="Amiri" w:hAnsi="Amiri" w:cs="Amiri"/>
          <w:rtl/>
          <w:lang w:bidi="ar-LB"/>
        </w:rPr>
        <w:t xml:space="preserve"> </w:t>
      </w:r>
      <w:r w:rsidR="0050305D" w:rsidRPr="00F505EF">
        <w:rPr>
          <w:rFonts w:ascii="Amiri" w:hAnsi="Amiri" w:cs="Amiri"/>
          <w:rtl/>
          <w:lang w:bidi="ar-LB"/>
        </w:rPr>
        <w:t>محمّد</w:t>
      </w:r>
      <w:r w:rsidR="003579A3">
        <w:rPr>
          <w:rFonts w:ascii="Amiri" w:hAnsi="Amiri" w:cs="Amiri"/>
          <w:rtl/>
          <w:lang w:bidi="ar-LB"/>
        </w:rPr>
        <w:t xml:space="preserve"> </w:t>
      </w:r>
      <w:r w:rsidR="0050305D" w:rsidRPr="00F505EF">
        <w:rPr>
          <w:rFonts w:ascii="Amiri" w:hAnsi="Amiri" w:cs="Amiri"/>
          <w:rtl/>
          <w:lang w:bidi="ar-LB"/>
        </w:rPr>
        <w:t>وآله</w:t>
      </w:r>
      <w:r w:rsidR="003579A3">
        <w:rPr>
          <w:rFonts w:ascii="Amiri" w:hAnsi="Amiri" w:cs="Amiri"/>
          <w:rtl/>
          <w:lang w:bidi="ar-LB"/>
        </w:rPr>
        <w:t xml:space="preserve"> </w:t>
      </w:r>
      <w:r w:rsidR="0050305D" w:rsidRPr="00F505EF">
        <w:rPr>
          <w:rFonts w:ascii="Amiri" w:hAnsi="Amiri" w:cs="Amiri"/>
          <w:rtl/>
          <w:lang w:bidi="ar-LB"/>
        </w:rPr>
        <w:t>الطاهرين</w:t>
      </w:r>
      <w:r w:rsidR="00F825FB" w:rsidRPr="006109AC">
        <w:rPr>
          <w:rFonts w:ascii="Amiri" w:hAnsi="Amiri" w:cs="Amiri"/>
          <w:rtl/>
          <w:lang w:bidi="ar-LB"/>
        </w:rPr>
        <w:t>.</w:t>
      </w:r>
    </w:p>
    <w:p w:rsidR="00D7424C" w:rsidRPr="00D7424C" w:rsidRDefault="00D7424C" w:rsidP="00D7424C">
      <w:pPr>
        <w:ind w:firstLine="136"/>
        <w:jc w:val="both"/>
        <w:rPr>
          <w:rFonts w:ascii="Amiri" w:hAnsi="Amiri" w:cs="Amiri"/>
          <w:rtl/>
          <w:lang w:bidi="ar-LB"/>
        </w:rPr>
      </w:pPr>
      <w:r w:rsidRPr="00D7424C">
        <w:rPr>
          <w:rFonts w:ascii="Amiri" w:hAnsi="Amiri" w:cs="Amiri"/>
          <w:rtl/>
          <w:lang w:bidi="ar-LB"/>
        </w:rPr>
        <w:t>إنّ حياة الإنسان المتشعّبة تحتاج إلى ضوابط عديدة، ترتبط بعلاقته بالله -سبحانه- وبحركته وعلاقاته العامّة المختلفة، ولا بدّ إزاء ذلك من مراعاة تلك الضوابط والتبيّن منها، ضماناً لملازمة الصالح، ودرءاً لما هو فاسد قد يعكّر صفو حياته وأمنه الاجتماعيّ المنشود</w:t>
      </w:r>
      <w:r w:rsidRPr="006109AC">
        <w:rPr>
          <w:rFonts w:ascii="Amiri" w:hAnsi="Amiri" w:cs="Amiri"/>
          <w:rtl/>
          <w:lang w:bidi="ar-LB"/>
        </w:rPr>
        <w:t>.</w:t>
      </w:r>
    </w:p>
    <w:p w:rsidR="00D7424C" w:rsidRPr="00D7424C" w:rsidRDefault="00D7424C" w:rsidP="00540CD8">
      <w:pPr>
        <w:ind w:firstLine="136"/>
        <w:jc w:val="both"/>
        <w:rPr>
          <w:rFonts w:ascii="Amiri" w:hAnsi="Amiri" w:cs="Amiri"/>
          <w:rtl/>
          <w:lang w:bidi="ar-LB"/>
        </w:rPr>
      </w:pPr>
      <w:r w:rsidRPr="00D7424C">
        <w:rPr>
          <w:rFonts w:ascii="Amiri" w:hAnsi="Amiri" w:cs="Amiri"/>
          <w:rtl/>
          <w:lang w:bidi="ar-LB"/>
        </w:rPr>
        <w:t>وقد أولى الدين الإسلاميّ الحنيف اهتماماً عظيماً بكلّ ما يودي بحياة الإنسان إلى ذلك الأمن العامّ، فأرشدنا من خلال آيات القرآن الكريم وأحاديث الرسول الأكرم</w:t>
      </w:r>
      <w:r>
        <w:rPr>
          <w:rFonts w:ascii="Amiri" w:hAnsi="Amiri" w:cs="Amiri"/>
          <w:shd w:val="clear" w:color="auto" w:fill="FFFFFF"/>
          <w:lang w:bidi="ar-LB"/>
        </w:rPr>
        <w:sym w:font="Abz Roumouz" w:char="F02D"/>
      </w:r>
      <w:r w:rsidRPr="008D03B5">
        <w:rPr>
          <w:rFonts w:ascii="Amiri" w:hAnsi="Amiri" w:cs="Amiri"/>
          <w:shd w:val="clear" w:color="auto" w:fill="FFFFFF"/>
          <w:lang w:bidi="ar-LB"/>
        </w:rPr>
        <w:t> </w:t>
      </w:r>
      <w:r>
        <w:rPr>
          <w:rFonts w:ascii="Amiri" w:hAnsi="Amiri" w:cs="Amiri" w:hint="cs"/>
          <w:rtl/>
          <w:lang w:bidi="ar-LB"/>
        </w:rPr>
        <w:t xml:space="preserve"> </w:t>
      </w:r>
      <w:r w:rsidRPr="00D7424C">
        <w:rPr>
          <w:rFonts w:ascii="Amiri" w:hAnsi="Amiri" w:cs="Amiri"/>
          <w:rtl/>
          <w:lang w:bidi="ar-LB"/>
        </w:rPr>
        <w:t>وأهل بيته الأطهار</w:t>
      </w:r>
      <w:r w:rsidR="00540CD8">
        <w:rPr>
          <w:rFonts w:ascii="Amiri" w:hAnsi="Amiri" w:cs="Amiri"/>
          <w:shd w:val="clear" w:color="auto" w:fill="FFFFFF"/>
          <w:lang w:bidi="ar-LB"/>
        </w:rPr>
        <w:sym w:font="Abz Roumouz" w:char="F028"/>
      </w:r>
      <w:r w:rsidR="00540CD8" w:rsidRPr="008D03B5">
        <w:rPr>
          <w:rFonts w:ascii="Amiri" w:hAnsi="Amiri" w:cs="Amiri"/>
          <w:shd w:val="clear" w:color="auto" w:fill="FFFFFF"/>
          <w:lang w:bidi="ar-LB"/>
        </w:rPr>
        <w:t> </w:t>
      </w:r>
      <w:r w:rsidRPr="00D7424C">
        <w:rPr>
          <w:rFonts w:ascii="Amiri" w:hAnsi="Amiri" w:cs="Amiri"/>
          <w:rtl/>
          <w:lang w:bidi="ar-LB"/>
        </w:rPr>
        <w:t>، إلى كلّ ما يصلح هذه الحياة بدقّة وعناية فائقتين، وينبغي علينا اتّخاذ تلك الإرشادات والأوامر أساساً في السير نحو هذا الصلاح</w:t>
      </w:r>
      <w:r w:rsidRPr="006109AC">
        <w:rPr>
          <w:rFonts w:ascii="Amiri" w:hAnsi="Amiri" w:cs="Amiri"/>
          <w:rtl/>
          <w:lang w:bidi="ar-LB"/>
        </w:rPr>
        <w:t>.</w:t>
      </w:r>
    </w:p>
    <w:p w:rsidR="00CC6B46" w:rsidRDefault="00D7424C" w:rsidP="00D7424C">
      <w:pPr>
        <w:ind w:firstLine="136"/>
        <w:jc w:val="both"/>
        <w:rPr>
          <w:rFonts w:ascii="Amiri" w:hAnsi="Amiri" w:cs="Amiri"/>
          <w:rtl/>
          <w:lang w:bidi="ar-LB"/>
        </w:rPr>
      </w:pPr>
      <w:r w:rsidRPr="00D7424C">
        <w:rPr>
          <w:rFonts w:ascii="Amiri" w:hAnsi="Amiri" w:cs="Amiri"/>
          <w:rtl/>
          <w:lang w:bidi="ar-LB"/>
        </w:rPr>
        <w:t>من هنا، جاء هذا الكتاب «واتّقوا الله»، من سلسلة زاد الواعظ، جامعاً لبعض المفاهيم التي يحتاجها الإنسان في مسيرة حياته، استناداً إلى الآيات القرآنيّة والأحاديث الشريفة، راجين من المولى العليّ القدير، أن يجعله خطوة من خطوات طريق الإصلاح ونبذ الفساد والإفساد</w:t>
      </w:r>
      <w:r w:rsidR="008F74D4" w:rsidRPr="006109AC">
        <w:rPr>
          <w:rFonts w:ascii="Amiri" w:hAnsi="Amiri" w:cs="Amiri"/>
          <w:rtl/>
          <w:lang w:bidi="ar-LB"/>
        </w:rPr>
        <w:t>.</w:t>
      </w:r>
    </w:p>
    <w:tbl>
      <w:tblPr>
        <w:bidiVisual/>
        <w:tblW w:w="0" w:type="auto"/>
        <w:jc w:val="right"/>
        <w:tblLook w:val="04A0"/>
      </w:tblPr>
      <w:tblGrid>
        <w:gridCol w:w="2778"/>
      </w:tblGrid>
      <w:tr w:rsidR="00DA2565" w:rsidRPr="007E42C9" w:rsidTr="00960A5B">
        <w:trPr>
          <w:jc w:val="right"/>
        </w:trPr>
        <w:tc>
          <w:tcPr>
            <w:tcW w:w="2778" w:type="dxa"/>
            <w:vAlign w:val="center"/>
          </w:tcPr>
          <w:p w:rsidR="00DA2565" w:rsidRPr="007E42C9" w:rsidRDefault="00DA2565" w:rsidP="008D03B5">
            <w:pPr>
              <w:ind w:firstLine="135"/>
              <w:jc w:val="center"/>
              <w:rPr>
                <w:rFonts w:ascii="Amiri" w:hAnsi="Amiri" w:cs="Amiri"/>
                <w:color w:val="008000"/>
                <w:rtl/>
                <w:lang w:bidi="ar-LB"/>
              </w:rPr>
            </w:pPr>
            <w:r w:rsidRPr="007E42C9">
              <w:rPr>
                <w:rFonts w:ascii="Amiri" w:hAnsi="Amiri" w:cs="Amiri"/>
                <w:color w:val="008000"/>
                <w:rtl/>
                <w:lang w:bidi="ar-LB"/>
              </w:rPr>
              <w:t>والحمد</w:t>
            </w:r>
            <w:r w:rsidR="003579A3">
              <w:rPr>
                <w:rFonts w:ascii="Amiri" w:hAnsi="Amiri" w:cs="Amiri"/>
                <w:color w:val="008000"/>
                <w:rtl/>
                <w:lang w:bidi="ar-LB"/>
              </w:rPr>
              <w:t xml:space="preserve"> </w:t>
            </w:r>
            <w:r w:rsidRPr="007E42C9">
              <w:rPr>
                <w:rFonts w:ascii="Amiri" w:hAnsi="Amiri" w:cs="Amiri"/>
                <w:color w:val="008000"/>
                <w:rtl/>
                <w:lang w:bidi="ar-LB"/>
              </w:rPr>
              <w:t>لله</w:t>
            </w:r>
            <w:r w:rsidR="003579A3">
              <w:rPr>
                <w:rFonts w:ascii="Amiri" w:hAnsi="Amiri" w:cs="Amiri"/>
                <w:color w:val="008000"/>
                <w:rtl/>
                <w:lang w:bidi="ar-LB"/>
              </w:rPr>
              <w:t xml:space="preserve"> </w:t>
            </w:r>
            <w:r w:rsidRPr="007E42C9">
              <w:rPr>
                <w:rFonts w:ascii="Amiri" w:hAnsi="Amiri" w:cs="Amiri"/>
                <w:color w:val="008000"/>
                <w:rtl/>
                <w:lang w:bidi="ar-LB"/>
              </w:rPr>
              <w:t>ربّ</w:t>
            </w:r>
            <w:r w:rsidR="003579A3">
              <w:rPr>
                <w:rFonts w:ascii="Amiri" w:hAnsi="Amiri" w:cs="Amiri"/>
                <w:color w:val="008000"/>
                <w:rtl/>
                <w:lang w:bidi="ar-LB"/>
              </w:rPr>
              <w:t xml:space="preserve"> </w:t>
            </w:r>
            <w:r w:rsidRPr="007E42C9">
              <w:rPr>
                <w:rFonts w:ascii="Amiri" w:hAnsi="Amiri" w:cs="Amiri"/>
                <w:color w:val="008000"/>
                <w:rtl/>
                <w:lang w:bidi="ar-LB"/>
              </w:rPr>
              <w:t>العالمين</w:t>
            </w:r>
          </w:p>
        </w:tc>
      </w:tr>
      <w:tr w:rsidR="00DA2565" w:rsidRPr="006109AC" w:rsidTr="00960A5B">
        <w:trPr>
          <w:jc w:val="right"/>
        </w:trPr>
        <w:tc>
          <w:tcPr>
            <w:tcW w:w="2778" w:type="dxa"/>
            <w:vAlign w:val="center"/>
          </w:tcPr>
          <w:p w:rsidR="00DA2565" w:rsidRPr="006109AC" w:rsidRDefault="00DA2565" w:rsidP="008D03B5">
            <w:pPr>
              <w:ind w:firstLine="135"/>
              <w:jc w:val="center"/>
              <w:rPr>
                <w:rFonts w:ascii="Amiri" w:hAnsi="Amiri" w:cs="Amiri"/>
                <w:color w:val="008000"/>
                <w:lang w:bidi="ar-LB"/>
              </w:rPr>
            </w:pPr>
            <w:r w:rsidRPr="006109AC">
              <w:rPr>
                <w:rFonts w:ascii="Amiri" w:hAnsi="Amiri" w:cs="Amiri"/>
                <w:color w:val="008000"/>
                <w:rtl/>
                <w:lang w:bidi="ar-LB"/>
              </w:rPr>
              <w:t>مركز</w:t>
            </w:r>
            <w:r w:rsidR="003579A3" w:rsidRPr="006109AC">
              <w:rPr>
                <w:rFonts w:ascii="Amiri" w:hAnsi="Amiri" w:cs="Amiri"/>
                <w:color w:val="008000"/>
                <w:rtl/>
                <w:lang w:bidi="ar-LB"/>
              </w:rPr>
              <w:t xml:space="preserve"> </w:t>
            </w:r>
            <w:r w:rsidRPr="006109AC">
              <w:rPr>
                <w:rFonts w:ascii="Amiri" w:hAnsi="Amiri" w:cs="Amiri"/>
                <w:color w:val="008000"/>
                <w:rtl/>
                <w:lang w:bidi="ar-LB"/>
              </w:rPr>
              <w:t>المعارف</w:t>
            </w:r>
            <w:r w:rsidR="003579A3" w:rsidRPr="006109AC">
              <w:rPr>
                <w:rFonts w:ascii="Amiri" w:hAnsi="Amiri" w:cs="Amiri"/>
                <w:color w:val="008000"/>
                <w:rtl/>
                <w:lang w:bidi="ar-LB"/>
              </w:rPr>
              <w:t xml:space="preserve"> </w:t>
            </w:r>
            <w:r w:rsidRPr="006109AC">
              <w:rPr>
                <w:rFonts w:ascii="Amiri" w:hAnsi="Amiri" w:cs="Amiri"/>
                <w:color w:val="008000"/>
                <w:rtl/>
                <w:lang w:bidi="ar-LB"/>
              </w:rPr>
              <w:t>للتأليف</w:t>
            </w:r>
            <w:r w:rsidR="003579A3" w:rsidRPr="006109AC">
              <w:rPr>
                <w:rFonts w:ascii="Amiri" w:hAnsi="Amiri" w:cs="Amiri"/>
                <w:color w:val="008000"/>
                <w:rtl/>
                <w:lang w:bidi="ar-LB"/>
              </w:rPr>
              <w:t xml:space="preserve"> </w:t>
            </w:r>
            <w:r w:rsidRPr="006109AC">
              <w:rPr>
                <w:rFonts w:ascii="Amiri" w:hAnsi="Amiri" w:cs="Amiri"/>
                <w:color w:val="008000"/>
                <w:rtl/>
                <w:lang w:bidi="ar-LB"/>
              </w:rPr>
              <w:t>والتحقيق</w:t>
            </w:r>
          </w:p>
        </w:tc>
      </w:tr>
    </w:tbl>
    <w:p w:rsidR="00B31534" w:rsidRDefault="0050305D" w:rsidP="008D03B5">
      <w:pPr>
        <w:ind w:firstLine="135"/>
        <w:rPr>
          <w:rtl/>
        </w:rPr>
      </w:pPr>
      <w:r w:rsidRPr="0019535D">
        <w:rPr>
          <w:rtl/>
        </w:rPr>
        <w:br w:type="page"/>
      </w:r>
      <w:bookmarkStart w:id="3" w:name="_Toc60221681"/>
    </w:p>
    <w:p w:rsidR="00894B99" w:rsidRDefault="00894B99" w:rsidP="00DD4279">
      <w:pPr>
        <w:pStyle w:val="1"/>
        <w:rPr>
          <w:rtl/>
        </w:rPr>
      </w:pPr>
      <w:bookmarkStart w:id="4" w:name="_Toc72488223"/>
      <w:bookmarkEnd w:id="3"/>
    </w:p>
    <w:p w:rsidR="008F74D4" w:rsidRPr="00DD4279" w:rsidRDefault="008F74D4" w:rsidP="00D7424C">
      <w:pPr>
        <w:pStyle w:val="1"/>
        <w:rPr>
          <w:rtl/>
        </w:rPr>
      </w:pPr>
      <w:bookmarkStart w:id="5" w:name="_Toc82092207"/>
      <w:r w:rsidRPr="00DD4279">
        <w:rPr>
          <w:rtl/>
        </w:rPr>
        <w:t>الموعظة</w:t>
      </w:r>
      <w:r w:rsidR="003579A3" w:rsidRPr="00DD4279">
        <w:rPr>
          <w:rtl/>
        </w:rPr>
        <w:t xml:space="preserve"> </w:t>
      </w:r>
      <w:r w:rsidRPr="00D7424C">
        <w:rPr>
          <w:rtl/>
        </w:rPr>
        <w:t>الأولى</w:t>
      </w:r>
      <w:r w:rsidR="00E34E62" w:rsidRPr="00DD4279">
        <w:rPr>
          <w:rFonts w:hint="cs"/>
          <w:rtl/>
        </w:rPr>
        <w:br/>
      </w:r>
      <w:bookmarkEnd w:id="4"/>
      <w:r w:rsidR="00D7424C" w:rsidRPr="00D7424C">
        <w:rPr>
          <w:rtl/>
        </w:rPr>
        <w:t>الفساد والإفساد في الأرض</w:t>
      </w:r>
      <w:bookmarkEnd w:id="5"/>
    </w:p>
    <w:p w:rsidR="008F74D4" w:rsidRPr="008F74D4" w:rsidRDefault="008F74D4" w:rsidP="0017278C">
      <w:pPr>
        <w:pStyle w:val="2"/>
        <w:rPr>
          <w:rtl/>
        </w:rPr>
      </w:pPr>
      <w:r w:rsidRPr="008F74D4">
        <w:rPr>
          <w:rtl/>
        </w:rPr>
        <w:t>هدف</w:t>
      </w:r>
      <w:r w:rsidR="003579A3">
        <w:rPr>
          <w:rtl/>
        </w:rPr>
        <w:t xml:space="preserve"> </w:t>
      </w:r>
      <w:r w:rsidRPr="00DD4279">
        <w:rPr>
          <w:rtl/>
        </w:rPr>
        <w:t>الموعظة</w:t>
      </w:r>
    </w:p>
    <w:p w:rsidR="008F74D4" w:rsidRPr="008F74D4" w:rsidRDefault="00D7424C" w:rsidP="00D7424C">
      <w:pPr>
        <w:ind w:firstLine="135"/>
        <w:jc w:val="both"/>
        <w:rPr>
          <w:rFonts w:ascii="Amiri" w:hAnsi="Amiri" w:cs="Amiri"/>
          <w:shd w:val="clear" w:color="auto" w:fill="FFFFFF"/>
          <w:rtl/>
          <w:lang w:bidi="ar-LB"/>
        </w:rPr>
      </w:pPr>
      <w:r w:rsidRPr="00D7424C">
        <w:rPr>
          <w:rFonts w:ascii="Amiri" w:hAnsi="Amiri" w:cs="Amiri"/>
          <w:shd w:val="clear" w:color="auto" w:fill="FFFFFF"/>
          <w:rtl/>
          <w:lang w:bidi="ar-LB"/>
        </w:rPr>
        <w:t>إيضاح المراد بالفساد المنهيّ عنه في الإسلام وأشكاله</w:t>
      </w:r>
      <w:r w:rsidR="008F74D4" w:rsidRPr="006109AC">
        <w:rPr>
          <w:rFonts w:ascii="Amiri" w:hAnsi="Amiri" w:cs="Amiri" w:hint="cs"/>
          <w:shd w:val="clear" w:color="auto" w:fill="FFFFFF"/>
          <w:rtl/>
          <w:lang w:bidi="ar-LB"/>
        </w:rPr>
        <w:t>.</w:t>
      </w:r>
    </w:p>
    <w:p w:rsidR="008F74D4" w:rsidRPr="008F74D4" w:rsidRDefault="008F74D4" w:rsidP="0017278C">
      <w:pPr>
        <w:pStyle w:val="2"/>
        <w:rPr>
          <w:rtl/>
        </w:rPr>
      </w:pPr>
      <w:r w:rsidRPr="008F74D4">
        <w:rPr>
          <w:rFonts w:hint="cs"/>
          <w:rtl/>
        </w:rPr>
        <w:t>محاور</w:t>
      </w:r>
      <w:r w:rsidR="003579A3">
        <w:rPr>
          <w:rFonts w:hint="cs"/>
          <w:rtl/>
        </w:rPr>
        <w:t xml:space="preserve"> </w:t>
      </w:r>
      <w:r w:rsidRPr="008F74D4">
        <w:rPr>
          <w:rFonts w:hint="cs"/>
          <w:rtl/>
        </w:rPr>
        <w:t>المو</w:t>
      </w:r>
      <w:bookmarkStart w:id="6" w:name="_GoBack"/>
      <w:bookmarkEnd w:id="6"/>
      <w:r w:rsidRPr="008F74D4">
        <w:rPr>
          <w:rFonts w:hint="cs"/>
          <w:rtl/>
        </w:rPr>
        <w:t>عظة</w:t>
      </w:r>
    </w:p>
    <w:p w:rsidR="00D7424C" w:rsidRPr="00D7424C" w:rsidRDefault="00D7424C" w:rsidP="00D7424C">
      <w:pPr>
        <w:ind w:firstLine="135"/>
        <w:jc w:val="both"/>
        <w:rPr>
          <w:rFonts w:ascii="Amiri" w:hAnsi="Amiri" w:cs="Amiri"/>
          <w:shd w:val="clear" w:color="auto" w:fill="FFFFFF"/>
          <w:rtl/>
        </w:rPr>
      </w:pPr>
      <w:r>
        <w:rPr>
          <w:rFonts w:ascii="Amiri" w:hAnsi="Amiri" w:cs="Amiri"/>
          <w:shd w:val="clear" w:color="auto" w:fill="FFFFFF"/>
          <w:rtl/>
        </w:rPr>
        <w:t>ما المراد بالفساد؟</w:t>
      </w:r>
    </w:p>
    <w:p w:rsidR="00D7424C" w:rsidRPr="00D7424C" w:rsidRDefault="00D7424C" w:rsidP="00D7424C">
      <w:pPr>
        <w:ind w:firstLine="135"/>
        <w:jc w:val="both"/>
        <w:rPr>
          <w:rFonts w:ascii="Amiri" w:hAnsi="Amiri" w:cs="Amiri"/>
          <w:shd w:val="clear" w:color="auto" w:fill="FFFFFF"/>
          <w:rtl/>
        </w:rPr>
      </w:pPr>
      <w:r w:rsidRPr="00D7424C">
        <w:rPr>
          <w:rFonts w:ascii="Amiri" w:hAnsi="Amiri" w:cs="Amiri"/>
          <w:shd w:val="clear" w:color="auto" w:fill="FFFFFF"/>
          <w:rtl/>
        </w:rPr>
        <w:t>الفساد في الأرض</w:t>
      </w:r>
    </w:p>
    <w:p w:rsidR="00D7424C" w:rsidRPr="00D7424C" w:rsidRDefault="00D7424C" w:rsidP="00D7424C">
      <w:pPr>
        <w:ind w:firstLine="135"/>
        <w:jc w:val="both"/>
        <w:rPr>
          <w:rFonts w:ascii="Amiri" w:hAnsi="Amiri" w:cs="Amiri"/>
          <w:shd w:val="clear" w:color="auto" w:fill="FFFFFF"/>
          <w:rtl/>
        </w:rPr>
      </w:pPr>
      <w:r w:rsidRPr="00D7424C">
        <w:rPr>
          <w:rFonts w:ascii="Amiri" w:hAnsi="Amiri" w:cs="Amiri"/>
          <w:shd w:val="clear" w:color="auto" w:fill="FFFFFF"/>
          <w:rtl/>
        </w:rPr>
        <w:t>أشكال الفساد</w:t>
      </w:r>
    </w:p>
    <w:p w:rsidR="008F74D4" w:rsidRPr="008F74D4" w:rsidRDefault="008F74D4" w:rsidP="0017278C">
      <w:pPr>
        <w:pStyle w:val="2"/>
        <w:rPr>
          <w:rtl/>
        </w:rPr>
      </w:pPr>
      <w:r w:rsidRPr="008F74D4">
        <w:rPr>
          <w:rtl/>
        </w:rPr>
        <w:t>تصدير</w:t>
      </w:r>
      <w:r w:rsidR="003579A3">
        <w:rPr>
          <w:rtl/>
        </w:rPr>
        <w:t xml:space="preserve"> </w:t>
      </w:r>
      <w:r w:rsidRPr="008F74D4">
        <w:rPr>
          <w:rtl/>
        </w:rPr>
        <w:t>الموعظة</w:t>
      </w:r>
    </w:p>
    <w:p w:rsidR="008F74D4" w:rsidRPr="00976B26" w:rsidRDefault="00D7424C" w:rsidP="00D7424C">
      <w:pPr>
        <w:ind w:firstLine="135"/>
        <w:jc w:val="both"/>
        <w:rPr>
          <w:rFonts w:ascii="Amiri" w:hAnsi="Amiri" w:cs="Amiri"/>
          <w:color w:val="008000"/>
          <w:shd w:val="clear" w:color="auto" w:fill="FFFFFF"/>
          <w:rtl/>
        </w:rPr>
      </w:pPr>
      <w:r w:rsidRPr="00976B26">
        <w:rPr>
          <w:rFonts w:ascii="Amiri" w:hAnsi="Amiri" w:cs="Amiri"/>
          <w:color w:val="008000"/>
          <w:shd w:val="clear" w:color="auto" w:fill="FFFFFF"/>
          <w:rtl/>
          <w:lang w:bidi="ar-LB"/>
        </w:rPr>
        <w:t>﴿ظَهَرَ الْفَسَادُ فِي الْبَرِّ وَالْبَحْرِ بِمَا كَسَبَتْ أَيْدِي النَّاسِ﴾</w:t>
      </w:r>
      <w:r w:rsidR="006109AC">
        <w:rPr>
          <w:rFonts w:ascii="Amiri" w:hAnsi="Amiri" w:cs="Amiri"/>
          <w:color w:val="008000"/>
          <w:shd w:val="clear" w:color="auto" w:fill="FFFFFF"/>
          <w:vertAlign w:val="superscript"/>
          <w:rtl/>
          <w:lang w:bidi="ar-LB"/>
        </w:rPr>
        <w:t>(</w:t>
      </w:r>
      <w:r w:rsidR="006109AC" w:rsidRPr="006109AC">
        <w:rPr>
          <w:rFonts w:ascii="Amiri" w:hAnsi="Amiri" w:cs="Amiri"/>
          <w:color w:val="008000"/>
          <w:shd w:val="clear" w:color="auto" w:fill="FFFFFF"/>
          <w:vertAlign w:val="superscript"/>
          <w:rtl/>
          <w:lang w:bidi="ar-LB"/>
        </w:rPr>
        <w:footnoteReference w:id="1"/>
      </w:r>
      <w:r w:rsidR="006109AC">
        <w:rPr>
          <w:rFonts w:ascii="Amiri" w:hAnsi="Amiri" w:cs="Amiri"/>
          <w:color w:val="008000"/>
          <w:shd w:val="clear" w:color="auto" w:fill="FFFFFF"/>
          <w:vertAlign w:val="superscript"/>
          <w:rtl/>
          <w:lang w:bidi="ar-LB"/>
        </w:rPr>
        <w:t>)</w:t>
      </w:r>
      <w:r w:rsidR="008F74D4" w:rsidRPr="006109AC">
        <w:rPr>
          <w:rFonts w:ascii="Amiri" w:hAnsi="Amiri" w:cs="Amiri"/>
          <w:color w:val="008000"/>
          <w:shd w:val="clear" w:color="auto" w:fill="FFFFFF"/>
          <w:rtl/>
        </w:rPr>
        <w:t>.</w:t>
      </w:r>
    </w:p>
    <w:p w:rsidR="0068317C" w:rsidRPr="0068317C" w:rsidRDefault="00E34E62" w:rsidP="001A46F9">
      <w:pPr>
        <w:pStyle w:val="3"/>
        <w:rPr>
          <w:sz w:val="24"/>
          <w:szCs w:val="24"/>
        </w:rPr>
      </w:pPr>
      <w:r>
        <w:rPr>
          <w:rtl/>
        </w:rPr>
        <w:br w:type="page"/>
      </w:r>
      <w:r w:rsidR="0068317C" w:rsidRPr="0068317C">
        <w:rPr>
          <w:sz w:val="24"/>
          <w:szCs w:val="24"/>
          <w:rtl/>
        </w:rPr>
        <w:lastRenderedPageBreak/>
        <w:t xml:space="preserve">ما المراد بالفساد؟ </w:t>
      </w:r>
    </w:p>
    <w:p w:rsidR="0068317C" w:rsidRPr="0068317C" w:rsidRDefault="0068317C" w:rsidP="001A46F9">
      <w:pPr>
        <w:jc w:val="both"/>
        <w:rPr>
          <w:rFonts w:ascii="Amiri" w:hAnsi="Amiri" w:cs="Amiri"/>
          <w:lang w:bidi="ar-LB"/>
        </w:rPr>
      </w:pPr>
      <w:r w:rsidRPr="0068317C">
        <w:rPr>
          <w:rFonts w:ascii="Amiri" w:hAnsi="Amiri" w:cs="Amiri"/>
          <w:rtl/>
          <w:lang w:bidi="ar-LB"/>
        </w:rPr>
        <w:t>الفساد هو الخروج بالشيء عن حدّ اعتداله، وهو ضدّ الصلاح، ويُقال: أصلح الشيء بعد إفساده</w:t>
      </w:r>
      <w:r w:rsidRPr="006109AC">
        <w:rPr>
          <w:rFonts w:ascii="Amiri" w:hAnsi="Amiri" w:cs="Amiri"/>
          <w:rtl/>
          <w:lang w:bidi="ar-LB"/>
        </w:rPr>
        <w:t>.</w:t>
      </w:r>
      <w:r w:rsidRPr="0068317C">
        <w:rPr>
          <w:rFonts w:ascii="Amiri" w:hAnsi="Amiri" w:cs="Amiri"/>
          <w:rtl/>
          <w:lang w:bidi="ar-LB"/>
        </w:rPr>
        <w:t xml:space="preserve"> ومن معاني الفساد الجدب في البرّ والقحط في البحر</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2"/>
      </w:r>
      <w:r w:rsidR="006109AC">
        <w:rPr>
          <w:rFonts w:ascii="Amiri" w:hAnsi="Amiri" w:cs="Amiri"/>
          <w:color w:val="008000"/>
          <w:vertAlign w:val="superscript"/>
          <w:rtl/>
          <w:lang w:bidi="ar-LB"/>
        </w:rPr>
        <w:t>)</w:t>
      </w:r>
      <w:r w:rsidRPr="0068317C">
        <w:rPr>
          <w:rFonts w:ascii="Amiri" w:hAnsi="Amiri" w:cs="Amiri"/>
          <w:rtl/>
          <w:lang w:bidi="ar-LB"/>
        </w:rPr>
        <w:t xml:space="preserve">، وعلى هذا المعنى فُسِّر الفساد في قوله -تعالى-: </w:t>
      </w:r>
      <w:r w:rsidRPr="00976B26">
        <w:rPr>
          <w:rFonts w:ascii="Amiri" w:hAnsi="Amiri" w:cs="Amiri"/>
          <w:color w:val="008000"/>
          <w:rtl/>
          <w:lang w:bidi="ar-LB"/>
        </w:rPr>
        <w:t>﴿ظَهَرَ الْفَسَادُ فِي الْبَرِّ وَالْبَحْر﴾</w:t>
      </w:r>
      <w:r w:rsidRPr="006109AC">
        <w:rPr>
          <w:rFonts w:ascii="Amiri" w:hAnsi="Amiri" w:cs="Amiri"/>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t>ويُطلق الفقهاء لفظَ الفساد في المعاملات بمعنى البطلان، كما يستعمل بمعنى الخروج عن الاستقامة</w:t>
      </w:r>
      <w:r w:rsidRPr="006109AC">
        <w:rPr>
          <w:rFonts w:ascii="Amiri" w:hAnsi="Amiri" w:cs="Amiri"/>
          <w:rtl/>
          <w:lang w:bidi="ar-LB"/>
        </w:rPr>
        <w:t>.</w:t>
      </w:r>
    </w:p>
    <w:p w:rsidR="0068317C" w:rsidRPr="0068317C" w:rsidRDefault="0068317C" w:rsidP="001A46F9">
      <w:pPr>
        <w:jc w:val="both"/>
        <w:rPr>
          <w:rFonts w:ascii="Amiri" w:hAnsi="Amiri" w:cs="Amiri"/>
          <w:b/>
          <w:bCs/>
          <w:rtl/>
          <w:lang w:bidi="ar-LB"/>
        </w:rPr>
      </w:pPr>
      <w:r w:rsidRPr="0068317C">
        <w:rPr>
          <w:rFonts w:ascii="Amiri" w:hAnsi="Amiri" w:cs="Amiri"/>
          <w:rtl/>
          <w:lang w:bidi="ar-LB"/>
        </w:rPr>
        <w:t>الفساد يكون بالإعراض عن المنهج الّذي رسمه المولى -عزّ وجلّ- وقرّره لما فيه مصالح البلاد والعباد، إذ الإعراض عنه معناه أن يصبح كلّ واحد منّا عبد أهوائه</w:t>
      </w:r>
      <w:r w:rsidRPr="006109AC">
        <w:rPr>
          <w:rFonts w:ascii="Amiri" w:hAnsi="Amiri" w:cs="Amiri"/>
          <w:rtl/>
          <w:lang w:bidi="ar-LB"/>
        </w:rPr>
        <w:t>.</w:t>
      </w:r>
      <w:r w:rsidRPr="0068317C">
        <w:rPr>
          <w:rFonts w:ascii="Amiri" w:hAnsi="Amiri" w:cs="Amiri"/>
          <w:rtl/>
          <w:lang w:bidi="ar-LB"/>
        </w:rPr>
        <w:t xml:space="preserve"> وإذا صارت الأمور حسب أهواء الناس، كان الشقاء والشرّ والفساد بدلاً من السعادة والخير والصلاح، قال -تعالى-: </w:t>
      </w:r>
      <w:r w:rsidRPr="00976B26">
        <w:rPr>
          <w:rFonts w:ascii="Amiri" w:hAnsi="Amiri" w:cs="Amiri"/>
          <w:color w:val="008000"/>
          <w:rtl/>
          <w:lang w:bidi="ar-LB"/>
        </w:rPr>
        <w:t>﴿فَهَلْ عَسَيْتُمْ إِن تَوَلَّيْتُمْ أَن تُفْسِدُوا فِي الْأَرْضِ﴾</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3"/>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pStyle w:val="3"/>
        <w:rPr>
          <w:rtl/>
        </w:rPr>
      </w:pPr>
      <w:r w:rsidRPr="0068317C">
        <w:rPr>
          <w:rtl/>
        </w:rPr>
        <w:t>الفساد في الأرض</w:t>
      </w:r>
    </w:p>
    <w:p w:rsidR="0068317C" w:rsidRPr="0068317C" w:rsidRDefault="0068317C" w:rsidP="001A46F9">
      <w:pPr>
        <w:jc w:val="both"/>
        <w:rPr>
          <w:rFonts w:ascii="Amiri" w:hAnsi="Amiri" w:cs="Amiri"/>
          <w:rtl/>
          <w:lang w:bidi="ar-LB"/>
        </w:rPr>
      </w:pPr>
      <w:r w:rsidRPr="0068317C">
        <w:rPr>
          <w:rFonts w:ascii="Amiri" w:hAnsi="Amiri" w:cs="Amiri"/>
          <w:rtl/>
          <w:lang w:bidi="ar-LB"/>
        </w:rPr>
        <w:t xml:space="preserve">ورد هذا العنوان في أكثر من عشرين آية، منها قوله -تعالى-: </w:t>
      </w:r>
      <w:r w:rsidRPr="00976B26">
        <w:rPr>
          <w:rFonts w:ascii="Amiri" w:hAnsi="Amiri" w:cs="Amiri"/>
          <w:color w:val="008000"/>
          <w:rtl/>
          <w:lang w:bidi="ar-LB"/>
        </w:rPr>
        <w:t>﴿وَمِنَ النَّاسِ مَن يُعْجِبُكَ قَوْلُهُ فِي الْحَيَاةِ الدُّنْيَا وَيُشْهِدُ اللّهَ عَلَى مَا فِي قَلْبِهِ وَهُوَ أَلَدُّ الْخِصَامِ * وَإِذَا تَوَلَّى سَعَى فِي الأَرْضِ لِيُفْسِدَ فِيِهَا وَيُهْلِكَ الْحَرْثَ وَالنَّسْلَ وَاللّهُ لاَ يُحِبُّ الفَسَادَ﴾</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4"/>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t xml:space="preserve">ولو أنّ الإنسان استقام على الطريقة والتزم بمنهج الله لاستقامت الأمور في الأرض كما استقامت في السماء، قال -تعالى-: </w:t>
      </w:r>
      <w:r w:rsidRPr="00976B26">
        <w:rPr>
          <w:rFonts w:ascii="Amiri" w:hAnsi="Amiri" w:cs="Amiri"/>
          <w:color w:val="008000"/>
          <w:rtl/>
          <w:lang w:bidi="ar-LB"/>
        </w:rPr>
        <w:t>﴿وَالسَّمَاء رَفَعَهَا وَوَضَعَ الْمِيزَانَ﴾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5"/>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lastRenderedPageBreak/>
        <w:t xml:space="preserve">وما دام الحقّ قد رفع السماء ووضع الميزان، فالسماء لا تقع على الأرض والنظام محكم تماما، ويسير في منتهى الدقّة والإبداع، كما قال -سبحانه-: </w:t>
      </w:r>
      <w:r w:rsidRPr="00976B26">
        <w:rPr>
          <w:rFonts w:ascii="Amiri" w:hAnsi="Amiri" w:cs="Amiri"/>
          <w:color w:val="008000"/>
          <w:rtl/>
          <w:lang w:bidi="ar-LB"/>
        </w:rPr>
        <w:t>﴿لَا الشَّمْسُ يَنبَغِي لَهَا أَن تُدْرِكَ الْقَمَرَ وَلَا اللَّيْلُ سَابِقُ النَّهَارِ وَكُلٌّ فِي فَلَكٍ يَسْبَحُونَ﴾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6"/>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t>نعم، الفارق بيننا كبشر مخلوقين وبين مخلوقات السماء من نجوم وكواكب أنّ الله خلقها وأجبرها على ما هي فيه من انتظام وليس لها أن تخالف عن أمره</w:t>
      </w:r>
      <w:r w:rsidRPr="0068317C">
        <w:rPr>
          <w:rFonts w:ascii="Amiri" w:hAnsi="Amiri" w:cs="Amiri"/>
          <w:spacing w:val="-4"/>
          <w:rtl/>
          <w:lang w:bidi="ar-LB"/>
        </w:rPr>
        <w:t xml:space="preserve"> -سبحانه-</w:t>
      </w:r>
      <w:r w:rsidRPr="006109AC">
        <w:rPr>
          <w:rFonts w:ascii="Amiri" w:hAnsi="Amiri" w:cs="Amiri"/>
          <w:spacing w:val="-4"/>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t xml:space="preserve">بينما الإنسان قد أعطاه الله -سبحانه- الخيار وضرب له في الخلق نماذج استقامة وانتظام حتّى يتأسّى بها؛ فإذا أراد البشر أن تصلح حياتهم، وأن تستقيم أمورهم كما استقامت هندسة السماء والأرض فما عليهم إلّا أن يأخذوا الميزان القرآنيّ والنبويّ في أعمالهم، وأن يتبعوا قول الحقّ -سبحانه-: </w:t>
      </w:r>
      <w:r w:rsidRPr="00976B26">
        <w:rPr>
          <w:rFonts w:ascii="Amiri" w:hAnsi="Amiri" w:cs="Amiri"/>
          <w:color w:val="008000"/>
          <w:rtl/>
          <w:lang w:bidi="ar-LB"/>
        </w:rPr>
        <w:t>﴿وَأَلَّوِ اسْتَقَامُوا عَلَى الطَّرِيقَةِ لَأَسْقَيْنَاهُم مَّاء غَدَقًا﴾</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7"/>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t xml:space="preserve">إنّ المطلوب من الإنسان الّذي أنيطت به خلافة الأرض كما قال -تعالى-: </w:t>
      </w:r>
      <w:r w:rsidRPr="00976B26">
        <w:rPr>
          <w:rFonts w:ascii="Amiri" w:hAnsi="Amiri" w:cs="Amiri"/>
          <w:color w:val="008000"/>
          <w:rtl/>
          <w:lang w:bidi="ar-LB"/>
        </w:rPr>
        <w:t>﴿إِنِّي جَاعِلٌ فِي الأَرْضِ خَلِيفَةً﴾</w:t>
      </w:r>
      <w:r w:rsidRPr="0068317C">
        <w:rPr>
          <w:rFonts w:ascii="Amiri" w:hAnsi="Amiri" w:cs="Amiri"/>
          <w:rtl/>
          <w:lang w:bidi="ar-LB"/>
        </w:rPr>
        <w:t xml:space="preserve"> أن يعمرها ويحفظها ويكون أميناً عليها، قال -سبحانه-: </w:t>
      </w:r>
      <w:r w:rsidRPr="00976B26">
        <w:rPr>
          <w:rFonts w:ascii="Amiri" w:hAnsi="Amiri" w:cs="Amiri"/>
          <w:color w:val="008000"/>
          <w:rtl/>
          <w:lang w:bidi="ar-LB"/>
        </w:rPr>
        <w:t>﴿هُوَ أَنشَأَكُم مِّنَ الأَرْضِ وَاسْتَعْمَرَكُمْ فِيهَا﴾</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8"/>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t xml:space="preserve">وإن لم يفعل ذلك ولم يحافظ على هذه النِعم الّتي منحه الله إيّاه، فالعقاب الشديد بانتظاره، قال - تعالى-: </w:t>
      </w:r>
      <w:r w:rsidRPr="00976B26">
        <w:rPr>
          <w:rFonts w:ascii="Amiri" w:hAnsi="Amiri" w:cs="Amiri"/>
          <w:color w:val="008000"/>
          <w:rtl/>
          <w:lang w:bidi="ar-LB"/>
        </w:rPr>
        <w:t>﴿وَمَن يُبَدِّلْ نِعْمَةَ اللّهِ مِن بَعْدِ مَا جَاءتْهُ فَإِنَّ اللّهَ شَدِيدُ الْعِقَابِ﴾</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9"/>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pStyle w:val="3"/>
        <w:rPr>
          <w:rtl/>
        </w:rPr>
      </w:pPr>
      <w:r w:rsidRPr="0068317C">
        <w:rPr>
          <w:rtl/>
        </w:rPr>
        <w:lastRenderedPageBreak/>
        <w:t>أشكال الفساد</w:t>
      </w:r>
    </w:p>
    <w:p w:rsidR="0068317C" w:rsidRPr="0068317C" w:rsidRDefault="0068317C" w:rsidP="001A46F9">
      <w:pPr>
        <w:jc w:val="both"/>
        <w:rPr>
          <w:rFonts w:ascii="Amiri" w:hAnsi="Amiri" w:cs="Amiri"/>
          <w:rtl/>
          <w:lang w:bidi="ar-LB"/>
        </w:rPr>
      </w:pPr>
      <w:r w:rsidRPr="0068317C">
        <w:rPr>
          <w:rFonts w:ascii="Amiri" w:hAnsi="Amiri" w:cs="Amiri"/>
          <w:rtl/>
          <w:lang w:bidi="ar-LB"/>
        </w:rPr>
        <w:t>وقد تجلّى الفساد والإفساد في الأرض من خلال مظاهر عديدة ذكرتها الآيات القرآنيّة:</w:t>
      </w:r>
    </w:p>
    <w:p w:rsidR="0068317C" w:rsidRPr="00983AD9" w:rsidRDefault="0068317C" w:rsidP="001A46F9">
      <w:pPr>
        <w:jc w:val="both"/>
        <w:rPr>
          <w:rFonts w:ascii="Amiri" w:hAnsi="Amiri" w:cs="Amiri"/>
          <w:b/>
          <w:bCs/>
          <w:rtl/>
          <w:lang w:bidi="ar-LB"/>
        </w:rPr>
      </w:pPr>
      <w:r w:rsidRPr="00983AD9">
        <w:rPr>
          <w:rFonts w:ascii="Amiri" w:hAnsi="Amiri" w:cs="Amiri"/>
          <w:b/>
          <w:bCs/>
          <w:rtl/>
          <w:lang w:bidi="ar-LB"/>
        </w:rPr>
        <w:t>1</w:t>
      </w:r>
      <w:r w:rsidRPr="006109AC">
        <w:rPr>
          <w:rFonts w:ascii="Amiri" w:hAnsi="Amiri" w:cs="Amiri"/>
          <w:rtl/>
          <w:lang w:bidi="ar-LB"/>
        </w:rPr>
        <w:t>.</w:t>
      </w:r>
      <w:r w:rsidRPr="00983AD9">
        <w:rPr>
          <w:rFonts w:ascii="Amiri" w:hAnsi="Amiri" w:cs="Amiri"/>
          <w:b/>
          <w:bCs/>
          <w:rtl/>
          <w:lang w:bidi="ar-LB"/>
        </w:rPr>
        <w:t xml:space="preserve"> الكفر والصدّ عن سبيل الله</w:t>
      </w:r>
    </w:p>
    <w:p w:rsidR="0068317C" w:rsidRPr="0068317C" w:rsidRDefault="0068317C" w:rsidP="001A46F9">
      <w:pPr>
        <w:jc w:val="both"/>
        <w:rPr>
          <w:rFonts w:ascii="Amiri" w:hAnsi="Amiri" w:cs="Amiri"/>
          <w:rtl/>
          <w:lang w:bidi="ar-LB"/>
        </w:rPr>
      </w:pPr>
      <w:r w:rsidRPr="00976B26">
        <w:rPr>
          <w:rFonts w:ascii="Amiri" w:hAnsi="Amiri" w:cs="Amiri"/>
          <w:color w:val="008000"/>
          <w:rtl/>
          <w:lang w:bidi="ar-LB"/>
        </w:rPr>
        <w:t>﴿الَّذِينَ كَفَرُواْ وَصَدُّواْ عَن سَبِيلِ اللّهِ زِدْنَاهُمْ عَذَابًا فَوْقَ الْعَذَابِ بِمَا كَانُواْ يُفْسِدُونَ﴾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0"/>
      </w:r>
      <w:r w:rsidR="006109AC">
        <w:rPr>
          <w:rFonts w:ascii="Amiri" w:hAnsi="Amiri" w:cs="Amiri"/>
          <w:color w:val="008000"/>
          <w:vertAlign w:val="superscript"/>
          <w:rtl/>
          <w:lang w:bidi="ar-LB"/>
        </w:rPr>
        <w:t>)</w:t>
      </w:r>
      <w:r w:rsidRPr="006109AC">
        <w:rPr>
          <w:rFonts w:ascii="Amiri" w:hAnsi="Amiri" w:cs="Amiri"/>
          <w:rtl/>
          <w:lang w:bidi="ar-LB"/>
        </w:rPr>
        <w:t>.</w:t>
      </w:r>
    </w:p>
    <w:p w:rsidR="0068317C" w:rsidRPr="00983AD9" w:rsidRDefault="0068317C" w:rsidP="001A46F9">
      <w:pPr>
        <w:jc w:val="both"/>
        <w:rPr>
          <w:rFonts w:ascii="Amiri" w:hAnsi="Amiri" w:cs="Amiri"/>
          <w:b/>
          <w:bCs/>
          <w:rtl/>
          <w:lang w:bidi="ar-LB"/>
        </w:rPr>
      </w:pPr>
      <w:r w:rsidRPr="00983AD9">
        <w:rPr>
          <w:rFonts w:ascii="Amiri" w:hAnsi="Amiri" w:cs="Amiri"/>
          <w:b/>
          <w:bCs/>
          <w:rtl/>
          <w:lang w:bidi="ar-LB"/>
        </w:rPr>
        <w:t>2</w:t>
      </w:r>
      <w:r w:rsidRPr="006109AC">
        <w:rPr>
          <w:rFonts w:ascii="Amiri" w:hAnsi="Amiri" w:cs="Amiri"/>
          <w:rtl/>
          <w:lang w:bidi="ar-LB"/>
        </w:rPr>
        <w:t>.</w:t>
      </w:r>
      <w:r w:rsidRPr="00983AD9">
        <w:rPr>
          <w:rFonts w:ascii="Amiri" w:hAnsi="Amiri" w:cs="Amiri"/>
          <w:b/>
          <w:bCs/>
          <w:rtl/>
          <w:lang w:bidi="ar-LB"/>
        </w:rPr>
        <w:t xml:space="preserve"> النِّـفاق</w:t>
      </w:r>
    </w:p>
    <w:p w:rsidR="0068317C" w:rsidRPr="0068317C" w:rsidRDefault="0068317C" w:rsidP="001A46F9">
      <w:pPr>
        <w:jc w:val="both"/>
        <w:rPr>
          <w:rFonts w:ascii="Amiri" w:hAnsi="Amiri" w:cs="Amiri"/>
          <w:rtl/>
          <w:lang w:bidi="ar-LB"/>
        </w:rPr>
      </w:pPr>
      <w:r w:rsidRPr="00976B26">
        <w:rPr>
          <w:rFonts w:ascii="Amiri" w:hAnsi="Amiri" w:cs="Amiri"/>
          <w:color w:val="008000"/>
          <w:rtl/>
          <w:lang w:bidi="ar-LB"/>
        </w:rPr>
        <w:t>﴿وَإِذَا قِيلَ لَهُمْ لاَ تُفْسِدُواْ فِي الأَرْضِ قَالُواْ إِنَّمَا نَحْنُ مُصْلِحُونَ * أَلا إِنَّهُمْ هُمُ الْمُفْسِدُونَ وَلَكِن لاَّ يَشْعُرُونَ﴾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1"/>
      </w:r>
      <w:r w:rsidR="006109AC">
        <w:rPr>
          <w:rFonts w:ascii="Amiri" w:hAnsi="Amiri" w:cs="Amiri"/>
          <w:color w:val="008000"/>
          <w:vertAlign w:val="superscript"/>
          <w:rtl/>
          <w:lang w:bidi="ar-LB"/>
        </w:rPr>
        <w:t>)</w:t>
      </w:r>
      <w:r w:rsidRPr="006109AC">
        <w:rPr>
          <w:rFonts w:ascii="Amiri" w:hAnsi="Amiri" w:cs="Amiri"/>
          <w:rtl/>
          <w:lang w:bidi="ar-LB"/>
        </w:rPr>
        <w:t>.</w:t>
      </w:r>
    </w:p>
    <w:p w:rsidR="0068317C" w:rsidRPr="00983AD9" w:rsidRDefault="0068317C" w:rsidP="001A46F9">
      <w:pPr>
        <w:jc w:val="both"/>
        <w:rPr>
          <w:rFonts w:ascii="Amiri" w:hAnsi="Amiri" w:cs="Amiri"/>
          <w:b/>
          <w:bCs/>
          <w:rtl/>
          <w:lang w:bidi="ar-LB"/>
        </w:rPr>
      </w:pPr>
      <w:r w:rsidRPr="00983AD9">
        <w:rPr>
          <w:rFonts w:ascii="Amiri" w:hAnsi="Amiri" w:cs="Amiri"/>
          <w:b/>
          <w:bCs/>
          <w:rtl/>
          <w:lang w:bidi="ar-LB"/>
        </w:rPr>
        <w:t>3</w:t>
      </w:r>
      <w:r w:rsidRPr="006109AC">
        <w:rPr>
          <w:rFonts w:ascii="Amiri" w:hAnsi="Amiri" w:cs="Amiri"/>
          <w:rtl/>
          <w:lang w:bidi="ar-LB"/>
        </w:rPr>
        <w:t>.</w:t>
      </w:r>
      <w:r w:rsidRPr="00983AD9">
        <w:rPr>
          <w:rFonts w:ascii="Amiri" w:hAnsi="Amiri" w:cs="Amiri"/>
          <w:b/>
          <w:bCs/>
          <w:rtl/>
          <w:lang w:bidi="ar-LB"/>
        </w:rPr>
        <w:t xml:space="preserve"> قتل النفس</w:t>
      </w:r>
    </w:p>
    <w:p w:rsidR="0068317C" w:rsidRPr="0068317C" w:rsidRDefault="0068317C" w:rsidP="001A46F9">
      <w:pPr>
        <w:jc w:val="both"/>
        <w:rPr>
          <w:rFonts w:ascii="Amiri" w:hAnsi="Amiri" w:cs="Amiri"/>
          <w:rtl/>
          <w:lang w:bidi="ar-LB"/>
        </w:rPr>
      </w:pPr>
      <w:r w:rsidRPr="0068317C">
        <w:rPr>
          <w:rFonts w:ascii="Amiri" w:hAnsi="Amiri" w:cs="Amiri"/>
          <w:rtl/>
          <w:lang w:bidi="ar-LB"/>
        </w:rPr>
        <w:t xml:space="preserve">قال -جلّ جلاله- عن فرعون: </w:t>
      </w:r>
      <w:r w:rsidRPr="00976B26">
        <w:rPr>
          <w:rFonts w:ascii="Amiri" w:hAnsi="Amiri" w:cs="Amiri"/>
          <w:color w:val="008000"/>
          <w:rtl/>
          <w:lang w:bidi="ar-LB"/>
        </w:rPr>
        <w:t>﴿إِنَّ فِرْعَوْنَ عَلَا فِي الْأَرْضِ وَجَعَلَ أَهْلَهَا شِيَعًا يَسْتَضْعِفُ طَائِفَةً مِّنْهُمْ يُذَبِّحُ أَبْنَاءهُمْ وَيَسْتَحْيِي نِسَاءهُمْ إِنَّهُ كَانَ مِنَ الْمُفْسِدِينَ﴾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2"/>
      </w:r>
      <w:r w:rsidR="006109AC">
        <w:rPr>
          <w:rFonts w:ascii="Amiri" w:hAnsi="Amiri" w:cs="Amiri"/>
          <w:color w:val="008000"/>
          <w:vertAlign w:val="superscript"/>
          <w:rtl/>
          <w:lang w:bidi="ar-LB"/>
        </w:rPr>
        <w:t>)</w:t>
      </w:r>
      <w:r w:rsidRPr="006109AC">
        <w:rPr>
          <w:rFonts w:ascii="Amiri" w:hAnsi="Amiri" w:cs="Amiri"/>
          <w:rtl/>
          <w:lang w:bidi="ar-LB"/>
        </w:rPr>
        <w:t>.</w:t>
      </w:r>
    </w:p>
    <w:p w:rsidR="0068317C" w:rsidRPr="00983AD9" w:rsidRDefault="0068317C" w:rsidP="001A46F9">
      <w:pPr>
        <w:jc w:val="both"/>
        <w:rPr>
          <w:rFonts w:ascii="Amiri" w:hAnsi="Amiri" w:cs="Amiri"/>
          <w:b/>
          <w:bCs/>
          <w:rtl/>
          <w:lang w:bidi="ar-LB"/>
        </w:rPr>
      </w:pPr>
      <w:r w:rsidRPr="00983AD9">
        <w:rPr>
          <w:rFonts w:ascii="Amiri" w:hAnsi="Amiri" w:cs="Amiri"/>
          <w:b/>
          <w:bCs/>
          <w:rtl/>
          <w:lang w:bidi="ar-LB"/>
        </w:rPr>
        <w:t xml:space="preserve"> 4</w:t>
      </w:r>
      <w:r w:rsidRPr="006109AC">
        <w:rPr>
          <w:rFonts w:ascii="Amiri" w:hAnsi="Amiri" w:cs="Amiri"/>
          <w:rtl/>
          <w:lang w:bidi="ar-LB"/>
        </w:rPr>
        <w:t>.</w:t>
      </w:r>
      <w:r w:rsidRPr="00983AD9">
        <w:rPr>
          <w:rFonts w:ascii="Amiri" w:hAnsi="Amiri" w:cs="Amiri"/>
          <w:b/>
          <w:bCs/>
          <w:rtl/>
          <w:lang w:bidi="ar-LB"/>
        </w:rPr>
        <w:t xml:space="preserve"> بخس الموازين والتطفيف بالكيل</w:t>
      </w:r>
    </w:p>
    <w:p w:rsidR="0068317C" w:rsidRPr="0068317C" w:rsidRDefault="0068317C" w:rsidP="001A46F9">
      <w:pPr>
        <w:jc w:val="both"/>
        <w:rPr>
          <w:rFonts w:ascii="Amiri" w:hAnsi="Amiri" w:cs="Amiri"/>
          <w:rtl/>
          <w:lang w:bidi="ar-LB"/>
        </w:rPr>
      </w:pPr>
      <w:r w:rsidRPr="0068317C">
        <w:rPr>
          <w:rFonts w:ascii="Amiri" w:hAnsi="Amiri" w:cs="Amiri"/>
          <w:rtl/>
          <w:lang w:bidi="ar-LB"/>
        </w:rPr>
        <w:t xml:space="preserve">قال -تعالى- على لسان شعيب: </w:t>
      </w:r>
      <w:r w:rsidRPr="00976B26">
        <w:rPr>
          <w:rFonts w:ascii="Amiri" w:hAnsi="Amiri" w:cs="Amiri"/>
          <w:color w:val="008000"/>
          <w:rtl/>
          <w:lang w:bidi="ar-LB"/>
        </w:rPr>
        <w:t>﴿وَيَا قَوْمِ أَوْفُواْ الْمِكْيَالَ وَالْمِيزَانَ بِالْقِسْطِ وَلاَ تَبْخَسُواْ النَّاسَ أَشْيَاءهُمْ وَلاَ تَعْثَوْاْ فِي الأَرْضِ مُفْسِدِينَ﴾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3"/>
      </w:r>
      <w:r w:rsidR="006109AC">
        <w:rPr>
          <w:rFonts w:ascii="Amiri" w:hAnsi="Amiri" w:cs="Amiri"/>
          <w:color w:val="008000"/>
          <w:vertAlign w:val="superscript"/>
          <w:rtl/>
          <w:lang w:bidi="ar-LB"/>
        </w:rPr>
        <w:t>)</w:t>
      </w:r>
      <w:r w:rsidRPr="006109AC">
        <w:rPr>
          <w:rFonts w:ascii="Amiri" w:hAnsi="Amiri" w:cs="Amiri"/>
          <w:rtl/>
          <w:lang w:bidi="ar-LB"/>
        </w:rPr>
        <w:t>.</w:t>
      </w:r>
    </w:p>
    <w:p w:rsidR="0068317C" w:rsidRPr="00983AD9" w:rsidRDefault="0068317C" w:rsidP="001A46F9">
      <w:pPr>
        <w:jc w:val="both"/>
        <w:rPr>
          <w:rFonts w:ascii="Amiri" w:hAnsi="Amiri" w:cs="Amiri"/>
          <w:b/>
          <w:bCs/>
          <w:rtl/>
          <w:lang w:bidi="ar-LB"/>
        </w:rPr>
      </w:pPr>
      <w:r w:rsidRPr="00983AD9">
        <w:rPr>
          <w:rFonts w:ascii="Amiri" w:hAnsi="Amiri" w:cs="Amiri"/>
          <w:b/>
          <w:bCs/>
          <w:rtl/>
          <w:lang w:bidi="ar-LB"/>
        </w:rPr>
        <w:t>5</w:t>
      </w:r>
      <w:r w:rsidRPr="006109AC">
        <w:rPr>
          <w:rFonts w:ascii="Amiri" w:hAnsi="Amiri" w:cs="Amiri"/>
          <w:rtl/>
          <w:lang w:bidi="ar-LB"/>
        </w:rPr>
        <w:t>.</w:t>
      </w:r>
      <w:r w:rsidRPr="00983AD9">
        <w:rPr>
          <w:rFonts w:ascii="Amiri" w:hAnsi="Amiri" w:cs="Amiri"/>
          <w:b/>
          <w:bCs/>
          <w:rtl/>
          <w:lang w:bidi="ar-LB"/>
        </w:rPr>
        <w:t xml:space="preserve"> قطع الأرحام</w:t>
      </w:r>
    </w:p>
    <w:p w:rsidR="0068317C" w:rsidRPr="0068317C" w:rsidRDefault="0068317C" w:rsidP="001A46F9">
      <w:pPr>
        <w:jc w:val="both"/>
        <w:rPr>
          <w:rFonts w:ascii="Amiri" w:hAnsi="Amiri" w:cs="Amiri"/>
          <w:rtl/>
          <w:lang w:bidi="ar-LB"/>
        </w:rPr>
      </w:pPr>
      <w:r w:rsidRPr="00976B26">
        <w:rPr>
          <w:rFonts w:ascii="Amiri" w:hAnsi="Amiri" w:cs="Amiri"/>
          <w:color w:val="008000"/>
          <w:rtl/>
          <w:lang w:bidi="ar-LB"/>
        </w:rPr>
        <w:lastRenderedPageBreak/>
        <w:t>﴿فَهَلْ عَسَيْتُمْ إِن تَوَلَّيْتُمْ أَن تُفْسِدُوا فِي الْأَرْضِ وَتُقَطِّعُوا أَرْحَامَكُمْ﴾</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4"/>
      </w:r>
      <w:r w:rsidR="006109AC">
        <w:rPr>
          <w:rFonts w:ascii="Amiri" w:hAnsi="Amiri" w:cs="Amiri"/>
          <w:color w:val="008000"/>
          <w:vertAlign w:val="superscript"/>
          <w:rtl/>
          <w:lang w:bidi="ar-LB"/>
        </w:rPr>
        <w:t>)</w:t>
      </w:r>
      <w:r w:rsidRPr="006109AC">
        <w:rPr>
          <w:rFonts w:ascii="Amiri" w:hAnsi="Amiri" w:cs="Amiri"/>
          <w:rtl/>
          <w:lang w:bidi="ar-LB"/>
        </w:rPr>
        <w:t>.</w:t>
      </w:r>
    </w:p>
    <w:p w:rsidR="0068317C" w:rsidRPr="00983AD9" w:rsidRDefault="0068317C" w:rsidP="001A46F9">
      <w:pPr>
        <w:jc w:val="both"/>
        <w:rPr>
          <w:rFonts w:ascii="Amiri" w:hAnsi="Amiri" w:cs="Amiri"/>
          <w:b/>
          <w:bCs/>
          <w:rtl/>
          <w:lang w:bidi="ar-LB"/>
        </w:rPr>
      </w:pPr>
      <w:r w:rsidRPr="00983AD9">
        <w:rPr>
          <w:rFonts w:ascii="Amiri" w:hAnsi="Amiri" w:cs="Amiri"/>
          <w:b/>
          <w:bCs/>
          <w:rtl/>
          <w:lang w:bidi="ar-LB"/>
        </w:rPr>
        <w:t>6</w:t>
      </w:r>
      <w:r w:rsidRPr="006109AC">
        <w:rPr>
          <w:rFonts w:ascii="Amiri" w:hAnsi="Amiri" w:cs="Amiri"/>
          <w:rtl/>
          <w:lang w:bidi="ar-LB"/>
        </w:rPr>
        <w:t>.</w:t>
      </w:r>
      <w:r w:rsidRPr="00983AD9">
        <w:rPr>
          <w:rFonts w:ascii="Amiri" w:hAnsi="Amiri" w:cs="Amiri"/>
          <w:b/>
          <w:bCs/>
          <w:rtl/>
          <w:lang w:bidi="ar-LB"/>
        </w:rPr>
        <w:t xml:space="preserve"> الإسراف ومجاوزة الحدّ في الغيّ والتمادي في المعاصي</w:t>
      </w:r>
    </w:p>
    <w:p w:rsidR="0068317C" w:rsidRPr="0068317C" w:rsidRDefault="0068317C" w:rsidP="001A46F9">
      <w:pPr>
        <w:jc w:val="both"/>
        <w:rPr>
          <w:rFonts w:ascii="Amiri" w:hAnsi="Amiri" w:cs="Amiri"/>
          <w:rtl/>
          <w:lang w:bidi="ar-LB"/>
        </w:rPr>
      </w:pPr>
      <w:r w:rsidRPr="0068317C">
        <w:rPr>
          <w:rFonts w:ascii="Amiri" w:hAnsi="Amiri" w:cs="Amiri"/>
          <w:rtl/>
          <w:lang w:bidi="ar-LB"/>
        </w:rPr>
        <w:t>قال -تعالى- على لسان موسى</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w:t>
      </w:r>
      <w:r w:rsidRPr="00976B26">
        <w:rPr>
          <w:rFonts w:ascii="Amiri" w:hAnsi="Amiri" w:cs="Amiri"/>
          <w:color w:val="008000"/>
          <w:rtl/>
          <w:lang w:bidi="ar-LB"/>
        </w:rPr>
        <w:t>﴿كُلُواْ وَاشْرَبُواْ مِن رِّزْقِ اللَّهِ وَلاَ تَعْثَوْاْ فِي الأَرْضِ مُفْسِدِينَ﴾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5"/>
      </w:r>
      <w:r w:rsidR="006109AC">
        <w:rPr>
          <w:rFonts w:ascii="Amiri" w:hAnsi="Amiri" w:cs="Amiri"/>
          <w:color w:val="008000"/>
          <w:vertAlign w:val="superscript"/>
          <w:rtl/>
          <w:lang w:bidi="ar-LB"/>
        </w:rPr>
        <w:t>)</w:t>
      </w:r>
      <w:r w:rsidRPr="006109AC">
        <w:rPr>
          <w:rFonts w:ascii="Amiri" w:hAnsi="Amiri" w:cs="Amiri"/>
          <w:rtl/>
          <w:lang w:bidi="ar-LB"/>
        </w:rPr>
        <w:t>.</w:t>
      </w:r>
    </w:p>
    <w:p w:rsidR="0068317C" w:rsidRPr="00983AD9" w:rsidRDefault="0068317C" w:rsidP="001A46F9">
      <w:pPr>
        <w:jc w:val="both"/>
        <w:rPr>
          <w:rFonts w:ascii="Amiri" w:hAnsi="Amiri" w:cs="Amiri"/>
          <w:b/>
          <w:bCs/>
          <w:rtl/>
          <w:lang w:bidi="ar-LB"/>
        </w:rPr>
      </w:pPr>
      <w:r w:rsidRPr="00983AD9">
        <w:rPr>
          <w:rFonts w:ascii="Amiri" w:hAnsi="Amiri" w:cs="Amiri"/>
          <w:b/>
          <w:bCs/>
          <w:rtl/>
          <w:lang w:bidi="ar-LB"/>
        </w:rPr>
        <w:t>7</w:t>
      </w:r>
      <w:r w:rsidRPr="006109AC">
        <w:rPr>
          <w:rFonts w:ascii="Amiri" w:hAnsi="Amiri" w:cs="Amiri"/>
          <w:rtl/>
          <w:lang w:bidi="ar-LB"/>
        </w:rPr>
        <w:t>.</w:t>
      </w:r>
      <w:r w:rsidRPr="00983AD9">
        <w:rPr>
          <w:rFonts w:ascii="Amiri" w:hAnsi="Amiri" w:cs="Amiri"/>
          <w:b/>
          <w:bCs/>
          <w:rtl/>
          <w:lang w:bidi="ar-LB"/>
        </w:rPr>
        <w:t xml:space="preserve"> ارتكاب المنكرات والفواحش</w:t>
      </w:r>
    </w:p>
    <w:p w:rsidR="0068317C" w:rsidRPr="0068317C" w:rsidRDefault="0068317C" w:rsidP="001A46F9">
      <w:pPr>
        <w:jc w:val="both"/>
        <w:rPr>
          <w:rFonts w:ascii="Amiri" w:hAnsi="Amiri" w:cs="Amiri"/>
          <w:rtl/>
          <w:lang w:bidi="ar-LB"/>
        </w:rPr>
      </w:pPr>
      <w:r w:rsidRPr="0068317C">
        <w:rPr>
          <w:rFonts w:ascii="Amiri" w:hAnsi="Amiri" w:cs="Amiri"/>
          <w:rtl/>
          <w:lang w:bidi="ar-LB"/>
        </w:rPr>
        <w:t>قال -تعالى- على لسان لوط</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w:t>
      </w:r>
      <w:r w:rsidRPr="00976B26">
        <w:rPr>
          <w:rFonts w:ascii="Amiri" w:hAnsi="Amiri" w:cs="Amiri"/>
          <w:color w:val="008000"/>
          <w:rtl/>
          <w:lang w:bidi="ar-LB"/>
        </w:rPr>
        <w:t>﴿إِنَّكُمْ لَتَأْتُونَ الْفَاحِشَةَ مَا سَبَقَكُم بِهَا مِنْ أَحَدٍ مِّنَ الْعَالَمِينَ * أَئِنَّكُمْ لَتَأْتُونَ الرِّجَالَ وَتَقْطَعُونَ السَّبِيلَ وَتَأْتُونَ فِي نَادِيكُمُ الْمُنكَرَ﴾</w:t>
      </w:r>
      <w:r w:rsidRPr="006109AC">
        <w:rPr>
          <w:rFonts w:ascii="Amiri" w:hAnsi="Amiri" w:cs="Amiri"/>
          <w:rtl/>
          <w:lang w:bidi="ar-LB"/>
        </w:rPr>
        <w:t>.</w:t>
      </w:r>
    </w:p>
    <w:p w:rsidR="0068317C" w:rsidRPr="00976B26" w:rsidRDefault="0068317C" w:rsidP="001A46F9">
      <w:pPr>
        <w:jc w:val="both"/>
        <w:rPr>
          <w:rFonts w:ascii="Amiri" w:hAnsi="Amiri" w:cs="Amiri"/>
          <w:rtl/>
          <w:lang w:bidi="ar-LB"/>
        </w:rPr>
      </w:pPr>
      <w:r w:rsidRPr="0068317C">
        <w:rPr>
          <w:rFonts w:ascii="Amiri" w:hAnsi="Amiri" w:cs="Amiri"/>
          <w:rtl/>
          <w:lang w:bidi="ar-LB"/>
        </w:rPr>
        <w:t xml:space="preserve">فكان جواب القوم المفسدين: </w:t>
      </w:r>
      <w:r w:rsidRPr="00976B26">
        <w:rPr>
          <w:rFonts w:ascii="Amiri" w:hAnsi="Amiri" w:cs="Amiri"/>
          <w:color w:val="008000"/>
          <w:rtl/>
          <w:lang w:bidi="ar-LB"/>
        </w:rPr>
        <w:t>﴿ائْتِنَا بِعَذَابِ اللَّهِ إِن كُنتَ مِنَ الصَّادِقِينَ﴾</w:t>
      </w:r>
      <w:r w:rsidRPr="006109AC">
        <w:rPr>
          <w:rFonts w:ascii="Amiri" w:hAnsi="Amiri" w:cs="Amiri"/>
          <w:rtl/>
          <w:lang w:bidi="ar-LB"/>
        </w:rPr>
        <w:t>.</w:t>
      </w:r>
    </w:p>
    <w:p w:rsidR="0068317C" w:rsidRPr="00976B26" w:rsidRDefault="0068317C" w:rsidP="001A46F9">
      <w:pPr>
        <w:jc w:val="both"/>
        <w:rPr>
          <w:rFonts w:ascii="Amiri" w:hAnsi="Amiri" w:cs="Amiri"/>
          <w:rtl/>
          <w:lang w:bidi="ar-LB"/>
        </w:rPr>
      </w:pPr>
      <w:r w:rsidRPr="00976B26">
        <w:rPr>
          <w:rFonts w:ascii="Amiri" w:hAnsi="Amiri" w:cs="Amiri"/>
          <w:rtl/>
          <w:lang w:bidi="ar-LB"/>
        </w:rPr>
        <w:t xml:space="preserve">فكانت دعوته: </w:t>
      </w:r>
      <w:r w:rsidRPr="00976B26">
        <w:rPr>
          <w:rFonts w:ascii="Amiri" w:hAnsi="Amiri" w:cs="Amiri"/>
          <w:color w:val="008000"/>
          <w:rtl/>
          <w:lang w:bidi="ar-LB"/>
        </w:rPr>
        <w:t>﴿قَالَ رَبِّ انصُرْنِي عَلَى الْقَوْمِ الْمُفْسِدِينَ﴾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6"/>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pStyle w:val="3"/>
        <w:rPr>
          <w:rtl/>
        </w:rPr>
      </w:pPr>
      <w:r w:rsidRPr="0068317C">
        <w:rPr>
          <w:rtl/>
        </w:rPr>
        <w:t>نتاج الكلام</w:t>
      </w:r>
    </w:p>
    <w:p w:rsidR="0068317C" w:rsidRPr="0068317C" w:rsidRDefault="0068317C" w:rsidP="001A46F9">
      <w:pPr>
        <w:jc w:val="both"/>
        <w:rPr>
          <w:rFonts w:ascii="Amiri" w:hAnsi="Amiri" w:cs="Amiri"/>
          <w:b/>
          <w:bCs/>
          <w:rtl/>
          <w:lang w:bidi="ar-LB"/>
        </w:rPr>
      </w:pPr>
      <w:r w:rsidRPr="0068317C">
        <w:rPr>
          <w:rFonts w:ascii="Amiri" w:hAnsi="Amiri" w:cs="Amiri"/>
          <w:rtl/>
          <w:lang w:bidi="ar-LB"/>
        </w:rPr>
        <w:t>إنّ كثيراً من الأمور الإفساديّة والّتي ذكر بعض منها في القرآن الكريم وفي أحاديث السنّة الشريفة يدركها الإنسان بفطرته السليمة ويدرك سوءها وضررها وتأثيرها على نفسه ومجتمعه، ونتيجة لهذا الإدراك فإنّ عليه أن يبادر إلى مواجهتها وتركها وتأديب نفسه وتهذيبها ومن ثمّ نهي مجتمعه عنها حتّى لا يكون من الهالكين أو المهلكين بها، ولنعم ما قال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w:t>
      </w:r>
      <w:r w:rsidRPr="0068317C">
        <w:rPr>
          <w:rFonts w:ascii="Amiri" w:hAnsi="Amiri" w:cs="Amiri"/>
          <w:b/>
          <w:bCs/>
          <w:rtl/>
          <w:lang w:bidi="ar-LB"/>
        </w:rPr>
        <w:t>عجبت لمن يحتمي من الطعام مخافة الداء، كيف لا يحتمي من الذنوب مخافة النار!</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7"/>
      </w:r>
      <w:r w:rsidR="006109AC">
        <w:rPr>
          <w:rFonts w:ascii="Amiri" w:hAnsi="Amiri" w:cs="Amiri"/>
          <w:color w:val="008000"/>
          <w:vertAlign w:val="superscript"/>
          <w:rtl/>
          <w:lang w:bidi="ar-LB"/>
        </w:rPr>
        <w:t>)</w:t>
      </w:r>
      <w:r w:rsidRPr="006109AC">
        <w:rPr>
          <w:rFonts w:ascii="Amiri" w:hAnsi="Amiri" w:cs="Amiri"/>
          <w:rtl/>
          <w:lang w:bidi="ar-LB"/>
        </w:rPr>
        <w:t>.</w:t>
      </w:r>
      <w:r w:rsidRPr="0068317C">
        <w:rPr>
          <w:rFonts w:ascii="Amiri" w:hAnsi="Amiri" w:cs="Amiri"/>
          <w:b/>
          <w:bCs/>
          <w:rtl/>
          <w:lang w:bidi="ar-LB"/>
        </w:rPr>
        <w:br w:type="page"/>
      </w:r>
    </w:p>
    <w:p w:rsidR="00983AD9" w:rsidRDefault="00983AD9" w:rsidP="00983AD9">
      <w:pPr>
        <w:jc w:val="center"/>
        <w:rPr>
          <w:rFonts w:ascii="Amiri" w:hAnsi="Amiri" w:cs="Amiri"/>
          <w:b/>
          <w:bCs/>
          <w:rtl/>
          <w:lang w:bidi="ar-LB"/>
        </w:rPr>
      </w:pPr>
    </w:p>
    <w:p w:rsidR="0068317C" w:rsidRPr="0068317C" w:rsidRDefault="0068317C" w:rsidP="00983AD9">
      <w:pPr>
        <w:pStyle w:val="1"/>
      </w:pPr>
      <w:bookmarkStart w:id="7" w:name="_Toc82092208"/>
      <w:r w:rsidRPr="0068317C">
        <w:rPr>
          <w:rtl/>
        </w:rPr>
        <w:t>الموعظة الثانية</w:t>
      </w:r>
      <w:r w:rsidR="00983AD9">
        <w:rPr>
          <w:rtl/>
        </w:rPr>
        <w:br/>
      </w:r>
      <w:r w:rsidRPr="00983AD9">
        <w:rPr>
          <w:rtl/>
        </w:rPr>
        <w:t>الفساد</w:t>
      </w:r>
      <w:r w:rsidRPr="0068317C">
        <w:rPr>
          <w:b/>
          <w:bCs/>
          <w:rtl/>
        </w:rPr>
        <w:t xml:space="preserve"> </w:t>
      </w:r>
      <w:r w:rsidRPr="00983AD9">
        <w:rPr>
          <w:rtl/>
        </w:rPr>
        <w:t>الاجتماعيّ</w:t>
      </w:r>
      <w:bookmarkEnd w:id="7"/>
    </w:p>
    <w:p w:rsidR="0068317C" w:rsidRPr="0068317C" w:rsidRDefault="0068317C" w:rsidP="001A46F9">
      <w:pPr>
        <w:pStyle w:val="2"/>
        <w:rPr>
          <w:rtl/>
        </w:rPr>
      </w:pPr>
      <w:r w:rsidRPr="0068317C">
        <w:rPr>
          <w:rtl/>
        </w:rPr>
        <w:t>هدف الموعظة</w:t>
      </w:r>
    </w:p>
    <w:p w:rsidR="0068317C" w:rsidRPr="0068317C" w:rsidRDefault="0068317C" w:rsidP="001A46F9">
      <w:pPr>
        <w:jc w:val="both"/>
        <w:rPr>
          <w:rFonts w:ascii="Amiri" w:hAnsi="Amiri" w:cs="Amiri"/>
          <w:rtl/>
          <w:lang w:bidi="ar-LB"/>
        </w:rPr>
      </w:pPr>
      <w:r w:rsidRPr="0068317C">
        <w:rPr>
          <w:rFonts w:ascii="Amiri" w:hAnsi="Amiri" w:cs="Amiri"/>
          <w:rtl/>
          <w:lang w:bidi="ar-LB"/>
        </w:rPr>
        <w:t>بيان أشكال الفساد الاجتماعيّ وأنواعه، وآثاره على حياة الناس</w:t>
      </w:r>
      <w:r w:rsidRPr="006109AC">
        <w:rPr>
          <w:rFonts w:ascii="Amiri" w:hAnsi="Amiri" w:cs="Amiri"/>
          <w:rtl/>
          <w:lang w:bidi="ar-LB"/>
        </w:rPr>
        <w:t>.</w:t>
      </w:r>
    </w:p>
    <w:p w:rsidR="0068317C" w:rsidRPr="0068317C" w:rsidRDefault="0068317C" w:rsidP="001A46F9">
      <w:pPr>
        <w:pStyle w:val="2"/>
        <w:rPr>
          <w:rtl/>
        </w:rPr>
      </w:pPr>
      <w:r w:rsidRPr="0068317C">
        <w:rPr>
          <w:rtl/>
        </w:rPr>
        <w:t>محاور الموعظة</w:t>
      </w:r>
    </w:p>
    <w:p w:rsidR="0068317C" w:rsidRPr="0068317C" w:rsidRDefault="0068317C" w:rsidP="001A46F9">
      <w:pPr>
        <w:jc w:val="both"/>
        <w:rPr>
          <w:rFonts w:ascii="Amiri" w:hAnsi="Amiri" w:cs="Amiri"/>
          <w:rtl/>
          <w:lang w:bidi="ar-LB"/>
        </w:rPr>
      </w:pPr>
      <w:r w:rsidRPr="0068317C">
        <w:rPr>
          <w:rFonts w:ascii="Amiri" w:hAnsi="Amiri" w:cs="Amiri"/>
          <w:rtl/>
          <w:lang w:bidi="ar-LB"/>
        </w:rPr>
        <w:t>أفعال تُفسِد النظام الاجتماعيّ العامّ</w:t>
      </w:r>
    </w:p>
    <w:p w:rsidR="0068317C" w:rsidRPr="0068317C" w:rsidRDefault="0068317C" w:rsidP="001A46F9">
      <w:pPr>
        <w:jc w:val="both"/>
        <w:rPr>
          <w:rFonts w:ascii="Amiri" w:hAnsi="Amiri" w:cs="Amiri"/>
          <w:rtl/>
          <w:lang w:bidi="ar-LB"/>
        </w:rPr>
      </w:pPr>
      <w:r w:rsidRPr="0068317C">
        <w:rPr>
          <w:rFonts w:ascii="Amiri" w:hAnsi="Amiri" w:cs="Amiri"/>
          <w:rtl/>
          <w:lang w:bidi="ar-LB"/>
        </w:rPr>
        <w:t>مفاسد الاحتكار</w:t>
      </w:r>
    </w:p>
    <w:p w:rsidR="0068317C" w:rsidRPr="0068317C" w:rsidRDefault="0068317C" w:rsidP="001A46F9">
      <w:pPr>
        <w:jc w:val="both"/>
        <w:rPr>
          <w:rFonts w:ascii="Amiri" w:hAnsi="Amiri" w:cs="Amiri"/>
          <w:rtl/>
          <w:lang w:bidi="ar-LB"/>
        </w:rPr>
      </w:pPr>
      <w:r w:rsidRPr="0068317C">
        <w:rPr>
          <w:rFonts w:ascii="Amiri" w:hAnsi="Amiri" w:cs="Amiri"/>
          <w:rtl/>
          <w:lang w:bidi="ar-LB"/>
        </w:rPr>
        <w:t>مواجهة الاحتكار</w:t>
      </w:r>
    </w:p>
    <w:p w:rsidR="0068317C" w:rsidRPr="0068317C" w:rsidRDefault="0068317C" w:rsidP="001A46F9">
      <w:pPr>
        <w:jc w:val="both"/>
        <w:rPr>
          <w:rFonts w:ascii="Amiri" w:hAnsi="Amiri" w:cs="Amiri"/>
          <w:rtl/>
          <w:lang w:bidi="ar-LB"/>
        </w:rPr>
      </w:pPr>
      <w:r w:rsidRPr="0068317C">
        <w:rPr>
          <w:rFonts w:ascii="Amiri" w:hAnsi="Amiri" w:cs="Amiri"/>
          <w:rtl/>
          <w:lang w:bidi="ar-LB"/>
        </w:rPr>
        <w:t xml:space="preserve">أضرار المُسكِرات </w:t>
      </w:r>
    </w:p>
    <w:p w:rsidR="0068317C" w:rsidRPr="0068317C" w:rsidRDefault="0068317C" w:rsidP="001A46F9">
      <w:pPr>
        <w:pStyle w:val="2"/>
        <w:rPr>
          <w:rtl/>
        </w:rPr>
      </w:pPr>
      <w:r w:rsidRPr="0068317C">
        <w:rPr>
          <w:rtl/>
        </w:rPr>
        <w:t>تصدير الموعظة</w:t>
      </w:r>
    </w:p>
    <w:p w:rsidR="0068317C" w:rsidRPr="00976B26" w:rsidRDefault="0068317C" w:rsidP="001A46F9">
      <w:pPr>
        <w:jc w:val="both"/>
        <w:rPr>
          <w:rFonts w:ascii="Amiri" w:hAnsi="Amiri" w:cs="Amiri"/>
          <w:rtl/>
          <w:lang w:bidi="ar-LB"/>
        </w:rPr>
      </w:pPr>
      <w:r w:rsidRPr="00976B26">
        <w:rPr>
          <w:rFonts w:ascii="Amiri" w:hAnsi="Amiri" w:cs="Amiri"/>
          <w:color w:val="008000"/>
          <w:rtl/>
          <w:lang w:bidi="ar-LB"/>
        </w:rPr>
        <w:t>﴿مَن قَتَلَ نَفْسًا بِغَيْرِ نَفْسٍ أَوْ فَسَادٍ فِي الأَرْضِ فَكَأَنَّمَا قَتَلَ النَّاسَ جَمِيعًا وَمَنْ أَحْيَاهَا فَكَأَنَّمَا أَحْيَا النَّاسَ جَمِيعًا وَلَقَدْ جَاء تْهُمْ رُسُلُنَا بِالبَيِّنَاتِ ثُمَّ إِنَّ كَثِيرًا مِّنْهُم بَعْدَ ذَلِكَ فِي الأَرْضِ لَمُسْرِفُونَ﴾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8"/>
      </w:r>
      <w:r w:rsidR="006109AC">
        <w:rPr>
          <w:rFonts w:ascii="Amiri" w:hAnsi="Amiri" w:cs="Amiri"/>
          <w:color w:val="008000"/>
          <w:vertAlign w:val="superscript"/>
          <w:rtl/>
          <w:lang w:bidi="ar-LB"/>
        </w:rPr>
        <w:t>)</w:t>
      </w:r>
      <w:r w:rsidRPr="006109AC">
        <w:rPr>
          <w:rFonts w:ascii="Amiri" w:hAnsi="Amiri" w:cs="Amiri"/>
          <w:rtl/>
          <w:lang w:bidi="ar-LB"/>
        </w:rPr>
        <w:t>.</w:t>
      </w:r>
    </w:p>
    <w:p w:rsidR="00983AD9" w:rsidRDefault="00983AD9">
      <w:pPr>
        <w:widowControl/>
        <w:bidi w:val="0"/>
        <w:rPr>
          <w:rFonts w:ascii="Amiri" w:hAnsi="Amiri" w:cs="Amiri"/>
          <w:b/>
          <w:bCs/>
          <w:color w:val="008000"/>
          <w:sz w:val="26"/>
          <w:szCs w:val="26"/>
          <w:shd w:val="clear" w:color="auto" w:fill="FFFFFF"/>
          <w:rtl/>
          <w:lang w:bidi="ar-LB"/>
        </w:rPr>
      </w:pPr>
      <w:r>
        <w:rPr>
          <w:rtl/>
        </w:rPr>
        <w:br w:type="page"/>
      </w:r>
    </w:p>
    <w:p w:rsidR="0068317C" w:rsidRPr="0068317C" w:rsidRDefault="0068317C" w:rsidP="001A46F9">
      <w:pPr>
        <w:pStyle w:val="3"/>
        <w:rPr>
          <w:rtl/>
        </w:rPr>
      </w:pPr>
      <w:r w:rsidRPr="0068317C">
        <w:rPr>
          <w:rtl/>
        </w:rPr>
        <w:lastRenderedPageBreak/>
        <w:t>أفعال تُفسِد النظام الاجتماعيّ العامّ</w:t>
      </w:r>
    </w:p>
    <w:p w:rsidR="0068317C" w:rsidRPr="0068317C" w:rsidRDefault="0068317C" w:rsidP="001A46F9">
      <w:pPr>
        <w:jc w:val="both"/>
        <w:rPr>
          <w:rFonts w:ascii="Amiri" w:hAnsi="Amiri" w:cs="Amiri"/>
          <w:rtl/>
          <w:lang w:bidi="ar-LB"/>
        </w:rPr>
      </w:pPr>
      <w:r w:rsidRPr="0068317C">
        <w:rPr>
          <w:rFonts w:ascii="Amiri" w:hAnsi="Amiri" w:cs="Amiri"/>
          <w:rtl/>
          <w:lang w:bidi="ar-LB"/>
        </w:rPr>
        <w:t>كما يتعرّض جسم الإنسان للأمراض، كذلك المجتمع البشريّ يُصاب بأمراض اجتماعيّة، كظاهرة الإجرام، والانحرافات السلوكيّة، وهي خطيرة لأنّها تنتشر فتطال الجميع، فلا بدّ من مواجهتها وإيجاد الحلول لها، ومن أخطر الأفعال التي تفسد النظام الاجتماعيّ العام ما يأتي:</w:t>
      </w:r>
    </w:p>
    <w:p w:rsidR="0068317C" w:rsidRPr="0068317C" w:rsidRDefault="0068317C" w:rsidP="001A46F9">
      <w:pPr>
        <w:jc w:val="both"/>
        <w:rPr>
          <w:rFonts w:ascii="Amiri" w:hAnsi="Amiri" w:cs="Amiri"/>
          <w:b/>
          <w:bCs/>
          <w:rtl/>
          <w:lang w:bidi="ar-LB"/>
        </w:rPr>
      </w:pPr>
      <w:r w:rsidRPr="0068317C">
        <w:rPr>
          <w:rFonts w:ascii="Amiri" w:hAnsi="Amiri" w:cs="Amiri"/>
          <w:b/>
          <w:bCs/>
          <w:rtl/>
          <w:lang w:bidi="ar-LB"/>
        </w:rPr>
        <w:t>1</w:t>
      </w:r>
      <w:r w:rsidRPr="006109AC">
        <w:rPr>
          <w:rFonts w:ascii="Amiri" w:hAnsi="Amiri" w:cs="Amiri"/>
          <w:rtl/>
          <w:lang w:bidi="ar-LB"/>
        </w:rPr>
        <w:t>.</w:t>
      </w:r>
      <w:r w:rsidRPr="0068317C">
        <w:rPr>
          <w:rFonts w:ascii="Amiri" w:hAnsi="Amiri" w:cs="Amiri"/>
          <w:b/>
          <w:bCs/>
          <w:rtl/>
          <w:lang w:bidi="ar-LB"/>
        </w:rPr>
        <w:t xml:space="preserve"> التعدّي</w:t>
      </w:r>
    </w:p>
    <w:p w:rsidR="0068317C" w:rsidRPr="0068317C" w:rsidRDefault="0068317C" w:rsidP="001A46F9">
      <w:pPr>
        <w:jc w:val="both"/>
        <w:rPr>
          <w:rFonts w:ascii="Amiri" w:hAnsi="Amiri" w:cs="Amiri"/>
          <w:rtl/>
          <w:lang w:bidi="ar-LB"/>
        </w:rPr>
      </w:pPr>
      <w:r w:rsidRPr="0068317C">
        <w:rPr>
          <w:rFonts w:ascii="Amiri" w:hAnsi="Amiri" w:cs="Amiri"/>
          <w:rtl/>
          <w:lang w:bidi="ar-LB"/>
        </w:rPr>
        <w:t xml:space="preserve">حرّم الله -تعالى- أنواع التعدّي على الآخرين كلّها، مهما كان نوعه ومقداره، فقال -تعالى-: </w:t>
      </w:r>
      <w:r w:rsidRPr="0017278C">
        <w:rPr>
          <w:rFonts w:ascii="Amiri" w:hAnsi="Amiri" w:cs="Amiri"/>
          <w:color w:val="008000"/>
          <w:rtl/>
          <w:lang w:bidi="ar-LB"/>
        </w:rPr>
        <w:t>﴿وَلاَ تَعْتَدُواْ﴾</w:t>
      </w:r>
      <w:r w:rsidRPr="0068317C">
        <w:rPr>
          <w:rFonts w:ascii="Amiri" w:hAnsi="Amiri" w:cs="Amiri"/>
          <w:rtl/>
          <w:lang w:bidi="ar-LB"/>
        </w:rPr>
        <w:t xml:space="preserve"> وورد عن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w:t>
      </w:r>
      <w:r w:rsidRPr="0068317C">
        <w:rPr>
          <w:rFonts w:ascii="Amiri" w:hAnsi="Amiri" w:cs="Amiri"/>
          <w:b/>
          <w:bCs/>
          <w:rtl/>
          <w:lang w:bidi="ar-LB"/>
        </w:rPr>
        <w:t>أعتى الناس من قتل غير قاتله، أو ضرب غير ضاربه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9"/>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t xml:space="preserve">وأشدّ أنواع المحاربة والتعدّي قتلُ النفس المحترمة، يقول -تعالى-: </w:t>
      </w:r>
      <w:r w:rsidRPr="00976B26">
        <w:rPr>
          <w:rFonts w:ascii="Amiri" w:hAnsi="Amiri" w:cs="Amiri"/>
          <w:color w:val="008000"/>
          <w:rtl/>
          <w:lang w:bidi="ar-LB"/>
        </w:rPr>
        <w:t>﴿مَن قَتَلَ نَفْسًا بِغَيْرِ نَفْسٍ أَوْ فَسَادٍ فِي الأَرْضِ فَكَأَنَّمَا قَتَلَ النَّاسَ جَمِيعًا﴾</w:t>
      </w:r>
      <w:r w:rsidRPr="0068317C">
        <w:rPr>
          <w:rFonts w:ascii="Amiri" w:hAnsi="Amiri" w:cs="Amiri"/>
          <w:rtl/>
          <w:lang w:bidi="ar-LB"/>
        </w:rPr>
        <w:t>، وقد بيّن الإمام الرضا</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سبب التحريم لما يترتّب عليه من وجوه الفساد، فقال</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حرّم الله قتلَ النفس لعلّة فساد الخلق في تحليله لو أحلّ، وفنائهم وفساد التدبير</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20"/>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jc w:val="both"/>
        <w:rPr>
          <w:rFonts w:ascii="Amiri" w:hAnsi="Amiri" w:cs="Amiri"/>
          <w:b/>
          <w:bCs/>
          <w:lang w:bidi="ar-LB"/>
        </w:rPr>
      </w:pPr>
      <w:r w:rsidRPr="0068317C">
        <w:rPr>
          <w:rFonts w:ascii="Amiri" w:hAnsi="Amiri" w:cs="Amiri"/>
          <w:b/>
          <w:bCs/>
          <w:rtl/>
          <w:lang w:bidi="ar-LB"/>
        </w:rPr>
        <w:t>2</w:t>
      </w:r>
      <w:r w:rsidRPr="006109AC">
        <w:rPr>
          <w:rFonts w:ascii="Amiri" w:hAnsi="Amiri" w:cs="Amiri"/>
          <w:rtl/>
          <w:lang w:bidi="ar-LB"/>
        </w:rPr>
        <w:t>.</w:t>
      </w:r>
      <w:r w:rsidRPr="0068317C">
        <w:rPr>
          <w:rFonts w:ascii="Amiri" w:hAnsi="Amiri" w:cs="Amiri"/>
          <w:b/>
          <w:bCs/>
          <w:rtl/>
          <w:lang w:bidi="ar-LB"/>
        </w:rPr>
        <w:t xml:space="preserve"> الاحتكار</w:t>
      </w:r>
    </w:p>
    <w:p w:rsidR="0068317C" w:rsidRPr="0068317C" w:rsidRDefault="0068317C" w:rsidP="001A46F9">
      <w:pPr>
        <w:jc w:val="both"/>
        <w:rPr>
          <w:rFonts w:ascii="Amiri" w:hAnsi="Amiri" w:cs="Amiri"/>
          <w:rtl/>
          <w:lang w:bidi="ar-LB"/>
        </w:rPr>
      </w:pPr>
      <w:r w:rsidRPr="0068317C">
        <w:rPr>
          <w:rFonts w:ascii="Amiri" w:hAnsi="Amiri" w:cs="Amiri"/>
          <w:rtl/>
          <w:lang w:bidi="ar-LB"/>
        </w:rPr>
        <w:t>هو خزن مواد غذائيّة أساسيّة يحتاجها الناس وقت الاضطرار، يتربّص ارتفاع سعرها أو إضرار الأفراد والدولة</w:t>
      </w:r>
      <w:r w:rsidRPr="006109AC">
        <w:rPr>
          <w:rFonts w:ascii="Amiri" w:hAnsi="Amiri" w:cs="Amiri"/>
          <w:rtl/>
          <w:lang w:bidi="ar-LB"/>
        </w:rPr>
        <w:t>.</w:t>
      </w:r>
      <w:r w:rsidRPr="0068317C">
        <w:rPr>
          <w:rFonts w:ascii="Amiri" w:hAnsi="Amiri" w:cs="Amiri"/>
          <w:rtl/>
          <w:lang w:bidi="ar-LB"/>
        </w:rPr>
        <w:t xml:space="preserve"> وقد حرّمه الإسلام «للقبح العقليّ المستفاد من ترتّب الضرر على المسلمين، وكون منشئه الحرص المذموم عقلاً، ومنافاته للمروءة، ورقّة القلب المأمور بهما»</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21"/>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jc w:val="both"/>
        <w:rPr>
          <w:rFonts w:ascii="Amiri" w:hAnsi="Amiri" w:cs="Amiri"/>
          <w:b/>
          <w:bCs/>
          <w:rtl/>
          <w:lang w:bidi="ar-LB"/>
        </w:rPr>
      </w:pPr>
      <w:r w:rsidRPr="0068317C">
        <w:rPr>
          <w:rFonts w:ascii="Amiri" w:hAnsi="Amiri" w:cs="Amiri"/>
          <w:rtl/>
          <w:lang w:bidi="ar-LB"/>
        </w:rPr>
        <w:lastRenderedPageBreak/>
        <w:t>فالاحتكار نوع من التلاعب الصريح بالأسعار واستغلال حاجة المجتمع لسلعة ما، فيتمّ حبس السلعة حتّى تقلّ بين الناس ويعانون من ندرتها، ما يؤدّي بهم إلى دفع أيّ سعر للحصول عليها</w:t>
      </w:r>
      <w:r w:rsidRPr="006109AC">
        <w:rPr>
          <w:rFonts w:ascii="Amiri" w:hAnsi="Amiri" w:cs="Amiri"/>
          <w:rtl/>
          <w:lang w:bidi="ar-LB"/>
        </w:rPr>
        <w:t>.</w:t>
      </w:r>
    </w:p>
    <w:p w:rsidR="0068317C" w:rsidRPr="0068317C" w:rsidRDefault="0068317C" w:rsidP="001A46F9">
      <w:pPr>
        <w:pStyle w:val="3"/>
        <w:rPr>
          <w:rtl/>
        </w:rPr>
      </w:pPr>
      <w:r w:rsidRPr="0068317C">
        <w:rPr>
          <w:rtl/>
        </w:rPr>
        <w:t>من مفاسد الاحتكار</w:t>
      </w:r>
    </w:p>
    <w:p w:rsidR="0068317C" w:rsidRPr="0068317C" w:rsidRDefault="0068317C" w:rsidP="001A46F9">
      <w:pPr>
        <w:jc w:val="both"/>
        <w:rPr>
          <w:rFonts w:ascii="Amiri" w:hAnsi="Amiri" w:cs="Amiri"/>
          <w:rtl/>
          <w:lang w:bidi="ar-LB"/>
        </w:rPr>
      </w:pPr>
      <w:r w:rsidRPr="0068317C">
        <w:rPr>
          <w:rFonts w:ascii="Amiri" w:hAnsi="Amiri" w:cs="Amiri"/>
          <w:rtl/>
          <w:lang w:bidi="ar-LB"/>
        </w:rPr>
        <w:t>للاحتكار سلبيّات عدّة، لعلّ أهمّها قتل روح المنافسة الشريفة بين الأفراد والدول، والّتي هي السبيل إلى إتقان العمل وتحسين مستوى الإنتاج</w:t>
      </w:r>
      <w:r w:rsidRPr="006109AC">
        <w:rPr>
          <w:rFonts w:ascii="Amiri" w:hAnsi="Amiri" w:cs="Amiri"/>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t>كما يدفع الاحتكار القائم به إلى تبديد جزء من الموارد والتخلّص منها؛ إمّا حرقاً أو رمياً في البحر أو غير ذلك خوفاً من انخفاض الأسعار في السوق العالميّة</w:t>
      </w:r>
      <w:r w:rsidRPr="006109AC">
        <w:rPr>
          <w:rFonts w:ascii="Amiri" w:hAnsi="Amiri" w:cs="Amiri"/>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t>كما أنّ الاحتكار يكون سبباً في انتشار الحقد والكراهية بين الأفراد، ممّا يساعد على تفكّك المجتمع وانهيار العلاقات بين أفراده</w:t>
      </w:r>
      <w:r w:rsidRPr="006109AC">
        <w:rPr>
          <w:rFonts w:ascii="Amiri" w:hAnsi="Amiri" w:cs="Amiri"/>
          <w:rtl/>
          <w:lang w:bidi="ar-LB"/>
        </w:rPr>
        <w:t>.</w:t>
      </w:r>
    </w:p>
    <w:p w:rsidR="0068317C" w:rsidRPr="0068317C" w:rsidRDefault="0068317C" w:rsidP="001A46F9">
      <w:pPr>
        <w:jc w:val="both"/>
        <w:rPr>
          <w:rFonts w:ascii="Amiri" w:hAnsi="Amiri" w:cs="Amiri"/>
          <w:b/>
          <w:bCs/>
          <w:rtl/>
          <w:lang w:bidi="ar-LB"/>
        </w:rPr>
      </w:pPr>
      <w:r w:rsidRPr="0068317C">
        <w:rPr>
          <w:rFonts w:ascii="Amiri" w:hAnsi="Amiri" w:cs="Amiri"/>
          <w:rtl/>
          <w:lang w:bidi="ar-LB"/>
        </w:rPr>
        <w:t>وقد ورد عن الإمام الباقر</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أنّ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xml:space="preserve"> قال: «</w:t>
      </w:r>
      <w:r w:rsidRPr="0068317C">
        <w:rPr>
          <w:rFonts w:ascii="Amiri" w:hAnsi="Amiri" w:cs="Amiri"/>
          <w:b/>
          <w:bCs/>
          <w:rtl/>
          <w:lang w:bidi="ar-LB"/>
        </w:rPr>
        <w:t>أيّما رجل اشترى طعاما، فكبسه أربعين صباحاً، يريد الغلاء، ثمّ باعه، وتصدّق بثمنه لم يكن كفّارة لما صنع</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22"/>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pStyle w:val="3"/>
        <w:rPr>
          <w:rtl/>
        </w:rPr>
      </w:pPr>
      <w:r w:rsidRPr="0068317C">
        <w:rPr>
          <w:rtl/>
        </w:rPr>
        <w:t>في مواجهة الاحتكار</w:t>
      </w:r>
    </w:p>
    <w:p w:rsidR="0068317C" w:rsidRPr="0068317C" w:rsidRDefault="0068317C" w:rsidP="001A46F9">
      <w:pPr>
        <w:jc w:val="both"/>
        <w:rPr>
          <w:rFonts w:ascii="Amiri" w:hAnsi="Amiri" w:cs="Amiri"/>
          <w:rtl/>
          <w:lang w:bidi="ar-LB"/>
        </w:rPr>
      </w:pPr>
      <w:r w:rsidRPr="0068317C">
        <w:rPr>
          <w:rFonts w:ascii="Amiri" w:hAnsi="Amiri" w:cs="Amiri"/>
          <w:rtl/>
          <w:lang w:bidi="ar-LB"/>
        </w:rPr>
        <w:t>حرص الرسول الأكرم</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xml:space="preserve"> والأئمّة الأطهار</w:t>
      </w:r>
      <w:r w:rsidR="00540CD8">
        <w:rPr>
          <w:rFonts w:ascii="Amiri" w:hAnsi="Amiri" w:cs="Amiri"/>
          <w:shd w:val="clear" w:color="auto" w:fill="FFFFFF"/>
          <w:lang w:bidi="ar-LB"/>
        </w:rPr>
        <w:sym w:font="Abz Roumouz" w:char="F028"/>
      </w:r>
      <w:r w:rsidR="00540CD8" w:rsidRPr="008D03B5">
        <w:rPr>
          <w:rFonts w:ascii="Amiri" w:hAnsi="Amiri" w:cs="Amiri"/>
          <w:shd w:val="clear" w:color="auto" w:fill="FFFFFF"/>
          <w:lang w:bidi="ar-LB"/>
        </w:rPr>
        <w:t> </w:t>
      </w:r>
      <w:r w:rsidRPr="0068317C">
        <w:rPr>
          <w:rFonts w:ascii="Amiri" w:hAnsi="Amiri" w:cs="Amiri"/>
          <w:rtl/>
          <w:lang w:bidi="ar-LB"/>
        </w:rPr>
        <w:t xml:space="preserve"> على توعية الناس من خلال بيان قبح الاحتكار وخطره وعقوبة المحتكر، يقول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w:t>
      </w:r>
      <w:r w:rsidRPr="0068317C">
        <w:rPr>
          <w:rFonts w:ascii="Amiri" w:hAnsi="Amiri" w:cs="Amiri"/>
          <w:b/>
          <w:bCs/>
          <w:rtl/>
          <w:lang w:bidi="ar-LB"/>
        </w:rPr>
        <w:t>المُحتكِر ملعون</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23"/>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t>وعن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الاحتكار داعية الحرمان</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24"/>
      </w:r>
      <w:r w:rsidR="006109AC">
        <w:rPr>
          <w:rFonts w:ascii="Amiri" w:hAnsi="Amiri" w:cs="Amiri"/>
          <w:color w:val="008000"/>
          <w:vertAlign w:val="superscript"/>
          <w:rtl/>
          <w:lang w:bidi="ar-LB"/>
        </w:rPr>
        <w:t>)</w:t>
      </w:r>
      <w:r w:rsidRPr="0068317C">
        <w:rPr>
          <w:rFonts w:ascii="Amiri" w:hAnsi="Amiri" w:cs="Amiri"/>
          <w:rtl/>
          <w:lang w:bidi="ar-LB"/>
        </w:rPr>
        <w:t>، وعنه</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 xml:space="preserve">الاحتكار شيمة </w:t>
      </w:r>
      <w:r w:rsidRPr="0068317C">
        <w:rPr>
          <w:rFonts w:ascii="Amiri" w:hAnsi="Amiri" w:cs="Amiri"/>
          <w:b/>
          <w:bCs/>
          <w:rtl/>
          <w:lang w:bidi="ar-LB"/>
        </w:rPr>
        <w:lastRenderedPageBreak/>
        <w:t>الفجّار</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25"/>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t>ومن ناحية ثانية أباح الإسلام للإمام أو لنائبه إنذار المُحتكِر ببيع السلعة الّتي يحبسها عن الناس، فإذا رفض يجوز للدولة أن تتدخّل وتأمره ببيع السلعة لرفع الظلم الّذي يتعرّض له المجتمع بسبب الاحتكار</w:t>
      </w:r>
      <w:r w:rsidRPr="006109AC">
        <w:rPr>
          <w:rFonts w:ascii="Amiri" w:hAnsi="Amiri" w:cs="Amiri"/>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t>وقد كان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يطوف في الأسواق يعظ التجّار، فيقول: «</w:t>
      </w:r>
      <w:r w:rsidRPr="0068317C">
        <w:rPr>
          <w:rFonts w:ascii="Amiri" w:hAnsi="Amiri" w:cs="Amiri"/>
          <w:b/>
          <w:bCs/>
          <w:rtl/>
          <w:lang w:bidi="ar-LB"/>
        </w:rPr>
        <w:t>يا معشر التجّار، قدّموا الاستخارة، وتبرّكوا بالسهولة، واقتربوا من المبتاعين، وتزيّنوا بالحلم، وتناهوا عن اليمين، وجانبوا الكذب، وتجافوا عن الظلم، وأنصفوا المظلومين، ولا تقربوا الربا، وأوفوا الكيل والميزان، ولا تبخسوا الناس أشياءهم، ولا تعثوا في الأرض مفسدين»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26"/>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jc w:val="both"/>
        <w:rPr>
          <w:rFonts w:ascii="Amiri" w:hAnsi="Amiri" w:cs="Amiri"/>
          <w:b/>
          <w:bCs/>
          <w:rtl/>
          <w:lang w:bidi="ar-LB"/>
        </w:rPr>
      </w:pPr>
      <w:r w:rsidRPr="0068317C">
        <w:rPr>
          <w:rFonts w:ascii="Amiri" w:hAnsi="Amiri" w:cs="Amiri"/>
          <w:rtl/>
          <w:lang w:bidi="ar-LB"/>
        </w:rPr>
        <w:t>3</w:t>
      </w:r>
      <w:r w:rsidRPr="006109AC">
        <w:rPr>
          <w:rFonts w:ascii="Amiri" w:hAnsi="Amiri" w:cs="Amiri"/>
          <w:rtl/>
          <w:lang w:bidi="ar-LB"/>
        </w:rPr>
        <w:t>.</w:t>
      </w:r>
      <w:r w:rsidRPr="0068317C">
        <w:rPr>
          <w:rFonts w:ascii="Amiri" w:hAnsi="Amiri" w:cs="Amiri"/>
          <w:b/>
          <w:bCs/>
          <w:rtl/>
          <w:lang w:bidi="ar-LB"/>
        </w:rPr>
        <w:t xml:space="preserve"> المُسكِرات والمخدِّرات</w:t>
      </w:r>
    </w:p>
    <w:p w:rsidR="0068317C" w:rsidRPr="0068317C" w:rsidRDefault="0068317C" w:rsidP="001A46F9">
      <w:pPr>
        <w:jc w:val="both"/>
        <w:rPr>
          <w:rFonts w:ascii="Amiri" w:hAnsi="Amiri" w:cs="Amiri"/>
          <w:rtl/>
          <w:lang w:bidi="ar-LB"/>
        </w:rPr>
      </w:pPr>
      <w:r w:rsidRPr="0068317C">
        <w:rPr>
          <w:rFonts w:ascii="Amiri" w:hAnsi="Amiri" w:cs="Amiri"/>
          <w:rtl/>
          <w:lang w:bidi="ar-LB"/>
        </w:rPr>
        <w:t>هي كلّ مادّة تؤثّر على الجهاز العصبيّ بدرجة تُضعِف وظيفتَه أو تُفقِدها منه بصفة مؤقّتة</w:t>
      </w:r>
      <w:r w:rsidRPr="006109AC">
        <w:rPr>
          <w:rFonts w:ascii="Amiri" w:hAnsi="Amiri" w:cs="Amiri"/>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t>والمخدِّرات والمُسكِرات تشتركان في تخدير العقل، وإحداث فتور في البدن، وقد يترتّب على بعضها جرائم وجنايات</w:t>
      </w:r>
      <w:r w:rsidRPr="006109AC">
        <w:rPr>
          <w:rFonts w:ascii="Amiri" w:hAnsi="Amiri" w:cs="Amiri"/>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t>حكمها: جميعها باختلاف أنواعها وتفاوتها في تأثيرها على العقل محرّمة، فيحرم تناولها وتعاطيها والاتّجار بها وترويجها</w:t>
      </w:r>
      <w:r w:rsidRPr="006109AC">
        <w:rPr>
          <w:rFonts w:ascii="Amiri" w:hAnsi="Amiri" w:cs="Amiri"/>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t xml:space="preserve">قال -تعالى-: </w:t>
      </w:r>
      <w:r w:rsidRPr="0017278C">
        <w:rPr>
          <w:rFonts w:ascii="Amiri" w:hAnsi="Amiri" w:cs="Amiri"/>
          <w:color w:val="008000"/>
          <w:rtl/>
          <w:lang w:bidi="ar-LB"/>
        </w:rPr>
        <w:t>﴿يَا أَيُّهَا الَّذِينَ آمَنُواْ إِنَّمَا الْخَمْرُ وَالْمَيْسِرُ وَالأَنصَابُ وَالأَزْلاَمُ رِجْسٌ مِّنْ عَمَلِ الشَّيْطَانِ فَاجْتَنِبُوهُ لَعَلَّكُمْ تُفْلِحُونَ﴾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27"/>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pStyle w:val="3"/>
        <w:rPr>
          <w:rtl/>
        </w:rPr>
      </w:pPr>
      <w:r w:rsidRPr="0068317C">
        <w:rPr>
          <w:rtl/>
        </w:rPr>
        <w:lastRenderedPageBreak/>
        <w:t xml:space="preserve">أضرار المُسكِرات </w:t>
      </w:r>
    </w:p>
    <w:p w:rsidR="0068317C" w:rsidRPr="0068317C" w:rsidRDefault="0068317C" w:rsidP="001A46F9">
      <w:pPr>
        <w:jc w:val="both"/>
        <w:rPr>
          <w:rFonts w:ascii="Amiri" w:hAnsi="Amiri" w:cs="Amiri"/>
          <w:rtl/>
          <w:lang w:bidi="ar-LB"/>
        </w:rPr>
      </w:pPr>
      <w:r w:rsidRPr="0068317C">
        <w:rPr>
          <w:rFonts w:ascii="Amiri" w:hAnsi="Amiri" w:cs="Amiri"/>
          <w:rtl/>
          <w:lang w:bidi="ar-LB"/>
        </w:rPr>
        <w:t>عن النبيّ الأكرم</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w:t>
      </w:r>
      <w:r w:rsidRPr="0068317C">
        <w:rPr>
          <w:rFonts w:ascii="Amiri" w:hAnsi="Amiri" w:cs="Amiri"/>
          <w:b/>
          <w:bCs/>
          <w:rtl/>
          <w:lang w:bidi="ar-LB"/>
        </w:rPr>
        <w:t>الخمر جماع الإثم، وأمّ الخبائث، ومفتاح الشرّ</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28"/>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jc w:val="both"/>
        <w:rPr>
          <w:rFonts w:ascii="Amiri" w:hAnsi="Amiri" w:cs="Amiri"/>
          <w:rtl/>
          <w:lang w:bidi="ar-LB"/>
        </w:rPr>
      </w:pPr>
      <w:r w:rsidRPr="0068317C">
        <w:rPr>
          <w:rFonts w:ascii="Amiri" w:hAnsi="Amiri" w:cs="Amiri"/>
          <w:rtl/>
          <w:lang w:bidi="ar-LB"/>
        </w:rPr>
        <w:t>يتّضح من هذا الحديث بيان بعض الأضرار المترتّبة على شرب الخمور والآثار السلبيّة لها؛ منها الصدّ عن ذكر الله وعن الصلاة، والعداوة والبغضاء بين الناس، وتفكّك الأسر وعقوق الآباء والأمّهات والعدوان عليهم، وانحراف الأبناء، والسمعة السيّئة، وتشوّه المواليد الّذين يكونون من نسل المدمنين أو المدمنات، وغير ذلك من الأضرار الصحيّة كتلف الكبد، وارتفاع نسب هذه السموم في الدم حتّى تصل في الجرعات الزائدة إلى الموت المفاجئ!</w:t>
      </w:r>
      <w:r w:rsidRPr="0068317C">
        <w:rPr>
          <w:rFonts w:ascii="Amiri" w:hAnsi="Amiri" w:cs="Amiri"/>
          <w:rtl/>
          <w:lang w:bidi="ar-LB"/>
        </w:rPr>
        <w:br w:type="page"/>
      </w:r>
    </w:p>
    <w:p w:rsidR="0068317C" w:rsidRPr="0068317C" w:rsidRDefault="0068317C" w:rsidP="0017278C">
      <w:pPr>
        <w:pStyle w:val="1"/>
        <w:rPr>
          <w:rtl/>
        </w:rPr>
      </w:pPr>
      <w:bookmarkStart w:id="8" w:name="_Toc82092209"/>
      <w:r w:rsidRPr="0068317C">
        <w:rPr>
          <w:rtl/>
        </w:rPr>
        <w:lastRenderedPageBreak/>
        <w:t>الموعظة الثالثة</w:t>
      </w:r>
      <w:r w:rsidR="0017278C">
        <w:rPr>
          <w:rtl/>
        </w:rPr>
        <w:br/>
      </w:r>
      <w:r w:rsidRPr="0068317C">
        <w:rPr>
          <w:rtl/>
        </w:rPr>
        <w:t>الإيمان والعمل</w:t>
      </w:r>
      <w:bookmarkEnd w:id="8"/>
    </w:p>
    <w:p w:rsidR="0068317C" w:rsidRPr="0068317C" w:rsidRDefault="0068317C" w:rsidP="000B3CFC">
      <w:pPr>
        <w:pStyle w:val="2"/>
        <w:rPr>
          <w:rtl/>
        </w:rPr>
      </w:pPr>
      <w:r w:rsidRPr="0068317C">
        <w:rPr>
          <w:rtl/>
        </w:rPr>
        <w:t>هدف الموعظة</w:t>
      </w:r>
    </w:p>
    <w:p w:rsidR="0068317C" w:rsidRPr="0068317C" w:rsidRDefault="0068317C" w:rsidP="000B3CFC">
      <w:pPr>
        <w:jc w:val="both"/>
        <w:rPr>
          <w:rFonts w:ascii="Amiri" w:hAnsi="Amiri" w:cs="Amiri"/>
          <w:rtl/>
          <w:lang w:bidi="ar-LB"/>
        </w:rPr>
      </w:pPr>
      <w:r w:rsidRPr="0068317C">
        <w:rPr>
          <w:rFonts w:ascii="Amiri" w:hAnsi="Amiri" w:cs="Amiri"/>
          <w:rtl/>
          <w:lang w:bidi="ar-LB"/>
        </w:rPr>
        <w:t>بيان تلازم الإيمان والعمل</w:t>
      </w:r>
      <w:r w:rsidRPr="006109AC">
        <w:rPr>
          <w:rFonts w:ascii="Amiri" w:hAnsi="Amiri" w:cs="Amiri"/>
          <w:rtl/>
          <w:lang w:bidi="ar-LB"/>
        </w:rPr>
        <w:t>.</w:t>
      </w:r>
    </w:p>
    <w:p w:rsidR="0068317C" w:rsidRPr="0068317C" w:rsidRDefault="0068317C" w:rsidP="000B3CFC">
      <w:pPr>
        <w:pStyle w:val="2"/>
        <w:rPr>
          <w:rtl/>
        </w:rPr>
      </w:pPr>
      <w:r w:rsidRPr="0068317C">
        <w:rPr>
          <w:rtl/>
        </w:rPr>
        <w:t>محاور الموعظة</w:t>
      </w:r>
    </w:p>
    <w:p w:rsidR="0068317C" w:rsidRPr="0068317C" w:rsidRDefault="0068317C" w:rsidP="000B3CFC">
      <w:pPr>
        <w:jc w:val="both"/>
        <w:rPr>
          <w:rFonts w:ascii="Amiri" w:hAnsi="Amiri" w:cs="Amiri"/>
          <w:rtl/>
          <w:lang w:bidi="ar-LB"/>
        </w:rPr>
      </w:pPr>
      <w:r w:rsidRPr="0068317C">
        <w:rPr>
          <w:rFonts w:ascii="Amiri" w:hAnsi="Amiri" w:cs="Amiri"/>
          <w:rtl/>
          <w:lang w:bidi="ar-LB"/>
        </w:rPr>
        <w:t>الإيمان والعمل</w:t>
      </w:r>
    </w:p>
    <w:p w:rsidR="0068317C" w:rsidRPr="0068317C" w:rsidRDefault="0068317C" w:rsidP="000B3CFC">
      <w:pPr>
        <w:jc w:val="both"/>
        <w:rPr>
          <w:rFonts w:ascii="Amiri" w:hAnsi="Amiri" w:cs="Amiri"/>
          <w:rtl/>
          <w:lang w:bidi="ar-LB"/>
        </w:rPr>
      </w:pPr>
      <w:r w:rsidRPr="0068317C">
        <w:rPr>
          <w:rFonts w:ascii="Amiri" w:hAnsi="Amiri" w:cs="Amiri"/>
          <w:rtl/>
          <w:lang w:bidi="ar-LB"/>
        </w:rPr>
        <w:t>الإيمان والعمل في كلام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p>
    <w:p w:rsidR="0068317C" w:rsidRPr="0068317C" w:rsidRDefault="0068317C" w:rsidP="000B3CFC">
      <w:pPr>
        <w:jc w:val="both"/>
        <w:rPr>
          <w:rFonts w:ascii="Amiri" w:hAnsi="Amiri" w:cs="Amiri"/>
          <w:rtl/>
          <w:lang w:bidi="ar-LB"/>
        </w:rPr>
      </w:pPr>
      <w:r w:rsidRPr="0068317C">
        <w:rPr>
          <w:rFonts w:ascii="Amiri" w:hAnsi="Amiri" w:cs="Amiri"/>
          <w:rtl/>
          <w:lang w:bidi="ar-LB"/>
        </w:rPr>
        <w:t>العمل مكمّل الإيمان</w:t>
      </w:r>
    </w:p>
    <w:p w:rsidR="0068317C" w:rsidRPr="0068317C" w:rsidRDefault="0068317C" w:rsidP="000B3CFC">
      <w:pPr>
        <w:jc w:val="both"/>
        <w:rPr>
          <w:rFonts w:ascii="Amiri" w:hAnsi="Amiri" w:cs="Amiri"/>
          <w:rtl/>
          <w:lang w:bidi="ar-LB"/>
        </w:rPr>
      </w:pPr>
      <w:r w:rsidRPr="0068317C">
        <w:rPr>
          <w:rFonts w:ascii="Amiri" w:hAnsi="Amiri" w:cs="Amiri"/>
          <w:rtl/>
          <w:lang w:bidi="ar-LB"/>
        </w:rPr>
        <w:t>هل يجتمع الإيمان مع المعصية؟</w:t>
      </w:r>
    </w:p>
    <w:p w:rsidR="0068317C" w:rsidRPr="0068317C" w:rsidRDefault="0068317C" w:rsidP="000B3CFC">
      <w:pPr>
        <w:pStyle w:val="2"/>
        <w:rPr>
          <w:rtl/>
        </w:rPr>
      </w:pPr>
      <w:r w:rsidRPr="0068317C">
        <w:rPr>
          <w:rtl/>
        </w:rPr>
        <w:t>تصدير الموعظة</w:t>
      </w:r>
    </w:p>
    <w:p w:rsidR="0068317C" w:rsidRPr="0068317C" w:rsidRDefault="0068317C" w:rsidP="000B3CFC">
      <w:pPr>
        <w:jc w:val="both"/>
        <w:rPr>
          <w:rFonts w:ascii="Amiri" w:hAnsi="Amiri" w:cs="Amiri"/>
          <w:b/>
          <w:bCs/>
          <w:rtl/>
          <w:lang w:bidi="ar-LB"/>
        </w:rPr>
      </w:pPr>
      <w:r w:rsidRPr="0068317C">
        <w:rPr>
          <w:rFonts w:ascii="Amiri" w:hAnsi="Amiri" w:cs="Amiri"/>
          <w:rtl/>
          <w:lang w:bidi="ar-LB"/>
        </w:rPr>
        <w:t>أمير المؤمنين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w:t>
      </w:r>
      <w:r w:rsidRPr="0068317C">
        <w:rPr>
          <w:rFonts w:ascii="Amiri" w:hAnsi="Amiri" w:cs="Amiri"/>
          <w:b/>
          <w:bCs/>
          <w:rtl/>
          <w:lang w:bidi="ar-LB"/>
        </w:rPr>
        <w:t>«الإيمان مَعْرِفَةٌ بِالْقَلْبِ، وإِقْرَارٌ بِاللِّسَانِ، وعَمَلٌ بِالأَرْكَانِ»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29"/>
      </w:r>
      <w:r w:rsidR="006109AC">
        <w:rPr>
          <w:rFonts w:ascii="Amiri" w:hAnsi="Amiri" w:cs="Amiri"/>
          <w:color w:val="008000"/>
          <w:vertAlign w:val="superscript"/>
          <w:rtl/>
          <w:lang w:bidi="ar-LB"/>
        </w:rPr>
        <w:t>)</w:t>
      </w:r>
      <w:r w:rsidRPr="006109AC">
        <w:rPr>
          <w:rFonts w:ascii="Amiri" w:hAnsi="Amiri" w:cs="Amiri"/>
          <w:rtl/>
          <w:lang w:bidi="ar-LB"/>
        </w:rPr>
        <w:t>.</w:t>
      </w:r>
    </w:p>
    <w:p w:rsidR="0017278C" w:rsidRDefault="0017278C" w:rsidP="000B3CFC">
      <w:pPr>
        <w:widowControl/>
        <w:bidi w:val="0"/>
        <w:jc w:val="both"/>
        <w:rPr>
          <w:rFonts w:ascii="Amiri" w:hAnsi="Amiri" w:cs="Amiri"/>
          <w:b/>
          <w:bCs/>
          <w:rtl/>
          <w:lang w:bidi="ar-LB"/>
        </w:rPr>
      </w:pPr>
      <w:r>
        <w:rPr>
          <w:rFonts w:ascii="Amiri" w:hAnsi="Amiri" w:cs="Amiri"/>
          <w:b/>
          <w:bCs/>
          <w:rtl/>
          <w:lang w:bidi="ar-LB"/>
        </w:rPr>
        <w:br w:type="page"/>
      </w:r>
    </w:p>
    <w:p w:rsidR="0068317C" w:rsidRPr="0068317C" w:rsidRDefault="0068317C" w:rsidP="001A46F9">
      <w:pPr>
        <w:pStyle w:val="3"/>
        <w:spacing w:line="228" w:lineRule="auto"/>
        <w:rPr>
          <w:rtl/>
        </w:rPr>
      </w:pPr>
      <w:r w:rsidRPr="0068317C">
        <w:rPr>
          <w:rtl/>
        </w:rPr>
        <w:lastRenderedPageBreak/>
        <w:t>الإيمان والعمل</w:t>
      </w:r>
    </w:p>
    <w:p w:rsidR="0068317C" w:rsidRPr="0068317C" w:rsidRDefault="0068317C" w:rsidP="001A46F9">
      <w:pPr>
        <w:spacing w:line="228" w:lineRule="auto"/>
        <w:jc w:val="both"/>
        <w:rPr>
          <w:rFonts w:ascii="Amiri" w:hAnsi="Amiri" w:cs="Amiri"/>
          <w:b/>
          <w:bCs/>
          <w:rtl/>
          <w:lang w:bidi="ar-LB"/>
        </w:rPr>
      </w:pPr>
      <w:r w:rsidRPr="0068317C">
        <w:rPr>
          <w:rFonts w:ascii="Amiri" w:hAnsi="Amiri" w:cs="Amiri"/>
          <w:rtl/>
          <w:lang w:bidi="ar-LB"/>
        </w:rPr>
        <w:t>عن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b/>
          <w:bCs/>
          <w:rtl/>
          <w:lang w:bidi="ar-LB"/>
        </w:rPr>
        <w:t>: «الْإِيمَانُ‏ قَوْلٌ‏ مَقُولٌ‏ وَعَمَلٌ مَعْمُولٌ وَعِرْفَانُ الْعُقُول‏»</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30"/>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spacing w:line="228" w:lineRule="auto"/>
        <w:jc w:val="both"/>
        <w:rPr>
          <w:rFonts w:ascii="Amiri" w:hAnsi="Amiri" w:cs="Amiri"/>
          <w:b/>
          <w:bCs/>
          <w:rtl/>
          <w:lang w:bidi="ar-LB"/>
        </w:rPr>
      </w:pPr>
      <w:r w:rsidRPr="0068317C">
        <w:rPr>
          <w:rFonts w:ascii="Amiri" w:hAnsi="Amiri" w:cs="Amiri"/>
          <w:rtl/>
          <w:lang w:bidi="ar-LB"/>
        </w:rPr>
        <w:t>وعن أمير المؤمنين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w:t>
      </w:r>
      <w:r w:rsidRPr="0068317C">
        <w:rPr>
          <w:rFonts w:ascii="Amiri" w:hAnsi="Amiri" w:cs="Amiri"/>
          <w:b/>
          <w:bCs/>
          <w:rtl/>
          <w:lang w:bidi="ar-LB"/>
        </w:rPr>
        <w:t>«الْإِيمَانُ وَالْعَمَلُ أَخَوَانِ‏ تَوْأَمَانِ‏، وَرَفِيقَانِ لَا يَفْتَرِقَان‏»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31"/>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spacing w:line="228" w:lineRule="auto"/>
        <w:jc w:val="both"/>
        <w:rPr>
          <w:rFonts w:ascii="Amiri" w:hAnsi="Amiri" w:cs="Amiri"/>
          <w:b/>
          <w:bCs/>
          <w:rtl/>
          <w:lang w:bidi="ar-LB"/>
        </w:rPr>
      </w:pPr>
      <w:r w:rsidRPr="0068317C">
        <w:rPr>
          <w:rFonts w:ascii="Amiri" w:hAnsi="Amiri" w:cs="Amiri"/>
          <w:rtl/>
          <w:lang w:bidi="ar-LB"/>
        </w:rPr>
        <w:t>من خلال هاتين الروايتين وغيرهما يتّضح أنّ التربية الإيمانيّة لها جناحان لا تكتمل إلّا بهما،</w:t>
      </w:r>
      <w:r w:rsidR="0017278C">
        <w:rPr>
          <w:rFonts w:ascii="Amiri" w:hAnsi="Amiri" w:cs="Amiri" w:hint="cs"/>
          <w:rtl/>
          <w:lang w:bidi="ar-LB"/>
        </w:rPr>
        <w:t xml:space="preserve"> </w:t>
      </w:r>
      <w:r w:rsidRPr="0068317C">
        <w:rPr>
          <w:rFonts w:ascii="Amiri" w:hAnsi="Amiri" w:cs="Amiri"/>
          <w:rtl/>
          <w:lang w:bidi="ar-LB"/>
        </w:rPr>
        <w:t>وهما: أعمال القلوب وأعمال الجوارح، أو بعبارة أخرى: الإيمان والعمل الصالح</w:t>
      </w:r>
      <w:r w:rsidRPr="006109AC">
        <w:rPr>
          <w:rFonts w:ascii="Amiri" w:hAnsi="Amiri" w:cs="Amiri"/>
          <w:rtl/>
          <w:lang w:bidi="ar-LB"/>
        </w:rPr>
        <w:t>.</w:t>
      </w:r>
      <w:r w:rsidRPr="0068317C">
        <w:rPr>
          <w:rFonts w:ascii="Amiri" w:hAnsi="Amiri" w:cs="Amiri"/>
          <w:rtl/>
          <w:lang w:bidi="ar-LB"/>
        </w:rPr>
        <w:t xml:space="preserve"> فلو انصبّ اهتمامنا على أعمال القلوب، ولم نهتمّ بالعمل الصالح سيكون الإيمان محدودًا، ولن نستفيد بوجوده الاستفادة الحقيقيّة، </w:t>
      </w:r>
      <w:r w:rsidRPr="00976B26">
        <w:rPr>
          <w:rFonts w:ascii="Amiri" w:hAnsi="Amiri" w:cs="Amiri"/>
          <w:color w:val="008000"/>
          <w:rtl/>
          <w:lang w:bidi="ar-LB"/>
        </w:rPr>
        <w:t>﴿يَوْمَ يَأْتِي بَعْضُ آيَاتِ رَبِّكَ لاَ يَنفَعُ نَفْسًا إِيمَانُهَا لَمْ تَكُنْ آمَنَتْ مِن قَبْلُ أَوْ كَسَبَتْ فِي إِيمَانِهَا خَيْرًا﴾</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32"/>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pStyle w:val="3"/>
        <w:spacing w:line="228" w:lineRule="auto"/>
        <w:rPr>
          <w:rtl/>
        </w:rPr>
      </w:pPr>
      <w:r w:rsidRPr="0068317C">
        <w:rPr>
          <w:rtl/>
        </w:rPr>
        <w:t>الإيمان والعمل في كلام الإمام عليّ</w:t>
      </w:r>
      <w:r w:rsidR="00540CD8">
        <w:sym w:font="Abz Roumouz" w:char="F025"/>
      </w:r>
      <w:r w:rsidR="00540CD8" w:rsidRPr="003579A3">
        <w:t> </w:t>
      </w:r>
    </w:p>
    <w:p w:rsidR="0068317C" w:rsidRPr="0068317C" w:rsidRDefault="0068317C" w:rsidP="001A46F9">
      <w:pPr>
        <w:spacing w:line="228" w:lineRule="auto"/>
        <w:jc w:val="both"/>
        <w:rPr>
          <w:rFonts w:ascii="Amiri" w:hAnsi="Amiri" w:cs="Amiri"/>
          <w:b/>
          <w:bCs/>
          <w:rtl/>
          <w:lang w:bidi="ar-LB"/>
        </w:rPr>
      </w:pPr>
      <w:r w:rsidRPr="0068317C">
        <w:rPr>
          <w:rFonts w:ascii="Amiri" w:hAnsi="Amiri" w:cs="Amiri"/>
          <w:rtl/>
          <w:lang w:bidi="ar-LB"/>
        </w:rPr>
        <w:t>سُئِلَ أمير المؤمنين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006D5137">
        <w:rPr>
          <w:rFonts w:ascii="Amiri" w:hAnsi="Amiri" w:cs="Amiri" w:hint="cs"/>
          <w:rtl/>
          <w:lang w:bidi="ar-LB"/>
        </w:rPr>
        <w:t xml:space="preserve"> </w:t>
      </w:r>
      <w:r w:rsidRPr="0068317C">
        <w:rPr>
          <w:rFonts w:ascii="Amiri" w:hAnsi="Amiri" w:cs="Amiri"/>
          <w:rtl/>
          <w:lang w:bidi="ar-LB"/>
        </w:rPr>
        <w:t xml:space="preserve">عَنِ الإيمان، فَقَالَ: </w:t>
      </w:r>
      <w:r w:rsidRPr="0068317C">
        <w:rPr>
          <w:rFonts w:ascii="Amiri" w:hAnsi="Amiri" w:cs="Amiri"/>
          <w:b/>
          <w:bCs/>
          <w:rtl/>
          <w:lang w:bidi="ar-LB"/>
        </w:rPr>
        <w:t>«الإيمان مَعْرِفَةٌ بِالْقَلْبِ، وإِقْرَارٌ بِاللِّسَانِ، وعَمَلٌ بِالأَرْكَانِ»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33"/>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يُبيّن الإمام</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في هذه الرواية أنّ الإيمان مركّب من ثلاثة أجزاء، هي:</w:t>
      </w:r>
    </w:p>
    <w:p w:rsidR="0068317C" w:rsidRPr="0068317C" w:rsidRDefault="0068317C" w:rsidP="001A46F9">
      <w:pPr>
        <w:spacing w:line="228" w:lineRule="auto"/>
        <w:jc w:val="both"/>
        <w:rPr>
          <w:rFonts w:ascii="Amiri" w:hAnsi="Amiri" w:cs="Amiri"/>
          <w:rtl/>
          <w:lang w:bidi="ar-LB"/>
        </w:rPr>
      </w:pPr>
      <w:r w:rsidRPr="0068317C">
        <w:rPr>
          <w:rFonts w:ascii="Amiri" w:hAnsi="Amiri" w:cs="Amiri"/>
          <w:b/>
          <w:bCs/>
          <w:rtl/>
          <w:lang w:bidi="ar-LB"/>
        </w:rPr>
        <w:t>مَعْرِفَةٌ بِالْقَلْبِ:</w:t>
      </w:r>
      <w:r w:rsidRPr="0068317C">
        <w:rPr>
          <w:rFonts w:ascii="Amiri" w:hAnsi="Amiri" w:cs="Amiri"/>
          <w:rtl/>
          <w:lang w:bidi="ar-LB"/>
        </w:rPr>
        <w:t xml:space="preserve"> الاعتقاد الجازم المطابق للواقع، سواء أكان عن علم أم عن تقليد</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b/>
          <w:bCs/>
          <w:rtl/>
          <w:lang w:bidi="ar-LB"/>
        </w:rPr>
        <w:t>إِقْرَارٌ بِاللِّسَانِ:</w:t>
      </w:r>
      <w:r w:rsidRPr="0068317C">
        <w:rPr>
          <w:rFonts w:ascii="Amiri" w:hAnsi="Amiri" w:cs="Amiri"/>
          <w:rtl/>
          <w:lang w:bidi="ar-LB"/>
        </w:rPr>
        <w:t xml:space="preserve"> إظهار الإيمان بالقول حتّى يُعرَف المؤمن ويُعامَل بما له من الحقّ</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b/>
          <w:bCs/>
          <w:rtl/>
          <w:lang w:bidi="ar-LB"/>
        </w:rPr>
        <w:t>عَمَلٌ بِالأَرْكَانِ:</w:t>
      </w:r>
      <w:r w:rsidRPr="0068317C">
        <w:rPr>
          <w:rFonts w:ascii="Amiri" w:hAnsi="Amiri" w:cs="Amiri"/>
          <w:rtl/>
          <w:lang w:bidi="ar-LB"/>
        </w:rPr>
        <w:t xml:space="preserve"> تجسّد الإيمان بالعمل كالجهاد والصوم والصلاة والحجّ والزكاة وغيرها من العبادات والفرائض الشرعيّة</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 xml:space="preserve">وبناءً على كلام علماء الإماميّة وغيرهم، فإنّ الإيمان حقيقته التصديق القلبيّ، </w:t>
      </w:r>
      <w:r w:rsidRPr="0068317C">
        <w:rPr>
          <w:rFonts w:ascii="Amiri" w:hAnsi="Amiri" w:cs="Amiri"/>
          <w:rtl/>
          <w:lang w:bidi="ar-LB"/>
        </w:rPr>
        <w:lastRenderedPageBreak/>
        <w:t>فالمقصود من الإيمان في هذه الرواية الشريفة وأمثالها هو الإيمان الكامل</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34"/>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العديد من الروايات تدلّ على أنّ الإيمان هو التصديق، وأنّ العمل ليس جزءاً من الإيمان، بل هو كاشف ومصدّق للإيمان، وبالعمل يكمل ويتمّ ويرتقي الإيمان إلى الدرجة العليا ومرتبة الكمال، كما يُشير إليه قول أمير المؤمنين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w:t>
      </w:r>
      <w:r w:rsidRPr="0068317C">
        <w:rPr>
          <w:rFonts w:ascii="Amiri" w:hAnsi="Amiri" w:cs="Amiri"/>
          <w:b/>
          <w:bCs/>
          <w:rtl/>
          <w:lang w:bidi="ar-LB"/>
        </w:rPr>
        <w:t>«وبِالصَّالِحَاتِ يُسْتَدَلُّ عَلَى الإِيمَانِ، وبِالإِيمَانِ يُعْمَرُ الْعِلْمُ»</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35"/>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وقوله</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عن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b/>
          <w:bCs/>
          <w:rtl/>
          <w:lang w:bidi="ar-LB"/>
        </w:rPr>
        <w:t>: «عِشْرُونَ خَصْلَةً فِي الْمُؤْمِنِ، فَإِنْ لَمْ تَكُنْ فِيه لَمْ يَكْمُلْ إِيمَانُه، إِنَّ مِنْ أَخْلَاقِ الْمُؤْمِنِينَ يَا عَلِيُّ: الْحَاضِرُونَ الصَّلَاةَ، والْمُسَارِعُونَ إِلَى الزَّكَاةِ، والْمُطْعِمُونَ الْمِسْكِينَ، الْمَاسِحُونَ رَأْسَ الْيَتِيمِ، الْمُطَهِّرُونَ أَطْمَارَهُمْ، الْمُتَّزِرُونَ عَلَى أَوْسَاطِهِمُ، الَّذِينَ إِنْ حَدَّثُوا لَمْ يَكْذِبُوا، وإِذَا وَعَدُوا لَمْ يُخْلِفُوا، وإِذَا ائْتُمِنُوا لَمْ يَخُونُوا، وإِذَا تَكَلَّمُوا صَدَقُوا، رُهْبَانٌ بِاللَّيْلِ أُسُدٌ بِالنَّهَارِ، صَائِمُونَ النَّهَارَ قَائِمُونَ اللَّيْلَ، لَا يُؤْذُونَ جَاراً ولَا يَتَأَذَّى بِهِمْ جَارٌ، الَّذِينَ مَشْيُهُمْ عَلَى الأَرْضِ هَوْنٌ، وخُطَاهُمْ إِلَى بُيُوتِ الأَرَامِلِ وعَلَى أَثَرِ الْجَنَائِزِ، جَعَلَنَا الله وإِيَّاكُمْ مِنَ الْمُتَّقِينَ»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36"/>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pStyle w:val="3"/>
        <w:spacing w:line="228" w:lineRule="auto"/>
        <w:rPr>
          <w:rtl/>
        </w:rPr>
      </w:pPr>
      <w:r w:rsidRPr="0068317C">
        <w:rPr>
          <w:rtl/>
        </w:rPr>
        <w:t>العمل مكمّل الإيمان</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ورد عَنْ أَبِي جَعْفَرٍ [الإمام الباقر</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قَالَ: «</w:t>
      </w:r>
      <w:r w:rsidRPr="0068317C">
        <w:rPr>
          <w:rFonts w:ascii="Amiri" w:hAnsi="Amiri" w:cs="Amiri"/>
          <w:b/>
          <w:bCs/>
          <w:rtl/>
          <w:lang w:bidi="ar-LB"/>
        </w:rPr>
        <w:t>قِيلَ لأَمِيرِ الْمُؤْمِنِينَ: مَنْ شَهِدَ أَنْ لَا إِلَه إِلَّا الله وأَنَّ مُحَمَّداً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b/>
          <w:bCs/>
          <w:rtl/>
          <w:lang w:bidi="ar-LB"/>
        </w:rPr>
        <w:t>، كَانَ مُؤْمِناً؟ قَالَ: فَأَيْنَ فَرَائِضُ الله؟</w:t>
      </w:r>
      <w:r w:rsidRPr="0068317C">
        <w:rPr>
          <w:rFonts w:ascii="Amiri" w:hAnsi="Amiri" w:cs="Amiri"/>
          <w:rtl/>
          <w:lang w:bidi="ar-LB"/>
        </w:rPr>
        <w:t>»</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قَالَ (الراوي): وسَمِعْتُه يَقُولُ: «</w:t>
      </w:r>
      <w:r w:rsidRPr="0068317C">
        <w:rPr>
          <w:rFonts w:ascii="Amiri" w:hAnsi="Amiri" w:cs="Amiri"/>
          <w:b/>
          <w:bCs/>
          <w:rtl/>
          <w:lang w:bidi="ar-LB"/>
        </w:rPr>
        <w:t>كَانَ عَلِيٌّ يَقُولُ: لَوْ كَانَ الإيمان كَلَاماً لَمْ يَنْزِلْ فِيه صَوْمٌ ولَا صَلَاةٌ ولَا حَلَالٌ ولَا حَرَامٌ</w:t>
      </w:r>
      <w:r w:rsidRPr="0068317C">
        <w:rPr>
          <w:rFonts w:ascii="Amiri" w:hAnsi="Amiri" w:cs="Amiri"/>
          <w:rtl/>
          <w:lang w:bidi="ar-LB"/>
        </w:rPr>
        <w:t>»</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lastRenderedPageBreak/>
        <w:t>قَالَ (الراوي): وقُلْتُ: لأَبِي جَعْفَرٍ: إِنَّ عِنْدَنَا قَوْماً يَقُولُونَ: إِذَا شَهِدَ أَنْ لَا إِلَه إِلَّا الله وأَنَّ مُحَمَّداً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فَهُوَ مُؤْمِنٌ، قَالَ: «</w:t>
      </w:r>
      <w:r w:rsidRPr="0068317C">
        <w:rPr>
          <w:rFonts w:ascii="Amiri" w:hAnsi="Amiri" w:cs="Amiri"/>
          <w:b/>
          <w:bCs/>
          <w:rtl/>
          <w:lang w:bidi="ar-LB"/>
        </w:rPr>
        <w:t>فَلِمَ يُضْرَبُونَ الْحُدُودَ؟ ولِمَ تُقْطَعُ أَيْدِيهِمْ، ومَا خَلَقَ الله -عزّ وجلّ- خَلْقاً أَكْرَمَ عَلَى الله -عزّ وجلّ- مِنَ الْمُؤْمِنِ؛ لأَنَّ الْمَلَائِكَةَ خُدَّامُ الْمُؤْمِنِينَ، وأَنَّ جِوَارَ الله لِلْمُؤْمِنِينَ، وأَنَّ الْجَنَّةَ لِلْمُؤْمِنِينَ، وأَنَّ الْحُورَ الْعِينَ لِلْمُؤْمِنِينَ؟!</w:t>
      </w:r>
      <w:r w:rsidRPr="0068317C">
        <w:rPr>
          <w:rFonts w:ascii="Amiri" w:hAnsi="Amiri" w:cs="Amiri"/>
          <w:rtl/>
          <w:lang w:bidi="ar-LB"/>
        </w:rPr>
        <w:t>» ثُمَّ قَالَ: «</w:t>
      </w:r>
      <w:r w:rsidRPr="0068317C">
        <w:rPr>
          <w:rFonts w:ascii="Amiri" w:hAnsi="Amiri" w:cs="Amiri"/>
          <w:b/>
          <w:bCs/>
          <w:rtl/>
          <w:lang w:bidi="ar-LB"/>
        </w:rPr>
        <w:t>فَمَا بَالُ مَنْ جَحَدَ الْفَرَائِضَ كَانَ كَافِراً</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37"/>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أي لو كان الإيمان كلاماً لسانيّاً وهو الإقرار بالشهادتين، أو قلبيّاً أيضاً وهو التصديق، لم ينزل هذه الأحكام التي وقع فيها الوعيد والتغليظ أو الكرامة والإثابة</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38"/>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والنتيجة التي نصل إليها أنّ المراد من الإيمان في هذه الروايات هو الإيمان الكامل والتصديق بالله وبرسوله وجميع ما جاء به، وهذه النتيجة موافقة للآيات القرآنية</w:t>
      </w:r>
      <w:r w:rsidRPr="006109AC">
        <w:rPr>
          <w:rFonts w:ascii="Amiri" w:hAnsi="Amiri" w:cs="Amiri"/>
          <w:rtl/>
          <w:lang w:bidi="ar-LB"/>
        </w:rPr>
        <w:t>.</w:t>
      </w:r>
    </w:p>
    <w:p w:rsidR="0068317C" w:rsidRPr="0068317C" w:rsidRDefault="0068317C" w:rsidP="001A46F9">
      <w:pPr>
        <w:pStyle w:val="3"/>
        <w:spacing w:line="228" w:lineRule="auto"/>
        <w:rPr>
          <w:rtl/>
        </w:rPr>
      </w:pPr>
      <w:r w:rsidRPr="0068317C">
        <w:rPr>
          <w:rtl/>
        </w:rPr>
        <w:t>هل يجتمع الإيمان مع المعصية؟</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إنّ للعمل الصالح دوراً أساسيّاً في نموّ الإيمان وازدهاره وإثرائه وتكامله، فكيف يُمكن أن نتصوّر العلاقة بين المعصية والإيمان؟ خصوصاً أنّنا إذا رجعنا إلى الروايات الشريفة وإلى خطب الإمام</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في نهج البلاغة نجدها قد ركّزت على أنّ المؤمن لا يعصي الله أبداً</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والسؤال الأساس: هل يُمكن الجمع بين ارتكاب المعصية وحقيقة الإيمان؟ وبعبارة أخرى: هل يستطيع المؤمن أن يُحافظ على إيمانه مع ارتكابه المعصية، أو أنّ مخالفة المولى -تعالى- من دواعي زوال الإيمان؟</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وفي مقام الإجابة، لا بدّ من أن ننظر إلى كيفيّة معالجة الروايات لهذا الموضوع؛ أي الجمع بين الإيمان والمعصية</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lastRenderedPageBreak/>
        <w:t>الروايات الدالّة على أنّ العاصي يخرج من الإيمان حين المعصية كثيرة جدّاً وتعابيرها مختلفة، منها: خرج من الإيمان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39"/>
      </w:r>
      <w:r w:rsidR="006109AC">
        <w:rPr>
          <w:rFonts w:ascii="Amiri" w:hAnsi="Amiri" w:cs="Amiri"/>
          <w:color w:val="008000"/>
          <w:vertAlign w:val="superscript"/>
          <w:rtl/>
          <w:lang w:bidi="ar-LB"/>
        </w:rPr>
        <w:t>)</w:t>
      </w:r>
      <w:r w:rsidRPr="0068317C">
        <w:rPr>
          <w:rFonts w:ascii="Amiri" w:hAnsi="Amiri" w:cs="Amiri"/>
          <w:rtl/>
          <w:lang w:bidi="ar-LB"/>
        </w:rPr>
        <w:t>، سُلب الإيمان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40"/>
      </w:r>
      <w:r w:rsidR="006109AC">
        <w:rPr>
          <w:rFonts w:ascii="Amiri" w:hAnsi="Amiri" w:cs="Amiri"/>
          <w:color w:val="008000"/>
          <w:vertAlign w:val="superscript"/>
          <w:rtl/>
          <w:lang w:bidi="ar-LB"/>
        </w:rPr>
        <w:t>)</w:t>
      </w:r>
      <w:r w:rsidRPr="0068317C">
        <w:rPr>
          <w:rFonts w:ascii="Amiri" w:hAnsi="Amiri" w:cs="Amiri"/>
          <w:rtl/>
          <w:lang w:bidi="ar-LB"/>
        </w:rPr>
        <w:t>، كافر</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41"/>
      </w:r>
      <w:r w:rsidR="006109AC">
        <w:rPr>
          <w:rFonts w:ascii="Amiri" w:hAnsi="Amiri" w:cs="Amiri"/>
          <w:color w:val="008000"/>
          <w:vertAlign w:val="superscript"/>
          <w:rtl/>
          <w:lang w:bidi="ar-LB"/>
        </w:rPr>
        <w:t>)</w:t>
      </w:r>
      <w:r w:rsidRPr="0068317C">
        <w:rPr>
          <w:rFonts w:ascii="Amiri" w:hAnsi="Amiri" w:cs="Amiri"/>
          <w:rtl/>
          <w:lang w:bidi="ar-LB"/>
        </w:rPr>
        <w:t>، فارق روح الإيمان، أو بتعبير بعض الروايات الأخرى يُسلب منه روح الإيمان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42"/>
      </w:r>
      <w:r w:rsidR="006109AC">
        <w:rPr>
          <w:rFonts w:ascii="Amiri" w:hAnsi="Amiri" w:cs="Amiri"/>
          <w:color w:val="008000"/>
          <w:vertAlign w:val="superscript"/>
          <w:rtl/>
          <w:lang w:bidi="ar-LB"/>
        </w:rPr>
        <w:t>)</w:t>
      </w:r>
      <w:r w:rsidRPr="006109AC">
        <w:rPr>
          <w:rFonts w:ascii="Amiri" w:hAnsi="Amiri" w:cs="Amiri"/>
          <w:rtl/>
          <w:lang w:bidi="ar-LB"/>
        </w:rPr>
        <w:t>...</w:t>
      </w:r>
      <w:r w:rsidRPr="0068317C">
        <w:rPr>
          <w:rFonts w:ascii="Amiri" w:hAnsi="Amiri" w:cs="Amiri"/>
          <w:rtl/>
          <w:lang w:bidi="ar-LB"/>
        </w:rPr>
        <w:t xml:space="preserve"> والمهمّ في هذه الروايات هو فقهها وإدراك معناها، فلم يتفقّ العلماء على معنى واحد لهذه الروايات، بل تعدّد فهمهم لها ومن آرائهم:</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1</w:t>
      </w:r>
      <w:r w:rsidRPr="006109AC">
        <w:rPr>
          <w:rFonts w:ascii="Amiri" w:hAnsi="Amiri" w:cs="Amiri"/>
          <w:rtl/>
          <w:lang w:bidi="ar-LB"/>
        </w:rPr>
        <w:t>.</w:t>
      </w:r>
      <w:r w:rsidRPr="0068317C">
        <w:rPr>
          <w:rFonts w:ascii="Amiri" w:hAnsi="Amiri" w:cs="Amiri"/>
          <w:rtl/>
          <w:lang w:bidi="ar-LB"/>
        </w:rPr>
        <w:t xml:space="preserve"> حمل هذه الروايات على ظاهرها، وأنّ من ارتكب هذه المعاصي خرج من الإيمان فعلاً</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2</w:t>
      </w:r>
      <w:r w:rsidRPr="006109AC">
        <w:rPr>
          <w:rFonts w:ascii="Amiri" w:hAnsi="Amiri" w:cs="Amiri"/>
          <w:rtl/>
          <w:lang w:bidi="ar-LB"/>
        </w:rPr>
        <w:t>.</w:t>
      </w:r>
      <w:r w:rsidRPr="0068317C">
        <w:rPr>
          <w:rFonts w:ascii="Amiri" w:hAnsi="Amiri" w:cs="Amiri"/>
          <w:rtl/>
          <w:lang w:bidi="ar-LB"/>
        </w:rPr>
        <w:t xml:space="preserve"> حملها على نفي الكمال؛ أي إنّ مرتكبها مؤمن حقيقة، ولكنّه ناقص الإيمان</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3</w:t>
      </w:r>
      <w:r w:rsidRPr="006109AC">
        <w:rPr>
          <w:rFonts w:ascii="Amiri" w:hAnsi="Amiri" w:cs="Amiri"/>
          <w:rtl/>
          <w:lang w:bidi="ar-LB"/>
        </w:rPr>
        <w:t>.</w:t>
      </w:r>
      <w:r w:rsidRPr="0068317C">
        <w:rPr>
          <w:rFonts w:ascii="Amiri" w:hAnsi="Amiri" w:cs="Amiri"/>
          <w:rtl/>
          <w:lang w:bidi="ar-LB"/>
        </w:rPr>
        <w:t xml:space="preserve"> حملها على المستحلّ للمعصية</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4</w:t>
      </w:r>
      <w:r w:rsidRPr="006109AC">
        <w:rPr>
          <w:rFonts w:ascii="Amiri" w:hAnsi="Amiri" w:cs="Amiri"/>
          <w:rtl/>
          <w:lang w:bidi="ar-LB"/>
        </w:rPr>
        <w:t>.</w:t>
      </w:r>
      <w:r w:rsidRPr="0068317C">
        <w:rPr>
          <w:rFonts w:ascii="Amiri" w:hAnsi="Amiri" w:cs="Amiri"/>
          <w:rtl/>
          <w:lang w:bidi="ar-LB"/>
        </w:rPr>
        <w:t xml:space="preserve"> حملها على نفي اسم المدح؛ أي لا يُقال له مؤمن، بل يُقال له زانٍ وشارب الخمر وتارك للصوم وسارق</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5</w:t>
      </w:r>
      <w:r w:rsidRPr="006109AC">
        <w:rPr>
          <w:rFonts w:ascii="Amiri" w:hAnsi="Amiri" w:cs="Amiri"/>
          <w:rtl/>
          <w:lang w:bidi="ar-LB"/>
        </w:rPr>
        <w:t>.</w:t>
      </w:r>
      <w:r w:rsidRPr="0068317C">
        <w:rPr>
          <w:rFonts w:ascii="Amiri" w:hAnsi="Amiri" w:cs="Amiri"/>
          <w:rtl/>
          <w:lang w:bidi="ar-LB"/>
        </w:rPr>
        <w:t xml:space="preserve"> حملها على زوال النور الناشئ من الإيمان، وهو منقول عن ابن عبّاس، وأيّده بقول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xml:space="preserve">: </w:t>
      </w:r>
      <w:r w:rsidRPr="0068317C">
        <w:rPr>
          <w:rFonts w:ascii="Amiri" w:hAnsi="Amiri" w:cs="Amiri"/>
          <w:b/>
          <w:bCs/>
          <w:rtl/>
          <w:lang w:bidi="ar-LB"/>
        </w:rPr>
        <w:t>«من زنى نزع الله نور الإيمان من قلبه، فإن شاء ردّه إليه»</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43"/>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1A46F9">
      <w:pPr>
        <w:spacing w:line="228" w:lineRule="auto"/>
        <w:jc w:val="both"/>
        <w:rPr>
          <w:rFonts w:ascii="Amiri" w:hAnsi="Amiri" w:cs="Amiri"/>
          <w:rtl/>
          <w:lang w:bidi="ar-LB"/>
        </w:rPr>
      </w:pPr>
      <w:r w:rsidRPr="0068317C">
        <w:rPr>
          <w:rFonts w:ascii="Amiri" w:hAnsi="Amiri" w:cs="Amiri"/>
          <w:rtl/>
          <w:lang w:bidi="ar-LB"/>
        </w:rPr>
        <w:t>6</w:t>
      </w:r>
      <w:r w:rsidRPr="006109AC">
        <w:rPr>
          <w:rFonts w:ascii="Amiri" w:hAnsi="Amiri" w:cs="Amiri"/>
          <w:rtl/>
          <w:lang w:bidi="ar-LB"/>
        </w:rPr>
        <w:t>.</w:t>
      </w:r>
      <w:r w:rsidRPr="0068317C">
        <w:rPr>
          <w:rFonts w:ascii="Amiri" w:hAnsi="Amiri" w:cs="Amiri"/>
          <w:rtl/>
          <w:lang w:bidi="ar-LB"/>
        </w:rPr>
        <w:t xml:space="preserve"> حملها على نفي الحياء؛ أي لا يزني الزاني وهو مستحٍ من الله، والحياء خصلة من الإيمان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44"/>
      </w:r>
      <w:r w:rsidR="006109AC">
        <w:rPr>
          <w:rFonts w:ascii="Amiri" w:hAnsi="Amiri" w:cs="Amiri"/>
          <w:color w:val="008000"/>
          <w:vertAlign w:val="superscript"/>
          <w:rtl/>
          <w:lang w:bidi="ar-LB"/>
        </w:rPr>
        <w:t>)</w:t>
      </w:r>
      <w:r w:rsidRPr="006109AC">
        <w:rPr>
          <w:rFonts w:ascii="Amiri" w:hAnsi="Amiri" w:cs="Amiri"/>
          <w:rtl/>
          <w:lang w:bidi="ar-LB"/>
        </w:rPr>
        <w:t>.</w:t>
      </w:r>
      <w:r w:rsidRPr="0068317C">
        <w:rPr>
          <w:rFonts w:ascii="Amiri" w:hAnsi="Amiri" w:cs="Amiri"/>
          <w:rtl/>
          <w:lang w:bidi="ar-LB"/>
        </w:rPr>
        <w:br w:type="page"/>
      </w:r>
    </w:p>
    <w:p w:rsidR="0017278C" w:rsidRDefault="0017278C" w:rsidP="0017278C">
      <w:pPr>
        <w:pStyle w:val="1"/>
        <w:rPr>
          <w:rtl/>
        </w:rPr>
      </w:pPr>
    </w:p>
    <w:p w:rsidR="0068317C" w:rsidRPr="0068317C" w:rsidRDefault="0068317C" w:rsidP="0017278C">
      <w:pPr>
        <w:pStyle w:val="1"/>
        <w:rPr>
          <w:rtl/>
        </w:rPr>
      </w:pPr>
      <w:bookmarkStart w:id="9" w:name="_Toc82092210"/>
      <w:r w:rsidRPr="0068317C">
        <w:rPr>
          <w:rtl/>
        </w:rPr>
        <w:t>الموعظة الرابعة</w:t>
      </w:r>
      <w:r w:rsidR="0017278C">
        <w:rPr>
          <w:rtl/>
        </w:rPr>
        <w:br/>
      </w:r>
      <w:r w:rsidRPr="0068317C">
        <w:rPr>
          <w:rtl/>
        </w:rPr>
        <w:t>التوكّل والاستغناء بالله</w:t>
      </w:r>
      <w:bookmarkEnd w:id="9"/>
    </w:p>
    <w:p w:rsidR="0068317C" w:rsidRPr="0068317C" w:rsidRDefault="0068317C" w:rsidP="000B3CFC">
      <w:pPr>
        <w:pStyle w:val="2"/>
        <w:rPr>
          <w:rtl/>
        </w:rPr>
      </w:pPr>
      <w:r w:rsidRPr="0068317C">
        <w:rPr>
          <w:rtl/>
        </w:rPr>
        <w:t>هدف الموعظة</w:t>
      </w:r>
    </w:p>
    <w:p w:rsidR="0068317C" w:rsidRPr="0068317C" w:rsidRDefault="0068317C" w:rsidP="000B3CFC">
      <w:pPr>
        <w:jc w:val="both"/>
        <w:rPr>
          <w:rFonts w:ascii="Amiri" w:hAnsi="Amiri" w:cs="Amiri"/>
          <w:rtl/>
          <w:lang w:bidi="ar-LB"/>
        </w:rPr>
      </w:pPr>
      <w:r w:rsidRPr="0068317C">
        <w:rPr>
          <w:rFonts w:ascii="Amiri" w:hAnsi="Amiri" w:cs="Amiri"/>
          <w:rtl/>
          <w:lang w:bidi="ar-LB"/>
        </w:rPr>
        <w:t>بيان حقيقة التوكّل وآثاره</w:t>
      </w:r>
      <w:r w:rsidRPr="006109AC">
        <w:rPr>
          <w:rFonts w:ascii="Amiri" w:hAnsi="Amiri" w:cs="Amiri"/>
          <w:rtl/>
          <w:lang w:bidi="ar-LB"/>
        </w:rPr>
        <w:t>.</w:t>
      </w:r>
    </w:p>
    <w:p w:rsidR="0068317C" w:rsidRPr="0068317C" w:rsidRDefault="0068317C" w:rsidP="000B3CFC">
      <w:pPr>
        <w:pStyle w:val="2"/>
        <w:rPr>
          <w:rtl/>
        </w:rPr>
      </w:pPr>
      <w:r w:rsidRPr="0068317C">
        <w:rPr>
          <w:rtl/>
        </w:rPr>
        <w:t>محاور الموعظة</w:t>
      </w:r>
    </w:p>
    <w:p w:rsidR="0068317C" w:rsidRPr="0068317C" w:rsidRDefault="0068317C" w:rsidP="000B3CFC">
      <w:pPr>
        <w:jc w:val="both"/>
        <w:rPr>
          <w:rFonts w:ascii="Amiri" w:hAnsi="Amiri" w:cs="Amiri"/>
          <w:lang w:bidi="ar-LB"/>
        </w:rPr>
      </w:pPr>
      <w:r w:rsidRPr="0068317C">
        <w:rPr>
          <w:rFonts w:ascii="Amiri" w:hAnsi="Amiri" w:cs="Amiri"/>
          <w:rtl/>
          <w:lang w:bidi="ar-LB"/>
        </w:rPr>
        <w:t>ما هو التوكّل؟</w:t>
      </w:r>
    </w:p>
    <w:p w:rsidR="0068317C" w:rsidRPr="0068317C" w:rsidRDefault="0068317C" w:rsidP="000B3CFC">
      <w:pPr>
        <w:jc w:val="both"/>
        <w:rPr>
          <w:rFonts w:ascii="Amiri" w:hAnsi="Amiri" w:cs="Amiri"/>
          <w:lang w:bidi="ar-LB"/>
        </w:rPr>
      </w:pPr>
      <w:r w:rsidRPr="0068317C">
        <w:rPr>
          <w:rFonts w:ascii="Amiri" w:hAnsi="Amiri" w:cs="Amiri"/>
          <w:rtl/>
          <w:lang w:bidi="ar-LB"/>
        </w:rPr>
        <w:t>التوكّل والأسباب الطبيعيّة</w:t>
      </w:r>
    </w:p>
    <w:p w:rsidR="0068317C" w:rsidRPr="0068317C" w:rsidRDefault="0068317C" w:rsidP="000B3CFC">
      <w:pPr>
        <w:jc w:val="both"/>
        <w:rPr>
          <w:rFonts w:ascii="Amiri" w:hAnsi="Amiri" w:cs="Amiri"/>
          <w:lang w:bidi="ar-LB"/>
        </w:rPr>
      </w:pPr>
      <w:r w:rsidRPr="0068317C">
        <w:rPr>
          <w:rFonts w:ascii="Amiri" w:hAnsi="Amiri" w:cs="Amiri"/>
          <w:rtl/>
          <w:lang w:bidi="ar-LB"/>
        </w:rPr>
        <w:t>التوكّل دعم للروح‏</w:t>
      </w:r>
    </w:p>
    <w:p w:rsidR="0068317C" w:rsidRPr="0068317C" w:rsidRDefault="0068317C" w:rsidP="000B3CFC">
      <w:pPr>
        <w:jc w:val="both"/>
        <w:rPr>
          <w:rFonts w:ascii="Amiri" w:hAnsi="Amiri" w:cs="Amiri"/>
          <w:rtl/>
          <w:lang w:bidi="ar-LB"/>
        </w:rPr>
      </w:pPr>
      <w:r w:rsidRPr="0068317C">
        <w:rPr>
          <w:rFonts w:ascii="Amiri" w:hAnsi="Amiri" w:cs="Amiri"/>
          <w:rtl/>
          <w:lang w:bidi="ar-LB"/>
        </w:rPr>
        <w:t>نماذج من التوكّل في القرآن الكريم</w:t>
      </w:r>
    </w:p>
    <w:p w:rsidR="0068317C" w:rsidRPr="0068317C" w:rsidRDefault="0068317C" w:rsidP="000B3CFC">
      <w:pPr>
        <w:jc w:val="both"/>
        <w:rPr>
          <w:rFonts w:ascii="Amiri" w:hAnsi="Amiri" w:cs="Amiri"/>
          <w:lang w:bidi="ar-LB"/>
        </w:rPr>
      </w:pPr>
      <w:r w:rsidRPr="0068317C">
        <w:rPr>
          <w:rFonts w:ascii="Amiri" w:hAnsi="Amiri" w:cs="Amiri"/>
          <w:rtl/>
          <w:lang w:bidi="ar-LB"/>
        </w:rPr>
        <w:t>ما يورث التوكّل</w:t>
      </w:r>
    </w:p>
    <w:p w:rsidR="0068317C" w:rsidRPr="0068317C" w:rsidRDefault="0068317C" w:rsidP="000B3CFC">
      <w:pPr>
        <w:pStyle w:val="2"/>
      </w:pPr>
      <w:r w:rsidRPr="0068317C">
        <w:rPr>
          <w:rtl/>
        </w:rPr>
        <w:t>تصدير الموعظة</w:t>
      </w:r>
    </w:p>
    <w:p w:rsidR="0068317C" w:rsidRPr="0068317C" w:rsidRDefault="0068317C" w:rsidP="000B3CFC">
      <w:pPr>
        <w:jc w:val="both"/>
        <w:rPr>
          <w:rFonts w:ascii="Amiri" w:hAnsi="Amiri" w:cs="Amiri"/>
          <w:rtl/>
          <w:lang w:bidi="ar-LB"/>
        </w:rPr>
      </w:pPr>
      <w:r w:rsidRPr="0068317C">
        <w:rPr>
          <w:rFonts w:ascii="Amiri" w:hAnsi="Amiri" w:cs="Amiri"/>
          <w:rtl/>
          <w:lang w:bidi="ar-LB"/>
        </w:rPr>
        <w:t>الإمام الصادق</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إنّ الغنى والعزّ يجولان، فإذا ظفرا بموضع التوكّل أوطنا</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45"/>
      </w:r>
      <w:r w:rsidR="006109AC">
        <w:rPr>
          <w:rFonts w:ascii="Amiri" w:hAnsi="Amiri" w:cs="Amiri"/>
          <w:color w:val="008000"/>
          <w:vertAlign w:val="superscript"/>
          <w:rtl/>
          <w:lang w:bidi="ar-LB"/>
        </w:rPr>
        <w:t>)</w:t>
      </w:r>
      <w:r w:rsidRPr="006109AC">
        <w:rPr>
          <w:rFonts w:ascii="Amiri" w:hAnsi="Amiri" w:cs="Amiri"/>
          <w:rtl/>
          <w:lang w:bidi="ar-LB"/>
        </w:rPr>
        <w:t>.</w:t>
      </w:r>
    </w:p>
    <w:p w:rsidR="0017278C" w:rsidRDefault="0017278C">
      <w:pPr>
        <w:widowControl/>
        <w:bidi w:val="0"/>
        <w:rPr>
          <w:rFonts w:ascii="Amiri" w:hAnsi="Amiri" w:cs="Amiri"/>
          <w:b/>
          <w:bCs/>
          <w:rtl/>
          <w:lang w:bidi="ar-LB"/>
        </w:rPr>
      </w:pPr>
      <w:r>
        <w:rPr>
          <w:rFonts w:ascii="Amiri" w:hAnsi="Amiri" w:cs="Amiri"/>
          <w:b/>
          <w:bCs/>
          <w:rtl/>
          <w:lang w:bidi="ar-LB"/>
        </w:rPr>
        <w:br w:type="page"/>
      </w:r>
    </w:p>
    <w:p w:rsidR="0068317C" w:rsidRPr="0068317C" w:rsidRDefault="0068317C" w:rsidP="000B3CFC">
      <w:pPr>
        <w:pStyle w:val="3"/>
      </w:pPr>
      <w:r w:rsidRPr="0068317C">
        <w:rPr>
          <w:rtl/>
        </w:rPr>
        <w:lastRenderedPageBreak/>
        <w:t>ما هو التوكّل؟</w:t>
      </w:r>
    </w:p>
    <w:p w:rsidR="0068317C" w:rsidRPr="0068317C" w:rsidRDefault="0068317C" w:rsidP="000B3CFC">
      <w:pPr>
        <w:jc w:val="both"/>
        <w:rPr>
          <w:rFonts w:ascii="Amiri" w:hAnsi="Amiri" w:cs="Amiri"/>
          <w:rtl/>
          <w:lang w:bidi="ar-LB"/>
        </w:rPr>
      </w:pPr>
      <w:r w:rsidRPr="0068317C">
        <w:rPr>
          <w:rFonts w:ascii="Amiri" w:hAnsi="Amiri" w:cs="Amiri"/>
          <w:rtl/>
          <w:lang w:bidi="ar-LB"/>
        </w:rPr>
        <w:t>التوكّل هو الاعتماد على الغير، وبين الاعتماد على المخلوق والاعتماد على الخالق فرق كبير، وبين الوثوق بالفقير والوثوق بالغنيّ المطلق مساحة واسعة</w:t>
      </w:r>
      <w:r w:rsidRPr="006109AC">
        <w:rPr>
          <w:rFonts w:ascii="Amiri" w:hAnsi="Amiri" w:cs="Amiri"/>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التوكّل على اللَّه سبيل الراشدين، وديدن العقلاء والمؤمنين، وهو الطريق الطبيعيّ المنطقيّ، باعتبار أنّ اللَّه -تعالى- هو المتّصف بالصفات الكماليّة، فهو الخالق والقويّ والغنيّ والرحيم</w:t>
      </w:r>
      <w:r w:rsidRPr="006109AC">
        <w:rPr>
          <w:rFonts w:ascii="Amiri" w:hAnsi="Amiri" w:cs="Amiri"/>
          <w:rtl/>
          <w:lang w:bidi="ar-LB"/>
        </w:rPr>
        <w:t>..</w:t>
      </w:r>
      <w:r w:rsidRPr="006109AC">
        <w:rPr>
          <w:rFonts w:ascii="Amiri" w:hAnsi="Amiri" w:cs="Amiri"/>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يقول العلّامة الطباطبائيّ</w:t>
      </w:r>
      <w:r w:rsidR="00EE4B72" w:rsidRPr="00EE4B72">
        <w:rPr>
          <w:rFonts w:ascii="Amiri" w:hAnsi="Amiri" w:cs="Amiri"/>
          <w:rtl/>
          <w:lang w:bidi="ar-LB"/>
        </w:rPr>
        <w:t xml:space="preserve"> </w:t>
      </w:r>
      <w:r w:rsidR="00540CD8">
        <w:rPr>
          <w:rFonts w:ascii="Amiri" w:hAnsi="Amiri" w:cs="Amiri"/>
          <w:lang w:bidi="ar-LB"/>
        </w:rPr>
        <w:sym w:font="Abz Roumouz" w:char="F021"/>
      </w:r>
      <w:r w:rsidRPr="0068317C">
        <w:rPr>
          <w:rFonts w:ascii="Amiri" w:hAnsi="Amiri" w:cs="Amiri"/>
          <w:rtl/>
          <w:lang w:bidi="ar-LB"/>
        </w:rPr>
        <w:t>: إنّه -تعالى- متّصف بصفات كريمة يُؤمَن معها أن يَستغِشَّ عباده المتوكّلين عليه المُسلِّمين له أمورهم، فإنّه رؤوف بعباده رحيم غفور ودود كريم حكيم عليم، ويُجمِع الجميع أنّه أرحم الراحمين، على أنّه لا يُغلَب في أمره ولا يُقهَر في مشيئته</w:t>
      </w:r>
      <w:r w:rsidRPr="006109AC">
        <w:rPr>
          <w:rFonts w:ascii="Amiri" w:hAnsi="Amiri" w:cs="Amiri"/>
          <w:rtl/>
          <w:lang w:bidi="ar-LB"/>
        </w:rPr>
        <w:t>.</w:t>
      </w:r>
      <w:r w:rsidRPr="0068317C">
        <w:rPr>
          <w:rFonts w:ascii="Amiri" w:hAnsi="Amiri" w:cs="Amiri"/>
          <w:rtl/>
          <w:lang w:bidi="ar-LB"/>
        </w:rPr>
        <w:t xml:space="preserve"> وأمّا الناس إذا أُمِّنوا على أمر واطمئنّ‏ إليهم في شيء، فإنّهم أُسراء الأهواء وملاعب الهوسات النفسانيّة، ربّما أخذتهم كرامة النفس وشيمة الوفاء وصفة الرحمة، فيحفظوا ما في اختيارهم أن يحفظوه ولا يخونوه، وربّما خانوا ولم يحفظوا، على أّنهم لا استقلال لهم في قدرة ولا استغناء لهم في قوّة وإرادة</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46"/>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pStyle w:val="3"/>
      </w:pPr>
      <w:r w:rsidRPr="0068317C">
        <w:rPr>
          <w:rtl/>
        </w:rPr>
        <w:t>التوكّل والأسباب الطبيعيّة</w:t>
      </w:r>
    </w:p>
    <w:p w:rsidR="0068317C" w:rsidRPr="0068317C" w:rsidRDefault="0068317C" w:rsidP="000B3CFC">
      <w:pPr>
        <w:jc w:val="both"/>
        <w:rPr>
          <w:rFonts w:ascii="Amiri" w:hAnsi="Amiri" w:cs="Amiri"/>
          <w:lang w:bidi="ar-LB"/>
        </w:rPr>
      </w:pPr>
      <w:r w:rsidRPr="0068317C">
        <w:rPr>
          <w:rFonts w:ascii="Amiri" w:hAnsi="Amiri" w:cs="Amiri"/>
          <w:rtl/>
          <w:lang w:bidi="ar-LB"/>
        </w:rPr>
        <w:t>هل إنّ الاعتماد على اللَّه -تعالى- يعني ترك الأسباب الطبيعيّة في الحياة؟ وهل معنى ذلك ألّا يتعامل الإنسان مع الناس، وينزوي في زاوية بيته منعزلاً عن حركة الحياة ونشاطها؟</w:t>
      </w:r>
    </w:p>
    <w:p w:rsidR="0068317C" w:rsidRPr="0068317C" w:rsidRDefault="0068317C" w:rsidP="000B3CFC">
      <w:pPr>
        <w:jc w:val="both"/>
        <w:rPr>
          <w:rFonts w:ascii="Amiri" w:hAnsi="Amiri" w:cs="Amiri"/>
          <w:lang w:bidi="ar-LB"/>
        </w:rPr>
      </w:pPr>
      <w:r w:rsidRPr="0068317C">
        <w:rPr>
          <w:rFonts w:ascii="Amiri" w:hAnsi="Amiri" w:cs="Amiri"/>
          <w:rtl/>
          <w:lang w:bidi="ar-LB"/>
        </w:rPr>
        <w:t xml:space="preserve">بالطبع لا، ليس المراد بالتوكّل على اللَّه ترك الأسباب، فإنّ الإنسان عليه أن يسير </w:t>
      </w:r>
      <w:r w:rsidRPr="0068317C">
        <w:rPr>
          <w:rFonts w:ascii="Amiri" w:hAnsi="Amiri" w:cs="Amiri"/>
          <w:rtl/>
          <w:lang w:bidi="ar-LB"/>
        </w:rPr>
        <w:lastRenderedPageBreak/>
        <w:t>وفقاً للأسباب التي وضعها اللَّه -تعالى-، ولكن مع هذا عليه أن يستشعر في نفسه أنّه ضعيف ولا استقلال له في إدارة أموره، وأنّ الأسباب العاديّة باستقلالها لا تقوى على إيصاله إلى ما يبتغيه من المقاصد، بل عليه أن يلتجئ في أموره إلى وكيل يصلح شأنه ويدبّر أمره أحسن تدبير، فذلك الوكيل هو اللَّه -تعالى- العالِم بتفاصيل الكون كلّها، المطّلع على عباده، مسبّب الأسباب، ومقلِّب القلوب، القاهر الذي لا يقهره شيء، الغالب الذي لا يغلبه شيء، يفعل ما يشاء ويحكم بما يريد</w:t>
      </w:r>
      <w:r w:rsidRPr="006109AC">
        <w:rPr>
          <w:rFonts w:ascii="Amiri" w:hAnsi="Amiri" w:cs="Amiri"/>
          <w:lang w:bidi="ar-LB"/>
        </w:rPr>
        <w:t>.</w:t>
      </w:r>
    </w:p>
    <w:p w:rsidR="0068317C" w:rsidRPr="0068317C" w:rsidRDefault="0068317C" w:rsidP="000B3CFC">
      <w:pPr>
        <w:pStyle w:val="3"/>
      </w:pPr>
      <w:r w:rsidRPr="0068317C">
        <w:rPr>
          <w:rtl/>
        </w:rPr>
        <w:t>التوكّل دعم للروح‏</w:t>
      </w:r>
    </w:p>
    <w:p w:rsidR="0068317C" w:rsidRPr="0068317C" w:rsidRDefault="0068317C" w:rsidP="000B3CFC">
      <w:pPr>
        <w:jc w:val="both"/>
        <w:rPr>
          <w:rFonts w:ascii="Amiri" w:hAnsi="Amiri" w:cs="Amiri"/>
          <w:lang w:bidi="ar-LB"/>
        </w:rPr>
      </w:pPr>
      <w:r w:rsidRPr="0068317C">
        <w:rPr>
          <w:rFonts w:ascii="Amiri" w:hAnsi="Amiri" w:cs="Amiri"/>
          <w:rtl/>
          <w:lang w:bidi="ar-LB"/>
        </w:rPr>
        <w:t>إنّ التوكّل على اللَّه قوَّة للنفس، ودعمٌ قويٌّ للروح، وإصلاح لقلب الإنسان وحياته</w:t>
      </w:r>
      <w:r w:rsidRPr="006109AC">
        <w:rPr>
          <w:rFonts w:ascii="Amiri" w:hAnsi="Amiri" w:cs="Amiri"/>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يقول العلّامة الطباطبائيّ </w:t>
      </w:r>
      <w:r w:rsidR="00EE4B72">
        <w:rPr>
          <w:rFonts w:ascii="Amiri" w:hAnsi="Amiri" w:cs="Amiri"/>
          <w:lang w:bidi="ar-LB"/>
        </w:rPr>
        <w:sym w:font="Abz Roumouz" w:char="F021"/>
      </w:r>
      <w:r w:rsidRPr="0068317C">
        <w:rPr>
          <w:rFonts w:ascii="Amiri" w:hAnsi="Amiri" w:cs="Amiri"/>
          <w:rtl/>
          <w:lang w:bidi="ar-LB"/>
        </w:rPr>
        <w:t>: إنّ مُضيّ الإرادة والظفر بالمراد في نشأة المادّة في الحياة يحتاج إلى أسباب طبيعيّة وأخرى روحيّة، والإنسان إذا أراد الورود في أمر يهمّه وهيّأ من الأسباب الطبيعيّة ما يحتاج إليه، لم يُحل بينه وبين ما يبتغيه إّلا اختلال الأسباب الروحيّة النفسيّة، كوهن الإرادة والخوف والحزن والطيش والشره والسفه وسوء الظنّ والتشاؤم وغير ذلك، وهي أمور هامّة عامّة، وإذا توكّل على اللَّه -سبحانه- وفيه اتّصال بسبب غير مغلوب البتّة، وهو السبب الذي فوق كلّ سبب قويت إرادته قوّة لا يغلبها شيء من الأسباب الروحيّة المضادّة المنافية، فكان نيلاً وسعادة</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47"/>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pStyle w:val="3"/>
        <w:rPr>
          <w:rtl/>
        </w:rPr>
      </w:pPr>
      <w:r w:rsidRPr="0068317C">
        <w:rPr>
          <w:rtl/>
        </w:rPr>
        <w:t xml:space="preserve">نماذج من التوكّل في القرآن الكريم </w:t>
      </w:r>
    </w:p>
    <w:p w:rsidR="0068317C" w:rsidRPr="0068317C" w:rsidRDefault="0068317C" w:rsidP="000B3CFC">
      <w:pPr>
        <w:jc w:val="both"/>
        <w:rPr>
          <w:rFonts w:ascii="Amiri" w:hAnsi="Amiri" w:cs="Amiri"/>
          <w:lang w:bidi="ar-LB"/>
        </w:rPr>
      </w:pPr>
      <w:r w:rsidRPr="0068317C">
        <w:rPr>
          <w:rFonts w:ascii="Amiri" w:hAnsi="Amiri" w:cs="Amiri"/>
          <w:rtl/>
          <w:lang w:bidi="ar-LB"/>
        </w:rPr>
        <w:t>ورد كثير من الآيات حول صفة التوكّل على اللَّه، نذكر منها</w:t>
      </w:r>
      <w:r w:rsidRPr="0068317C">
        <w:rPr>
          <w:rFonts w:ascii="Amiri" w:hAnsi="Amiri" w:cs="Amiri"/>
          <w:lang w:bidi="ar-LB"/>
        </w:rPr>
        <w:t>:</w:t>
      </w:r>
    </w:p>
    <w:p w:rsidR="0068317C" w:rsidRPr="0068317C" w:rsidRDefault="0068317C" w:rsidP="000B3CFC">
      <w:pPr>
        <w:jc w:val="both"/>
        <w:rPr>
          <w:rFonts w:ascii="Amiri" w:hAnsi="Amiri" w:cs="Amiri"/>
          <w:b/>
          <w:bCs/>
          <w:lang w:bidi="ar-LB"/>
        </w:rPr>
      </w:pPr>
      <w:r w:rsidRPr="0068317C">
        <w:rPr>
          <w:rFonts w:ascii="Amiri" w:hAnsi="Amiri" w:cs="Amiri"/>
          <w:b/>
          <w:bCs/>
          <w:rtl/>
          <w:lang w:bidi="ar-LB"/>
        </w:rPr>
        <w:lastRenderedPageBreak/>
        <w:t>1</w:t>
      </w:r>
      <w:r w:rsidRPr="006109AC">
        <w:rPr>
          <w:rFonts w:ascii="Amiri" w:hAnsi="Amiri" w:cs="Amiri"/>
          <w:rtl/>
          <w:lang w:bidi="ar-LB"/>
        </w:rPr>
        <w:t>.</w:t>
      </w:r>
      <w:r w:rsidRPr="0068317C">
        <w:rPr>
          <w:rFonts w:ascii="Amiri" w:hAnsi="Amiri" w:cs="Amiri"/>
          <w:b/>
          <w:bCs/>
          <w:rtl/>
          <w:lang w:bidi="ar-LB"/>
        </w:rPr>
        <w:t xml:space="preserve"> دعوة إلى التوكّل</w:t>
      </w:r>
    </w:p>
    <w:p w:rsidR="0068317C" w:rsidRPr="00976B26" w:rsidRDefault="0068317C" w:rsidP="000B3CFC">
      <w:pPr>
        <w:jc w:val="both"/>
        <w:rPr>
          <w:rFonts w:ascii="Amiri" w:hAnsi="Amiri" w:cs="Amiri"/>
          <w:rtl/>
          <w:lang w:bidi="ar-LB"/>
        </w:rPr>
      </w:pPr>
      <w:r w:rsidRPr="00976B26">
        <w:rPr>
          <w:rFonts w:ascii="Amiri" w:hAnsi="Amiri" w:cs="Amiri"/>
          <w:color w:val="008000"/>
          <w:rtl/>
          <w:lang w:bidi="ar-LB"/>
        </w:rPr>
        <w:t>﴿وَعَلَى اللّهِ فَلْيَتَوَكَّلِ الْمُؤْمِنُونَ﴾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48"/>
      </w:r>
      <w:r w:rsidR="006109AC">
        <w:rPr>
          <w:rFonts w:ascii="Amiri" w:hAnsi="Amiri" w:cs="Amiri"/>
          <w:color w:val="008000"/>
          <w:vertAlign w:val="superscript"/>
          <w:rtl/>
          <w:lang w:bidi="ar-LB"/>
        </w:rPr>
        <w:t>)</w:t>
      </w:r>
      <w:r w:rsidRPr="006109AC">
        <w:rPr>
          <w:rFonts w:ascii="Amiri" w:hAnsi="Amiri" w:cs="Amiri"/>
          <w:rtl/>
          <w:lang w:bidi="ar-LB"/>
        </w:rPr>
        <w:t>.</w:t>
      </w:r>
    </w:p>
    <w:p w:rsidR="0068317C" w:rsidRPr="00976B26" w:rsidRDefault="0068317C" w:rsidP="000B3CFC">
      <w:pPr>
        <w:jc w:val="both"/>
        <w:rPr>
          <w:rFonts w:ascii="Amiri" w:hAnsi="Amiri" w:cs="Amiri"/>
          <w:lang w:bidi="ar-LB"/>
        </w:rPr>
      </w:pPr>
      <w:r w:rsidRPr="00976B26">
        <w:rPr>
          <w:rFonts w:ascii="Amiri" w:hAnsi="Amiri" w:cs="Amiri"/>
          <w:color w:val="008000"/>
          <w:rtl/>
          <w:lang w:bidi="ar-LB"/>
        </w:rPr>
        <w:t>﴿وَعَلَى اللّهِ فَلْيَتَوَكَّلِ الْمُتَوَكِّلُون﴾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49"/>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b/>
          <w:bCs/>
          <w:lang w:bidi="ar-LB"/>
        </w:rPr>
      </w:pPr>
      <w:r w:rsidRPr="0068317C">
        <w:rPr>
          <w:rFonts w:ascii="Amiri" w:hAnsi="Amiri" w:cs="Amiri"/>
          <w:b/>
          <w:bCs/>
          <w:rtl/>
          <w:lang w:bidi="ar-LB"/>
        </w:rPr>
        <w:t>2</w:t>
      </w:r>
      <w:r w:rsidRPr="006109AC">
        <w:rPr>
          <w:rFonts w:ascii="Amiri" w:hAnsi="Amiri" w:cs="Amiri"/>
          <w:rtl/>
          <w:lang w:bidi="ar-LB"/>
        </w:rPr>
        <w:t>.</w:t>
      </w:r>
      <w:r w:rsidRPr="0068317C">
        <w:rPr>
          <w:rFonts w:ascii="Amiri" w:hAnsi="Amiri" w:cs="Amiri"/>
          <w:b/>
          <w:bCs/>
          <w:rtl/>
          <w:lang w:bidi="ar-LB"/>
        </w:rPr>
        <w:t xml:space="preserve"> الأنبياء والصالحون وصفة التوكّل </w:t>
      </w:r>
    </w:p>
    <w:p w:rsidR="0068317C" w:rsidRPr="00976B26" w:rsidRDefault="0068317C" w:rsidP="000B3CFC">
      <w:pPr>
        <w:jc w:val="both"/>
        <w:rPr>
          <w:rFonts w:ascii="Amiri" w:hAnsi="Amiri" w:cs="Amiri"/>
          <w:rtl/>
          <w:lang w:bidi="ar-LB"/>
        </w:rPr>
      </w:pPr>
      <w:r w:rsidRPr="00976B26">
        <w:rPr>
          <w:rFonts w:ascii="Amiri" w:hAnsi="Amiri" w:cs="Amiri"/>
          <w:color w:val="008000"/>
          <w:rtl/>
          <w:lang w:bidi="ar-LB"/>
        </w:rPr>
        <w:t>﴿فَقَالُواْ عَلَى اللّهِ تَوَكَّلْنَا﴾</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50"/>
      </w:r>
      <w:r w:rsidR="006109AC">
        <w:rPr>
          <w:rFonts w:ascii="Amiri" w:hAnsi="Amiri" w:cs="Amiri"/>
          <w:color w:val="008000"/>
          <w:vertAlign w:val="superscript"/>
          <w:rtl/>
          <w:lang w:bidi="ar-LB"/>
        </w:rPr>
        <w:t>)</w:t>
      </w:r>
      <w:r w:rsidRPr="006109AC">
        <w:rPr>
          <w:rFonts w:ascii="Amiri" w:hAnsi="Amiri" w:cs="Amiri"/>
          <w:rtl/>
          <w:lang w:bidi="ar-LB"/>
        </w:rPr>
        <w:t>.</w:t>
      </w:r>
    </w:p>
    <w:p w:rsidR="0068317C" w:rsidRPr="00976B26" w:rsidRDefault="0068317C" w:rsidP="000B3CFC">
      <w:pPr>
        <w:jc w:val="both"/>
        <w:rPr>
          <w:rFonts w:ascii="Amiri" w:hAnsi="Amiri" w:cs="Amiri"/>
          <w:rtl/>
          <w:lang w:bidi="ar-LB"/>
        </w:rPr>
      </w:pPr>
      <w:r w:rsidRPr="00976B26">
        <w:rPr>
          <w:rFonts w:ascii="Amiri" w:hAnsi="Amiri" w:cs="Amiri"/>
          <w:color w:val="008000"/>
          <w:rtl/>
          <w:lang w:bidi="ar-LB"/>
        </w:rPr>
        <w:t>﴿رَّبَّنَا عَلَيْكَ تَوَكَّلْنَا وَإِلَيْكَ أَنَبْنَا وَإِلَيْكَ الْمَصِيرُ﴾</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51"/>
      </w:r>
      <w:r w:rsidR="006109AC">
        <w:rPr>
          <w:rFonts w:ascii="Amiri" w:hAnsi="Amiri" w:cs="Amiri"/>
          <w:color w:val="008000"/>
          <w:vertAlign w:val="superscript"/>
          <w:rtl/>
          <w:lang w:bidi="ar-LB"/>
        </w:rPr>
        <w:t>)</w:t>
      </w:r>
      <w:r w:rsidRPr="006109AC">
        <w:rPr>
          <w:rFonts w:ascii="Amiri" w:hAnsi="Amiri" w:cs="Amiri"/>
          <w:rtl/>
          <w:lang w:bidi="ar-LB"/>
        </w:rPr>
        <w:t>.</w:t>
      </w:r>
    </w:p>
    <w:p w:rsidR="0068317C" w:rsidRPr="00976B26" w:rsidRDefault="0068317C" w:rsidP="000B3CFC">
      <w:pPr>
        <w:jc w:val="both"/>
        <w:rPr>
          <w:rFonts w:ascii="Amiri" w:hAnsi="Amiri" w:cs="Amiri"/>
          <w:lang w:bidi="ar-LB"/>
        </w:rPr>
      </w:pPr>
      <w:r w:rsidRPr="00976B26">
        <w:rPr>
          <w:rFonts w:ascii="Amiri" w:hAnsi="Amiri" w:cs="Amiri"/>
          <w:color w:val="008000"/>
          <w:rtl/>
          <w:lang w:bidi="ar-LB"/>
        </w:rPr>
        <w:t>﴿وَمَا لَنَا أَلاَّ نَتَوَكَّلَ عَلَى اللّهِ وَقَدْ هَدَانَا سُبُلَنَا﴾</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52"/>
      </w:r>
      <w:r w:rsidR="006109AC">
        <w:rPr>
          <w:rFonts w:ascii="Amiri" w:hAnsi="Amiri" w:cs="Amiri"/>
          <w:color w:val="008000"/>
          <w:vertAlign w:val="superscript"/>
          <w:rtl/>
          <w:lang w:bidi="ar-LB"/>
        </w:rPr>
        <w:t>)</w:t>
      </w:r>
      <w:r w:rsidR="00976B26" w:rsidRPr="006109AC">
        <w:rPr>
          <w:rFonts w:ascii="Amiri" w:hAnsi="Amiri" w:cs="Amiri" w:hint="cs"/>
          <w:rtl/>
          <w:lang w:bidi="ar-LB"/>
        </w:rPr>
        <w:t>.</w:t>
      </w:r>
    </w:p>
    <w:p w:rsidR="0068317C" w:rsidRPr="0068317C" w:rsidRDefault="0068317C" w:rsidP="000B3CFC">
      <w:pPr>
        <w:jc w:val="both"/>
        <w:rPr>
          <w:rFonts w:ascii="Amiri" w:hAnsi="Amiri" w:cs="Amiri"/>
          <w:b/>
          <w:bCs/>
          <w:lang w:bidi="ar-LB"/>
        </w:rPr>
      </w:pPr>
      <w:r w:rsidRPr="0068317C">
        <w:rPr>
          <w:rFonts w:ascii="Amiri" w:hAnsi="Amiri" w:cs="Amiri"/>
          <w:b/>
          <w:bCs/>
          <w:rtl/>
          <w:lang w:bidi="ar-LB"/>
        </w:rPr>
        <w:t>3</w:t>
      </w:r>
      <w:r w:rsidRPr="006109AC">
        <w:rPr>
          <w:rFonts w:ascii="Amiri" w:hAnsi="Amiri" w:cs="Amiri"/>
          <w:rtl/>
          <w:lang w:bidi="ar-LB"/>
        </w:rPr>
        <w:t>.</w:t>
      </w:r>
      <w:r w:rsidRPr="0068317C">
        <w:rPr>
          <w:rFonts w:ascii="Amiri" w:hAnsi="Amiri" w:cs="Amiri"/>
          <w:b/>
          <w:bCs/>
          <w:rtl/>
          <w:lang w:bidi="ar-LB"/>
        </w:rPr>
        <w:t xml:space="preserve"> اللَّه كافٍ للمتوكّل عليه</w:t>
      </w:r>
    </w:p>
    <w:p w:rsidR="0068317C" w:rsidRPr="00976B26" w:rsidRDefault="0068317C" w:rsidP="000B3CFC">
      <w:pPr>
        <w:jc w:val="both"/>
        <w:rPr>
          <w:rFonts w:ascii="Amiri" w:hAnsi="Amiri" w:cs="Amiri"/>
          <w:rtl/>
          <w:lang w:bidi="ar-LB"/>
        </w:rPr>
      </w:pPr>
      <w:r w:rsidRPr="00976B26">
        <w:rPr>
          <w:rFonts w:ascii="Amiri" w:hAnsi="Amiri" w:cs="Amiri"/>
          <w:color w:val="008000"/>
          <w:rtl/>
          <w:lang w:bidi="ar-LB"/>
        </w:rPr>
        <w:t>﴿وَمَن يَتَوَكَّلْ عَلَى اللَّهِ فَهُوَ حَسْبُهُ﴾</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53"/>
      </w:r>
      <w:r w:rsidR="006109AC">
        <w:rPr>
          <w:rFonts w:ascii="Amiri" w:hAnsi="Amiri" w:cs="Amiri"/>
          <w:color w:val="008000"/>
          <w:vertAlign w:val="superscript"/>
          <w:rtl/>
          <w:lang w:bidi="ar-LB"/>
        </w:rPr>
        <w:t>)</w:t>
      </w:r>
      <w:r w:rsidRPr="00976B26">
        <w:rPr>
          <w:rFonts w:ascii="Amiri" w:hAnsi="Amiri" w:cs="Amiri"/>
          <w:rtl/>
          <w:lang w:bidi="ar-LB"/>
        </w:rPr>
        <w:t xml:space="preserve">، </w:t>
      </w:r>
      <w:r w:rsidRPr="00976B26">
        <w:rPr>
          <w:rFonts w:ascii="Amiri" w:hAnsi="Amiri" w:cs="Amiri"/>
          <w:color w:val="008000"/>
          <w:rtl/>
          <w:lang w:bidi="ar-LB"/>
        </w:rPr>
        <w:t>﴿وَكَفَى بِاللّهِ وَكِيلاً﴾</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54"/>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b/>
          <w:bCs/>
          <w:rtl/>
          <w:lang w:bidi="ar-LB"/>
        </w:rPr>
        <w:t>4</w:t>
      </w:r>
      <w:r w:rsidRPr="006109AC">
        <w:rPr>
          <w:rFonts w:ascii="Amiri" w:hAnsi="Amiri" w:cs="Amiri"/>
          <w:rtl/>
          <w:lang w:bidi="ar-LB"/>
        </w:rPr>
        <w:t>.</w:t>
      </w:r>
      <w:r w:rsidRPr="0068317C">
        <w:rPr>
          <w:rFonts w:ascii="Amiri" w:hAnsi="Amiri" w:cs="Amiri"/>
          <w:b/>
          <w:bCs/>
          <w:rtl/>
          <w:lang w:bidi="ar-LB"/>
        </w:rPr>
        <w:t xml:space="preserve"> التوكّل على اللَّه لا ينافي إرادة الإنسان</w:t>
      </w:r>
      <w:r w:rsidRPr="0068317C">
        <w:rPr>
          <w:rFonts w:ascii="Amiri" w:hAnsi="Amiri" w:cs="Amiri"/>
          <w:lang w:bidi="ar-LB"/>
        </w:rPr>
        <w:t xml:space="preserve"> </w:t>
      </w:r>
      <w:r w:rsidRPr="0068317C">
        <w:rPr>
          <w:rFonts w:ascii="Amiri" w:hAnsi="Amiri" w:cs="Amiri"/>
          <w:b/>
          <w:bCs/>
          <w:rtl/>
          <w:lang w:bidi="ar-LB"/>
        </w:rPr>
        <w:t>وعزمه</w:t>
      </w:r>
    </w:p>
    <w:p w:rsidR="0068317C" w:rsidRPr="00976B26" w:rsidRDefault="0068317C" w:rsidP="000B3CFC">
      <w:pPr>
        <w:jc w:val="both"/>
        <w:rPr>
          <w:rFonts w:ascii="Amiri" w:hAnsi="Amiri" w:cs="Amiri"/>
          <w:lang w:bidi="ar-LB"/>
        </w:rPr>
      </w:pPr>
      <w:r w:rsidRPr="00976B26">
        <w:rPr>
          <w:rFonts w:ascii="Amiri" w:hAnsi="Amiri" w:cs="Amiri"/>
          <w:color w:val="008000"/>
          <w:rtl/>
          <w:lang w:bidi="ar-LB"/>
        </w:rPr>
        <w:t>﴿فَإِذَا عَزَمْتَ فَتَوَكَّلْ عَلَى اللّهِ﴾</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55"/>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b/>
          <w:bCs/>
          <w:rtl/>
          <w:lang w:bidi="ar-LB"/>
        </w:rPr>
      </w:pPr>
      <w:r w:rsidRPr="0068317C">
        <w:rPr>
          <w:rFonts w:ascii="Amiri" w:hAnsi="Amiri" w:cs="Amiri"/>
          <w:b/>
          <w:bCs/>
          <w:rtl/>
          <w:lang w:bidi="ar-LB"/>
        </w:rPr>
        <w:t>5</w:t>
      </w:r>
      <w:r w:rsidRPr="006109AC">
        <w:rPr>
          <w:rFonts w:ascii="Amiri" w:hAnsi="Amiri" w:cs="Amiri"/>
          <w:rtl/>
          <w:lang w:bidi="ar-LB"/>
        </w:rPr>
        <w:t>.</w:t>
      </w:r>
      <w:r w:rsidRPr="0068317C">
        <w:rPr>
          <w:rFonts w:ascii="Amiri" w:hAnsi="Amiri" w:cs="Amiri"/>
          <w:b/>
          <w:bCs/>
          <w:rtl/>
          <w:lang w:bidi="ar-LB"/>
        </w:rPr>
        <w:t xml:space="preserve"> اللَّه يحبّ المتوكّلين</w:t>
      </w:r>
    </w:p>
    <w:p w:rsidR="0068317C" w:rsidRPr="00976B26" w:rsidRDefault="0068317C" w:rsidP="000B3CFC">
      <w:pPr>
        <w:jc w:val="both"/>
        <w:rPr>
          <w:rFonts w:ascii="Amiri" w:hAnsi="Amiri" w:cs="Amiri"/>
          <w:rtl/>
          <w:lang w:bidi="ar-LB"/>
        </w:rPr>
      </w:pPr>
      <w:r w:rsidRPr="00976B26">
        <w:rPr>
          <w:rFonts w:ascii="Amiri" w:hAnsi="Amiri" w:cs="Amiri"/>
          <w:color w:val="008000"/>
          <w:rtl/>
          <w:lang w:bidi="ar-LB"/>
        </w:rPr>
        <w:t>﴿إِنَّ اللّهَ يُحِبُّ الْمُتَوَكِّلِينَ﴾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56"/>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pStyle w:val="3"/>
      </w:pPr>
      <w:r w:rsidRPr="0068317C">
        <w:rPr>
          <w:rtl/>
        </w:rPr>
        <w:lastRenderedPageBreak/>
        <w:t>ما يُورِث التوكّل</w:t>
      </w:r>
    </w:p>
    <w:p w:rsidR="0068317C" w:rsidRPr="0068317C" w:rsidRDefault="0068317C" w:rsidP="000B3CFC">
      <w:pPr>
        <w:jc w:val="both"/>
        <w:rPr>
          <w:rFonts w:ascii="Amiri" w:hAnsi="Amiri" w:cs="Amiri"/>
          <w:lang w:bidi="ar-LB"/>
        </w:rPr>
      </w:pPr>
      <w:r w:rsidRPr="0068317C">
        <w:rPr>
          <w:rFonts w:ascii="Amiri" w:hAnsi="Amiri" w:cs="Amiri"/>
          <w:rtl/>
          <w:lang w:bidi="ar-LB"/>
        </w:rPr>
        <w:t>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التوكّل من قوّة اليقين</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57"/>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وعنه</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إنّ حسن التوكّل لمن صدق الإيقان</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58"/>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وعنه</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من وثق باللَّه، توكّل عليه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59"/>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pStyle w:val="3"/>
        <w:rPr>
          <w:rtl/>
        </w:rPr>
      </w:pPr>
      <w:r w:rsidRPr="0068317C">
        <w:rPr>
          <w:rtl/>
        </w:rPr>
        <w:t>ثمرة التوكّل</w:t>
      </w:r>
    </w:p>
    <w:p w:rsidR="0068317C" w:rsidRPr="0068317C" w:rsidRDefault="0068317C" w:rsidP="000B3CFC">
      <w:pPr>
        <w:jc w:val="both"/>
        <w:rPr>
          <w:rFonts w:ascii="Amiri" w:hAnsi="Amiri" w:cs="Amiri"/>
          <w:rtl/>
          <w:lang w:bidi="ar-LB"/>
        </w:rPr>
      </w:pPr>
      <w:r w:rsidRPr="0068317C">
        <w:rPr>
          <w:rFonts w:ascii="Amiri" w:hAnsi="Amiri" w:cs="Amiri"/>
          <w:rtl/>
          <w:lang w:bidi="ar-LB"/>
        </w:rPr>
        <w:t>1</w:t>
      </w:r>
      <w:r w:rsidRPr="006109AC">
        <w:rPr>
          <w:rFonts w:ascii="Amiri" w:hAnsi="Amiri" w:cs="Amiri"/>
          <w:rtl/>
          <w:lang w:bidi="ar-LB"/>
        </w:rPr>
        <w:t>.</w:t>
      </w:r>
      <w:r w:rsidRPr="0068317C">
        <w:rPr>
          <w:rFonts w:ascii="Amiri" w:hAnsi="Amiri" w:cs="Amiri"/>
          <w:rtl/>
          <w:lang w:bidi="ar-LB"/>
        </w:rPr>
        <w:t xml:space="preserve"> القوّة: عن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w:t>
      </w:r>
      <w:r w:rsidRPr="0068317C">
        <w:rPr>
          <w:rFonts w:ascii="Amiri" w:hAnsi="Amiri" w:cs="Amiri"/>
          <w:b/>
          <w:bCs/>
          <w:rtl/>
          <w:lang w:bidi="ar-LB"/>
        </w:rPr>
        <w:t>من سرّه أن يكون أقوى الناس، فليتوكّل على اللَّه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60"/>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أصل قوّة القلب التوكّل على اللَّه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61"/>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2</w:t>
      </w:r>
      <w:r w:rsidRPr="006109AC">
        <w:rPr>
          <w:rFonts w:ascii="Amiri" w:hAnsi="Amiri" w:cs="Amiri"/>
          <w:rtl/>
          <w:lang w:bidi="ar-LB"/>
        </w:rPr>
        <w:t>.</w:t>
      </w:r>
      <w:r w:rsidRPr="0068317C">
        <w:rPr>
          <w:rFonts w:ascii="Amiri" w:hAnsi="Amiri" w:cs="Amiri"/>
          <w:rtl/>
          <w:lang w:bidi="ar-LB"/>
        </w:rPr>
        <w:t xml:space="preserve"> التفاؤل: عن الرسول الأكرم</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w:t>
      </w:r>
      <w:r w:rsidRPr="0068317C">
        <w:rPr>
          <w:rFonts w:ascii="Amiri" w:hAnsi="Amiri" w:cs="Amiri"/>
          <w:b/>
          <w:bCs/>
          <w:rtl/>
          <w:lang w:bidi="ar-LB"/>
        </w:rPr>
        <w:t>الطيرة شرك، وما منّا إلّا، ولكّن اللَّه يذهبه بالتوكّل</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62"/>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3</w:t>
      </w:r>
      <w:r w:rsidRPr="006109AC">
        <w:rPr>
          <w:rFonts w:ascii="Amiri" w:hAnsi="Amiri" w:cs="Amiri"/>
          <w:rtl/>
          <w:lang w:bidi="ar-LB"/>
        </w:rPr>
        <w:t>.</w:t>
      </w:r>
      <w:r w:rsidRPr="0068317C">
        <w:rPr>
          <w:rFonts w:ascii="Amiri" w:hAnsi="Amiri" w:cs="Amiri"/>
          <w:rtl/>
          <w:lang w:bidi="ar-LB"/>
        </w:rPr>
        <w:t xml:space="preserve"> الأمل: 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w:t>
      </w:r>
      <w:r w:rsidRPr="0068317C">
        <w:rPr>
          <w:rFonts w:ascii="Amiri" w:hAnsi="Amiri" w:cs="Amiri"/>
          <w:b/>
          <w:bCs/>
          <w:rtl/>
          <w:lang w:bidi="ar-LB"/>
        </w:rPr>
        <w:t>«الثقة باللَّه أقوى أمل»</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63"/>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4</w:t>
      </w:r>
      <w:r w:rsidRPr="006109AC">
        <w:rPr>
          <w:rFonts w:ascii="Amiri" w:hAnsi="Amiri" w:cs="Amiri"/>
          <w:rtl/>
          <w:lang w:bidi="ar-LB"/>
        </w:rPr>
        <w:t>.</w:t>
      </w:r>
      <w:r w:rsidRPr="0068317C">
        <w:rPr>
          <w:rFonts w:ascii="Amiri" w:hAnsi="Amiri" w:cs="Amiri"/>
          <w:rtl/>
          <w:lang w:bidi="ar-LB"/>
        </w:rPr>
        <w:t xml:space="preserve"> الكفاية والرزق: عن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w:t>
      </w:r>
      <w:r w:rsidRPr="0068317C">
        <w:rPr>
          <w:rFonts w:ascii="Amiri" w:hAnsi="Amiri" w:cs="Amiri"/>
          <w:b/>
          <w:bCs/>
          <w:rtl/>
          <w:lang w:bidi="ar-LB"/>
        </w:rPr>
        <w:t>من توكّل على اللَّه كفاه مؤنته ورزقه من حيث لا يحتسب</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64"/>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5</w:t>
      </w:r>
      <w:r w:rsidRPr="006109AC">
        <w:rPr>
          <w:rFonts w:ascii="Amiri" w:hAnsi="Amiri" w:cs="Amiri"/>
          <w:rtl/>
          <w:lang w:bidi="ar-LB"/>
        </w:rPr>
        <w:t>.</w:t>
      </w:r>
      <w:r w:rsidRPr="0068317C">
        <w:rPr>
          <w:rFonts w:ascii="Amiri" w:hAnsi="Amiri" w:cs="Amiri"/>
          <w:rtl/>
          <w:lang w:bidi="ar-LB"/>
        </w:rPr>
        <w:t xml:space="preserve"> بقاء الغنى والعزّ: عن الإمام الصادق</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 xml:space="preserve">إنّ الغنى والعزّ يجولان، فإذا ظفرا </w:t>
      </w:r>
      <w:r w:rsidRPr="0068317C">
        <w:rPr>
          <w:rFonts w:ascii="Amiri" w:hAnsi="Amiri" w:cs="Amiri"/>
          <w:b/>
          <w:bCs/>
          <w:rtl/>
          <w:lang w:bidi="ar-LB"/>
        </w:rPr>
        <w:lastRenderedPageBreak/>
        <w:t>بموضع التوكّل أوطنا</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65"/>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pStyle w:val="3"/>
        <w:spacing w:line="228" w:lineRule="auto"/>
      </w:pPr>
      <w:r w:rsidRPr="0068317C">
        <w:rPr>
          <w:rtl/>
        </w:rPr>
        <w:t xml:space="preserve">توكّل الإمام الخمينيّ </w:t>
      </w:r>
      <w:r w:rsidR="00EE4B72" w:rsidRPr="00EE4B72">
        <w:rPr>
          <w:b w:val="0"/>
          <w:bCs w:val="0"/>
        </w:rPr>
        <w:sym w:font="Abz Roumouz" w:char="F021"/>
      </w:r>
    </w:p>
    <w:p w:rsidR="0068317C" w:rsidRPr="0068317C" w:rsidRDefault="0068317C" w:rsidP="000B3CFC">
      <w:pPr>
        <w:spacing w:line="228" w:lineRule="auto"/>
        <w:jc w:val="both"/>
        <w:rPr>
          <w:rFonts w:ascii="Amiri" w:hAnsi="Amiri" w:cs="Amiri"/>
          <w:lang w:bidi="ar-LB"/>
        </w:rPr>
      </w:pPr>
      <w:r w:rsidRPr="0068317C">
        <w:rPr>
          <w:rFonts w:ascii="Amiri" w:hAnsi="Amiri" w:cs="Amiri"/>
          <w:rtl/>
          <w:lang w:bidi="ar-LB"/>
        </w:rPr>
        <w:t>من أبرز الصفات الروحيّة للإمام اطمئنان النفس، إذ إنّ كلامه ومظاهر حياته كلّها، كانت تطفح بالاطمئنان والتوكّل</w:t>
      </w:r>
      <w:r w:rsidRPr="006109AC">
        <w:rPr>
          <w:rFonts w:ascii="Amiri" w:hAnsi="Amiri" w:cs="Amiri"/>
          <w:lang w:bidi="ar-LB"/>
        </w:rPr>
        <w:t>.</w:t>
      </w:r>
    </w:p>
    <w:p w:rsidR="0068317C" w:rsidRPr="0068317C" w:rsidRDefault="0068317C" w:rsidP="000B3CFC">
      <w:pPr>
        <w:spacing w:line="228" w:lineRule="auto"/>
        <w:jc w:val="both"/>
        <w:rPr>
          <w:rFonts w:ascii="Amiri" w:hAnsi="Amiri" w:cs="Amiri"/>
          <w:lang w:bidi="ar-LB"/>
        </w:rPr>
      </w:pPr>
      <w:r w:rsidRPr="0068317C">
        <w:rPr>
          <w:rFonts w:ascii="Amiri" w:hAnsi="Amiri" w:cs="Amiri"/>
          <w:lang w:bidi="ar-LB"/>
        </w:rPr>
        <w:t>•</w:t>
      </w:r>
      <w:r w:rsidRPr="0068317C">
        <w:rPr>
          <w:rFonts w:ascii="Amiri" w:hAnsi="Amiri" w:cs="Amiri"/>
          <w:rtl/>
          <w:lang w:bidi="ar-LB"/>
        </w:rPr>
        <w:t xml:space="preserve"> عندما أُلقي القبض عليه، وأرادوا نقله إلى طهران، كان بعض أنصاره حول السيارة يبكون والإمام يصبّرهم، وفي الطريق يقول الإمام انحرفت السيارة عن الطريق الأصليّ إلى جادّة ترابيّة، فأيقنتُ أنّهم يريدون قتلي</w:t>
      </w:r>
      <w:r w:rsidRPr="006109AC">
        <w:rPr>
          <w:rFonts w:ascii="Amiri" w:hAnsi="Amiri" w:cs="Amiri"/>
          <w:rtl/>
          <w:lang w:bidi="ar-LB"/>
        </w:rPr>
        <w:t>...</w:t>
      </w:r>
      <w:r w:rsidRPr="0068317C">
        <w:rPr>
          <w:rFonts w:ascii="Amiri" w:hAnsi="Amiri" w:cs="Amiri"/>
          <w:rtl/>
          <w:lang w:bidi="ar-LB"/>
        </w:rPr>
        <w:t xml:space="preserve"> ولكن رجعت السيارة مجدّداً إلى الشارع العامّ، فتأمّلت في نفسي، فوجدتُ أنّي لم اضطرب أبداً</w:t>
      </w:r>
      <w:r w:rsidRPr="006109AC">
        <w:rPr>
          <w:rFonts w:ascii="Amiri" w:hAnsi="Amiri" w:cs="Amiri"/>
          <w:lang w:bidi="ar-LB"/>
        </w:rPr>
        <w:t>.</w:t>
      </w:r>
    </w:p>
    <w:p w:rsidR="0068317C" w:rsidRPr="0068317C" w:rsidRDefault="0068317C" w:rsidP="000B3CFC">
      <w:pPr>
        <w:spacing w:line="228" w:lineRule="auto"/>
        <w:jc w:val="both"/>
        <w:rPr>
          <w:rFonts w:ascii="Amiri" w:hAnsi="Amiri" w:cs="Amiri"/>
          <w:lang w:bidi="ar-LB"/>
        </w:rPr>
      </w:pPr>
      <w:r w:rsidRPr="0068317C">
        <w:rPr>
          <w:rFonts w:ascii="Amiri" w:hAnsi="Amiri" w:cs="Amiri"/>
          <w:lang w:bidi="ar-LB"/>
        </w:rPr>
        <w:t xml:space="preserve"> •</w:t>
      </w:r>
      <w:r w:rsidRPr="0068317C">
        <w:rPr>
          <w:rFonts w:ascii="Amiri" w:hAnsi="Amiri" w:cs="Amiri"/>
          <w:rtl/>
          <w:lang w:bidi="ar-LB"/>
        </w:rPr>
        <w:t>يقول أحد المقرّبين من الإمام: أنتم تعلمون أنّ عبء حوادث الثورة كان دائماً على كاهل الإمام</w:t>
      </w:r>
      <w:r w:rsidRPr="006109AC">
        <w:rPr>
          <w:rFonts w:ascii="Amiri" w:hAnsi="Amiri" w:cs="Amiri"/>
          <w:rtl/>
          <w:lang w:bidi="ar-LB"/>
        </w:rPr>
        <w:t>...</w:t>
      </w:r>
      <w:r w:rsidRPr="0068317C">
        <w:rPr>
          <w:rFonts w:ascii="Amiri" w:hAnsi="Amiri" w:cs="Amiri"/>
          <w:rtl/>
          <w:lang w:bidi="ar-LB"/>
        </w:rPr>
        <w:t xml:space="preserve"> ولولا ذلك الاطمئنان والتوكّل لكان من المستحيل أن يستطيع تحمّل هذه المشاكل كلّها</w:t>
      </w:r>
      <w:r w:rsidRPr="006109AC">
        <w:rPr>
          <w:rFonts w:ascii="Amiri" w:hAnsi="Amiri" w:cs="Amiri"/>
          <w:rtl/>
          <w:lang w:bidi="ar-LB"/>
        </w:rPr>
        <w:t>.</w:t>
      </w:r>
      <w:r w:rsidRPr="0068317C">
        <w:rPr>
          <w:rFonts w:ascii="Amiri" w:hAnsi="Amiri" w:cs="Amiri"/>
          <w:rtl/>
          <w:lang w:bidi="ar-LB"/>
        </w:rPr>
        <w:t xml:space="preserve"> كان المسؤولون في أكثر الحوادث يخرجون عن طورهم، ولم يكن وعيهم السياسيّ يكشف لهم عن أيّ مخرج، ولكنّه كان بجملة واحدة يُنهي اضطرابهم كلّه</w:t>
      </w:r>
      <w:r w:rsidRPr="006109AC">
        <w:rPr>
          <w:rFonts w:ascii="Amiri" w:hAnsi="Amiri" w:cs="Amiri"/>
          <w:rtl/>
          <w:lang w:bidi="ar-LB"/>
        </w:rPr>
        <w:t>.</w:t>
      </w:r>
    </w:p>
    <w:p w:rsidR="0068317C" w:rsidRPr="0068317C" w:rsidRDefault="0068317C" w:rsidP="000B3CFC">
      <w:pPr>
        <w:spacing w:line="228" w:lineRule="auto"/>
        <w:jc w:val="both"/>
        <w:rPr>
          <w:rFonts w:ascii="Amiri" w:hAnsi="Amiri" w:cs="Amiri"/>
          <w:lang w:bidi="ar-LB"/>
        </w:rPr>
      </w:pPr>
      <w:r w:rsidRPr="0068317C">
        <w:rPr>
          <w:rFonts w:ascii="Amiri" w:hAnsi="Amiri" w:cs="Amiri"/>
          <w:lang w:bidi="ar-LB"/>
        </w:rPr>
        <w:t xml:space="preserve"> •</w:t>
      </w:r>
      <w:r w:rsidRPr="0068317C">
        <w:rPr>
          <w:rFonts w:ascii="Amiri" w:hAnsi="Amiri" w:cs="Amiri"/>
          <w:rtl/>
          <w:lang w:bidi="ar-LB"/>
        </w:rPr>
        <w:t>في مجريات احتلال وكر التجسّس الأميركيّ، كان أكثر المسؤولين غير راضين</w:t>
      </w:r>
      <w:r w:rsidRPr="006109AC">
        <w:rPr>
          <w:rFonts w:ascii="Amiri" w:hAnsi="Amiri" w:cs="Amiri"/>
          <w:rtl/>
          <w:lang w:bidi="ar-LB"/>
        </w:rPr>
        <w:t>...</w:t>
      </w:r>
      <w:r w:rsidRPr="0068317C">
        <w:rPr>
          <w:rFonts w:ascii="Amiri" w:hAnsi="Amiri" w:cs="Amiri"/>
          <w:rtl/>
          <w:lang w:bidi="ar-LB"/>
        </w:rPr>
        <w:t xml:space="preserve"> وفي كلّ يوم كانوا يطرحون أمراً جديداً، واحد يقول: ليس بالإمكان محاربة أميركا، والثاني يقول: لقد أنزلت أميركا قوّاتها في المنطقة، وآخر يقول: جاء الأسطول الأميركيّ</w:t>
      </w:r>
      <w:r w:rsidRPr="006109AC">
        <w:rPr>
          <w:rFonts w:ascii="Amiri" w:hAnsi="Amiri" w:cs="Amiri"/>
          <w:rtl/>
          <w:lang w:bidi="ar-LB"/>
        </w:rPr>
        <w:t>.</w:t>
      </w:r>
    </w:p>
    <w:p w:rsidR="0068317C" w:rsidRPr="0068317C" w:rsidRDefault="0068317C" w:rsidP="000B3CFC">
      <w:pPr>
        <w:spacing w:line="228" w:lineRule="auto"/>
        <w:jc w:val="both"/>
        <w:rPr>
          <w:rFonts w:ascii="Amiri" w:hAnsi="Amiri" w:cs="Amiri"/>
          <w:rtl/>
          <w:lang w:bidi="ar-LB"/>
        </w:rPr>
      </w:pPr>
      <w:r w:rsidRPr="0068317C">
        <w:rPr>
          <w:rFonts w:ascii="Amiri" w:hAnsi="Amiri" w:cs="Amiri"/>
          <w:rtl/>
          <w:lang w:bidi="ar-LB"/>
        </w:rPr>
        <w:t>وحده الإمام كان يقول: أميركا لا تستطيع أن ترتكب أيّة حماقة</w:t>
      </w:r>
      <w:r w:rsidRPr="006109AC">
        <w:rPr>
          <w:rFonts w:ascii="Amiri" w:hAnsi="Amiri" w:cs="Amiri"/>
          <w:rtl/>
          <w:lang w:bidi="ar-LB"/>
        </w:rPr>
        <w:t>...</w:t>
      </w:r>
      <w:r w:rsidRPr="0068317C">
        <w:rPr>
          <w:rFonts w:ascii="Amiri" w:hAnsi="Amiri" w:cs="Amiri"/>
          <w:rtl/>
          <w:lang w:bidi="ar-LB"/>
        </w:rPr>
        <w:t xml:space="preserve"> ذات يوم شكى أحد الشخصيّات الثوريّة أمام الإمام المؤامرات</w:t>
      </w:r>
      <w:r w:rsidRPr="006109AC">
        <w:rPr>
          <w:rFonts w:ascii="Amiri" w:hAnsi="Amiri" w:cs="Amiri"/>
          <w:rtl/>
          <w:lang w:bidi="ar-LB"/>
        </w:rPr>
        <w:t>...</w:t>
      </w:r>
      <w:r w:rsidRPr="0068317C">
        <w:rPr>
          <w:rFonts w:ascii="Amiri" w:hAnsi="Amiri" w:cs="Amiri"/>
          <w:rtl/>
          <w:lang w:bidi="ar-LB"/>
        </w:rPr>
        <w:t xml:space="preserve"> فوضع الإمام بهدوء يده على صدره قائلاً: أنت لماذا تخاف؟ لا يحدث أيّ شيء</w:t>
      </w:r>
      <w:r w:rsidRPr="006109AC">
        <w:rPr>
          <w:rFonts w:ascii="Amiri" w:hAnsi="Amiri" w:cs="Amiri"/>
          <w:lang w:bidi="ar-LB"/>
        </w:rPr>
        <w:t>.</w:t>
      </w:r>
      <w:r w:rsidRPr="0068317C">
        <w:rPr>
          <w:rFonts w:ascii="Amiri" w:hAnsi="Amiri" w:cs="Amiri"/>
          <w:rtl/>
          <w:lang w:bidi="ar-LB"/>
        </w:rPr>
        <w:br w:type="page"/>
      </w:r>
    </w:p>
    <w:p w:rsidR="0017278C" w:rsidRDefault="0017278C" w:rsidP="0017278C">
      <w:pPr>
        <w:jc w:val="center"/>
        <w:rPr>
          <w:rFonts w:ascii="Amiri" w:hAnsi="Amiri" w:cs="Amiri"/>
          <w:b/>
          <w:bCs/>
          <w:rtl/>
          <w:lang w:bidi="ar-LB"/>
        </w:rPr>
      </w:pPr>
    </w:p>
    <w:p w:rsidR="0068317C" w:rsidRPr="0068317C" w:rsidRDefault="0068317C" w:rsidP="0017278C">
      <w:pPr>
        <w:pStyle w:val="1"/>
        <w:rPr>
          <w:rtl/>
        </w:rPr>
      </w:pPr>
      <w:bookmarkStart w:id="10" w:name="_Toc82092211"/>
      <w:r w:rsidRPr="0068317C">
        <w:rPr>
          <w:rtl/>
        </w:rPr>
        <w:t>الموعظة الخامسة</w:t>
      </w:r>
      <w:r w:rsidR="0017278C">
        <w:rPr>
          <w:rtl/>
        </w:rPr>
        <w:br/>
      </w:r>
      <w:r w:rsidRPr="0068317C">
        <w:rPr>
          <w:rtl/>
        </w:rPr>
        <w:t>القيم الأخلاقيّة</w:t>
      </w:r>
      <w:bookmarkEnd w:id="10"/>
    </w:p>
    <w:p w:rsidR="0068317C" w:rsidRPr="0068317C" w:rsidRDefault="0068317C" w:rsidP="000B3CFC">
      <w:pPr>
        <w:pStyle w:val="2"/>
        <w:rPr>
          <w:rtl/>
        </w:rPr>
      </w:pPr>
      <w:r w:rsidRPr="0068317C">
        <w:rPr>
          <w:rtl/>
        </w:rPr>
        <w:t>هدف الموعظة</w:t>
      </w:r>
    </w:p>
    <w:p w:rsidR="0068317C" w:rsidRPr="0068317C" w:rsidRDefault="0068317C" w:rsidP="000B3CFC">
      <w:pPr>
        <w:jc w:val="both"/>
        <w:rPr>
          <w:rFonts w:ascii="Amiri" w:hAnsi="Amiri" w:cs="Amiri"/>
          <w:rtl/>
          <w:lang w:bidi="ar-LB"/>
        </w:rPr>
      </w:pPr>
      <w:r w:rsidRPr="0068317C">
        <w:rPr>
          <w:rFonts w:ascii="Amiri" w:hAnsi="Amiri" w:cs="Amiri"/>
          <w:rtl/>
          <w:lang w:bidi="ar-LB"/>
        </w:rPr>
        <w:t>تعرّف عدد من القيم الأخلاقيّة التي أرشدنا إليها القرآن الكريم والمعصومون الأطهار</w:t>
      </w:r>
      <w:r w:rsidR="00540CD8">
        <w:rPr>
          <w:rFonts w:ascii="Amiri" w:hAnsi="Amiri" w:cs="Amiri"/>
          <w:shd w:val="clear" w:color="auto" w:fill="FFFFFF"/>
          <w:lang w:bidi="ar-LB"/>
        </w:rPr>
        <w:sym w:font="Abz Roumouz" w:char="F028"/>
      </w:r>
      <w:r w:rsidR="00540CD8" w:rsidRPr="008D03B5">
        <w:rPr>
          <w:rFonts w:ascii="Amiri" w:hAnsi="Amiri" w:cs="Amiri"/>
          <w:shd w:val="clear" w:color="auto" w:fill="FFFFFF"/>
          <w:lang w:bidi="ar-LB"/>
        </w:rPr>
        <w:t> </w:t>
      </w:r>
      <w:r w:rsidRPr="006109AC">
        <w:rPr>
          <w:rFonts w:ascii="Amiri" w:hAnsi="Amiri" w:cs="Amiri"/>
          <w:rtl/>
          <w:lang w:bidi="ar-LB"/>
        </w:rPr>
        <w:t>.</w:t>
      </w:r>
    </w:p>
    <w:p w:rsidR="0068317C" w:rsidRPr="0068317C" w:rsidRDefault="0068317C" w:rsidP="000B3CFC">
      <w:pPr>
        <w:pStyle w:val="2"/>
        <w:rPr>
          <w:rtl/>
        </w:rPr>
      </w:pPr>
      <w:r w:rsidRPr="0068317C">
        <w:rPr>
          <w:rtl/>
        </w:rPr>
        <w:t>محاور الموعظة</w:t>
      </w:r>
    </w:p>
    <w:p w:rsidR="0068317C" w:rsidRPr="0068317C" w:rsidRDefault="0068317C" w:rsidP="000B3CFC">
      <w:pPr>
        <w:jc w:val="both"/>
        <w:rPr>
          <w:rFonts w:ascii="Amiri" w:hAnsi="Amiri" w:cs="Amiri"/>
          <w:lang w:bidi="ar-LB"/>
        </w:rPr>
      </w:pPr>
      <w:r w:rsidRPr="0068317C">
        <w:rPr>
          <w:rFonts w:ascii="Amiri" w:hAnsi="Amiri" w:cs="Amiri"/>
          <w:rtl/>
          <w:lang w:bidi="ar-LB"/>
        </w:rPr>
        <w:t>تعريف الأخلاق وضرورة القيم الأخلاقيّة</w:t>
      </w:r>
    </w:p>
    <w:p w:rsidR="0068317C" w:rsidRPr="0068317C" w:rsidRDefault="0068317C" w:rsidP="000B3CFC">
      <w:pPr>
        <w:jc w:val="both"/>
        <w:rPr>
          <w:rFonts w:ascii="Amiri" w:hAnsi="Amiri" w:cs="Amiri"/>
          <w:lang w:bidi="ar-LB"/>
        </w:rPr>
      </w:pPr>
      <w:r w:rsidRPr="0068317C">
        <w:rPr>
          <w:rFonts w:ascii="Amiri" w:hAnsi="Amiri" w:cs="Amiri"/>
          <w:rtl/>
          <w:lang w:bidi="ar-LB"/>
        </w:rPr>
        <w:t>القيم الأخلاقيّة</w:t>
      </w:r>
    </w:p>
    <w:p w:rsidR="0068317C" w:rsidRPr="0068317C" w:rsidRDefault="0068317C" w:rsidP="000B3CFC">
      <w:pPr>
        <w:pStyle w:val="2"/>
      </w:pPr>
      <w:r w:rsidRPr="0068317C">
        <w:rPr>
          <w:rtl/>
        </w:rPr>
        <w:t>تصدير الموعظة</w:t>
      </w:r>
    </w:p>
    <w:p w:rsidR="0068317C" w:rsidRPr="0068317C" w:rsidRDefault="0068317C" w:rsidP="000B3CFC">
      <w:pPr>
        <w:jc w:val="both"/>
        <w:rPr>
          <w:rFonts w:ascii="Amiri" w:hAnsi="Amiri" w:cs="Amiri"/>
          <w:lang w:bidi="ar-LB"/>
        </w:rPr>
      </w:pPr>
      <w:r w:rsidRPr="0068317C">
        <w:rPr>
          <w:rFonts w:ascii="Amiri" w:hAnsi="Amiri" w:cs="Amiri"/>
          <w:rtl/>
          <w:lang w:bidi="ar-LB"/>
        </w:rPr>
        <w:t>أمير المؤمنين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فَلْيَكُنْ تَعَصُّبُكُمْ لِمَكَارِمِ الْخِصَالِ ومَحَامِدِ الأَفْعَالِ ومَحَاسِنِ الأُمُورِ</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66"/>
      </w:r>
      <w:r w:rsidR="006109AC">
        <w:rPr>
          <w:rFonts w:ascii="Amiri" w:hAnsi="Amiri" w:cs="Amiri"/>
          <w:color w:val="008000"/>
          <w:vertAlign w:val="superscript"/>
          <w:rtl/>
          <w:lang w:bidi="ar-LB"/>
        </w:rPr>
        <w:t>)</w:t>
      </w:r>
      <w:r w:rsidRPr="006109AC">
        <w:rPr>
          <w:rFonts w:ascii="Amiri" w:hAnsi="Amiri" w:cs="Amiri"/>
          <w:rtl/>
          <w:lang w:bidi="ar-LB"/>
        </w:rPr>
        <w:t>.</w:t>
      </w:r>
    </w:p>
    <w:p w:rsidR="0017278C" w:rsidRDefault="0017278C" w:rsidP="000B3CFC">
      <w:pPr>
        <w:widowControl/>
        <w:bidi w:val="0"/>
        <w:jc w:val="both"/>
        <w:rPr>
          <w:rFonts w:ascii="Amiri" w:hAnsi="Amiri" w:cs="Amiri"/>
          <w:b/>
          <w:bCs/>
          <w:rtl/>
          <w:lang w:bidi="ar-LB"/>
        </w:rPr>
      </w:pPr>
      <w:r>
        <w:rPr>
          <w:rFonts w:ascii="Amiri" w:hAnsi="Amiri" w:cs="Amiri"/>
          <w:b/>
          <w:bCs/>
          <w:rtl/>
          <w:lang w:bidi="ar-LB"/>
        </w:rPr>
        <w:br w:type="page"/>
      </w:r>
    </w:p>
    <w:p w:rsidR="0068317C" w:rsidRPr="0068317C" w:rsidRDefault="0068317C" w:rsidP="000B3CFC">
      <w:pPr>
        <w:pStyle w:val="3"/>
      </w:pPr>
      <w:r w:rsidRPr="0068317C">
        <w:rPr>
          <w:rtl/>
        </w:rPr>
        <w:lastRenderedPageBreak/>
        <w:t>تعريف الأخلاق وضرورة القيم الأخلاقيّة</w:t>
      </w:r>
    </w:p>
    <w:p w:rsidR="0068317C" w:rsidRPr="0068317C" w:rsidRDefault="0068317C" w:rsidP="000B3CFC">
      <w:pPr>
        <w:jc w:val="both"/>
        <w:rPr>
          <w:rFonts w:ascii="Amiri" w:hAnsi="Amiri" w:cs="Amiri"/>
          <w:lang w:bidi="ar-LB"/>
        </w:rPr>
      </w:pPr>
      <w:r w:rsidRPr="0068317C">
        <w:rPr>
          <w:rFonts w:ascii="Amiri" w:hAnsi="Amiri" w:cs="Amiri"/>
          <w:rtl/>
          <w:lang w:bidi="ar-LB"/>
        </w:rPr>
        <w:t>قبل معرفة القيم الأخلاقيّة، ينبغي معرفة ماذا نعني بالأخلاق؟</w:t>
      </w:r>
    </w:p>
    <w:p w:rsidR="0068317C" w:rsidRPr="0068317C" w:rsidRDefault="0068317C" w:rsidP="000B3CFC">
      <w:pPr>
        <w:jc w:val="both"/>
        <w:rPr>
          <w:rFonts w:ascii="Amiri" w:hAnsi="Amiri" w:cs="Amiri"/>
          <w:lang w:bidi="ar-LB"/>
        </w:rPr>
      </w:pPr>
      <w:r w:rsidRPr="0068317C">
        <w:rPr>
          <w:rFonts w:ascii="Amiri" w:hAnsi="Amiri" w:cs="Amiri"/>
          <w:rtl/>
          <w:lang w:bidi="ar-LB"/>
        </w:rPr>
        <w:t>الأخلاق هي الصفات النفسيّة التي نحدّد على ضوئها كيف ينبغي أن نكون، وكيف نتصرّف ونتعامل في حياتنا الاجتماعيّة، وكيف يتصرّف بعضنا مع بعضنا الآخر</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فالإنسان الفرد لا يعيش وحده في هذه الحياة، فهو بطبيعته اجتماعيّ يعيش ضمن مجتمع يحتكّ فيه بالآخرين</w:t>
      </w:r>
      <w:r w:rsidRPr="006109AC">
        <w:rPr>
          <w:rFonts w:ascii="Amiri" w:hAnsi="Amiri" w:cs="Amiri"/>
          <w:rtl/>
          <w:lang w:bidi="ar-LB"/>
        </w:rPr>
        <w:t>.</w:t>
      </w:r>
      <w:r w:rsidRPr="0068317C">
        <w:rPr>
          <w:rFonts w:ascii="Amiri" w:hAnsi="Amiri" w:cs="Amiri"/>
          <w:rtl/>
          <w:lang w:bidi="ar-LB"/>
        </w:rPr>
        <w:t xml:space="preserve"> والقيم الأخلاقيّة مضافاً على كونها كمالاً على المستوى الشخصيّ، لا بدّ منها أيضاً لكمال المجتمع وتحسين العلاقة بين الأفراد، ومن هنا فلا بدّ من تحديد هذه القيم على ضوء العقل والشرع، ثمّ الالتزام بها وتطبيقها على المستوى العمليّ</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وإذا ما التزمنا بالقيم كانت السعادة الفرديّة والاجتماعيّة، في الدنيا والآخرة</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وليصل الإنسان إلى السعادة لا بدّ من أن يلتزم بمجموع القيم؛ لأنّها نظام متكامل يُكمّل بعضه بعضاً</w:t>
      </w:r>
      <w:r w:rsidRPr="006109AC">
        <w:rPr>
          <w:rFonts w:ascii="Amiri" w:hAnsi="Amiri" w:cs="Amiri"/>
          <w:rtl/>
          <w:lang w:bidi="ar-LB"/>
        </w:rPr>
        <w:t>.</w:t>
      </w:r>
    </w:p>
    <w:p w:rsidR="0068317C" w:rsidRPr="0068317C" w:rsidRDefault="0068317C" w:rsidP="000B3CFC">
      <w:pPr>
        <w:jc w:val="both"/>
        <w:rPr>
          <w:rFonts w:ascii="Amiri" w:hAnsi="Amiri" w:cs="Amiri"/>
          <w:b/>
          <w:bCs/>
          <w:rtl/>
          <w:lang w:bidi="ar-LB"/>
        </w:rPr>
      </w:pPr>
      <w:r w:rsidRPr="0068317C">
        <w:rPr>
          <w:rFonts w:ascii="Amiri" w:hAnsi="Amiri" w:cs="Amiri"/>
          <w:rtl/>
          <w:lang w:bidi="ar-LB"/>
        </w:rPr>
        <w:t>قال -تعالى-</w:t>
      </w:r>
      <w:r w:rsidRPr="0068317C">
        <w:rPr>
          <w:rFonts w:ascii="Amiri" w:hAnsi="Amiri" w:cs="Amiri"/>
          <w:b/>
          <w:bCs/>
          <w:rtl/>
          <w:lang w:bidi="ar-LB"/>
        </w:rPr>
        <w:t xml:space="preserve">: </w:t>
      </w:r>
      <w:r w:rsidRPr="00976B26">
        <w:rPr>
          <w:rFonts w:ascii="Amiri" w:hAnsi="Amiri" w:cs="Amiri"/>
          <w:color w:val="008000"/>
          <w:rtl/>
          <w:lang w:bidi="ar-LB"/>
        </w:rPr>
        <w:t>﴿أَفَتُؤْمِنُونَ بِبَعْضِ الْكِتَابِ وَتَكْفُرُونَ بِبَعْضٍ فَمَا جَزَاءُ مَنْ يَفْعَلُ ذَلِكَ مِنْكُمْ إِلَّا خِزْ فِي الْحَيَاةِ الدُّنْيَا وَيَوْمَ الْقِيَامَةِ يُرَدُّونَ إِلَى أَشَدِّ الْعَذَابِ وَمَا اللَّهُ بِغَافِلٍ عَمَّا تَعْمَلُونَ﴾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67"/>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pStyle w:val="3"/>
      </w:pPr>
      <w:r w:rsidRPr="0068317C">
        <w:rPr>
          <w:rtl/>
        </w:rPr>
        <w:t>القيم الأخلاقيّة</w:t>
      </w:r>
    </w:p>
    <w:p w:rsidR="0068317C" w:rsidRPr="0068317C" w:rsidRDefault="0068317C" w:rsidP="000B3CFC">
      <w:pPr>
        <w:jc w:val="both"/>
        <w:rPr>
          <w:rFonts w:ascii="Amiri" w:hAnsi="Amiri" w:cs="Amiri"/>
          <w:lang w:bidi="ar-LB"/>
        </w:rPr>
      </w:pPr>
      <w:r w:rsidRPr="0068317C">
        <w:rPr>
          <w:rFonts w:ascii="Amiri" w:hAnsi="Amiri" w:cs="Amiri"/>
          <w:rtl/>
          <w:lang w:bidi="ar-LB"/>
        </w:rPr>
        <w:t>نشير فيما يأتي إلى بعض القيم الأخلاقيّة على ضوء كلام أمير المؤمنين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w:t>
      </w:r>
    </w:p>
    <w:p w:rsidR="0068317C" w:rsidRPr="0068317C" w:rsidRDefault="0068317C" w:rsidP="000B3CFC">
      <w:pPr>
        <w:keepNext/>
        <w:jc w:val="both"/>
        <w:rPr>
          <w:rFonts w:ascii="Amiri" w:hAnsi="Amiri" w:cs="Amiri"/>
          <w:lang w:bidi="ar-LB"/>
        </w:rPr>
      </w:pPr>
      <w:r w:rsidRPr="0068317C">
        <w:rPr>
          <w:rFonts w:ascii="Amiri" w:hAnsi="Amiri" w:cs="Amiri"/>
          <w:b/>
          <w:bCs/>
          <w:rtl/>
          <w:lang w:bidi="ar-LB"/>
        </w:rPr>
        <w:lastRenderedPageBreak/>
        <w:t>1</w:t>
      </w:r>
      <w:r w:rsidRPr="006109AC">
        <w:rPr>
          <w:rFonts w:ascii="Amiri" w:hAnsi="Amiri" w:cs="Amiri"/>
          <w:rtl/>
          <w:lang w:bidi="ar-LB"/>
        </w:rPr>
        <w:t>.</w:t>
      </w:r>
      <w:r w:rsidRPr="0068317C">
        <w:rPr>
          <w:rFonts w:ascii="Amiri" w:hAnsi="Amiri" w:cs="Amiri"/>
          <w:b/>
          <w:bCs/>
          <w:rtl/>
          <w:lang w:bidi="ar-LB"/>
        </w:rPr>
        <w:t xml:space="preserve"> التقوى والورع</w:t>
      </w:r>
    </w:p>
    <w:p w:rsidR="0068317C" w:rsidRPr="0068317C" w:rsidRDefault="0068317C" w:rsidP="000B3CFC">
      <w:pPr>
        <w:jc w:val="both"/>
        <w:rPr>
          <w:rFonts w:ascii="Amiri" w:hAnsi="Amiri" w:cs="Amiri"/>
          <w:lang w:bidi="ar-LB"/>
        </w:rPr>
      </w:pPr>
      <w:r w:rsidRPr="0068317C">
        <w:rPr>
          <w:rFonts w:ascii="Amiri" w:hAnsi="Amiri" w:cs="Amiri"/>
          <w:rtl/>
          <w:lang w:bidi="ar-LB"/>
        </w:rPr>
        <w:t>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التُّقَى رَئِيسُ الأَخْلَاقِ</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68"/>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وأكَّد ذلك بقوله</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أُوصِيكُمْ بِتَقْوَى اللَّه الَّذِي ابْتَدَأَ خَلْقَكُمْ</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69"/>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b/>
          <w:bCs/>
          <w:rtl/>
          <w:lang w:bidi="ar-LB"/>
        </w:rPr>
        <w:t>2</w:t>
      </w:r>
      <w:r w:rsidRPr="006109AC">
        <w:rPr>
          <w:rFonts w:ascii="Amiri" w:hAnsi="Amiri" w:cs="Amiri"/>
          <w:rtl/>
          <w:lang w:bidi="ar-LB"/>
        </w:rPr>
        <w:t>.</w:t>
      </w:r>
      <w:r w:rsidRPr="0068317C">
        <w:rPr>
          <w:rFonts w:ascii="Amiri" w:hAnsi="Amiri" w:cs="Amiri"/>
          <w:b/>
          <w:bCs/>
          <w:rtl/>
          <w:lang w:bidi="ar-LB"/>
        </w:rPr>
        <w:t xml:space="preserve"> الحلم والعقل والتعقّل</w:t>
      </w:r>
    </w:p>
    <w:p w:rsidR="0068317C" w:rsidRPr="0068317C" w:rsidRDefault="0068317C" w:rsidP="000B3CFC">
      <w:pPr>
        <w:jc w:val="both"/>
        <w:rPr>
          <w:rFonts w:ascii="Amiri" w:hAnsi="Amiri" w:cs="Amiri"/>
          <w:lang w:bidi="ar-LB"/>
        </w:rPr>
      </w:pPr>
      <w:r w:rsidRPr="0068317C">
        <w:rPr>
          <w:rFonts w:ascii="Amiri" w:hAnsi="Amiri" w:cs="Amiri"/>
          <w:rtl/>
          <w:lang w:bidi="ar-LB"/>
        </w:rPr>
        <w:t>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الْحِلْمُ غِطَاءٌ سَاتِرٌ، والْعَقْلُ حُسَامٌ قَاطِعٌ؛ فَاسْتُرْ خَلَلَ خُلُقِكَ بِحِلْمِكَ، وقَاتِلْ هَوَاكَ بِعَقْلِكَ</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70"/>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b/>
          <w:bCs/>
          <w:rtl/>
          <w:lang w:bidi="ar-LB"/>
        </w:rPr>
        <w:t>3</w:t>
      </w:r>
      <w:r w:rsidRPr="006109AC">
        <w:rPr>
          <w:rFonts w:ascii="Amiri" w:hAnsi="Amiri" w:cs="Amiri"/>
          <w:rtl/>
          <w:lang w:bidi="ar-LB"/>
        </w:rPr>
        <w:t>.</w:t>
      </w:r>
      <w:r w:rsidRPr="0068317C">
        <w:rPr>
          <w:rFonts w:ascii="Amiri" w:hAnsi="Amiri" w:cs="Amiri"/>
          <w:b/>
          <w:bCs/>
          <w:rtl/>
          <w:lang w:bidi="ar-LB"/>
        </w:rPr>
        <w:t xml:space="preserve"> الصبر والثبات وضبط النفس</w:t>
      </w:r>
    </w:p>
    <w:p w:rsidR="0068317C" w:rsidRPr="0068317C" w:rsidRDefault="0068317C" w:rsidP="000B3CFC">
      <w:pPr>
        <w:jc w:val="both"/>
        <w:rPr>
          <w:rFonts w:ascii="Amiri" w:hAnsi="Amiri" w:cs="Amiri"/>
          <w:lang w:bidi="ar-LB"/>
        </w:rPr>
      </w:pPr>
      <w:r w:rsidRPr="0068317C">
        <w:rPr>
          <w:rFonts w:ascii="Amiri" w:hAnsi="Amiri" w:cs="Amiri"/>
          <w:rtl/>
          <w:lang w:bidi="ar-LB"/>
        </w:rPr>
        <w:t>أي تقوية القدرة على تحمّل المشاكل والبلاءات، 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وعَلَيْكُمْ بِالصَّبْرِ؛ فَإِنَّ الصَّبْرَ مِنَ الإِيمَانِ كَالرَّأْسِ مِنَ الْجَسَدِ، ولَا خَيْرَ فِي جَسَدٍ لَا رَأْسَ مَعَه، ولَا فِي إِيمَانٍ لَا صَبْرَ مَعَه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71"/>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b/>
          <w:bCs/>
          <w:lang w:bidi="ar-LB"/>
        </w:rPr>
      </w:pPr>
      <w:r w:rsidRPr="0068317C">
        <w:rPr>
          <w:rFonts w:ascii="Amiri" w:hAnsi="Amiri" w:cs="Amiri"/>
          <w:b/>
          <w:bCs/>
          <w:rtl/>
          <w:lang w:bidi="ar-LB"/>
        </w:rPr>
        <w:t>4</w:t>
      </w:r>
      <w:r w:rsidRPr="006109AC">
        <w:rPr>
          <w:rFonts w:ascii="Amiri" w:hAnsi="Amiri" w:cs="Amiri"/>
          <w:rtl/>
          <w:lang w:bidi="ar-LB"/>
        </w:rPr>
        <w:t>.</w:t>
      </w:r>
      <w:r w:rsidRPr="0068317C">
        <w:rPr>
          <w:rFonts w:ascii="Amiri" w:hAnsi="Amiri" w:cs="Amiri"/>
          <w:b/>
          <w:bCs/>
          <w:rtl/>
          <w:lang w:bidi="ar-LB"/>
        </w:rPr>
        <w:t xml:space="preserve"> رزانة الشخصيّة</w:t>
      </w:r>
    </w:p>
    <w:p w:rsidR="0068317C" w:rsidRPr="0068317C" w:rsidRDefault="0068317C" w:rsidP="000B3CFC">
      <w:pPr>
        <w:jc w:val="both"/>
        <w:rPr>
          <w:rFonts w:ascii="Amiri" w:hAnsi="Amiri" w:cs="Amiri"/>
          <w:lang w:bidi="ar-LB"/>
        </w:rPr>
      </w:pPr>
      <w:r w:rsidRPr="0068317C">
        <w:rPr>
          <w:rFonts w:ascii="Amiri" w:hAnsi="Amiri" w:cs="Amiri"/>
          <w:rtl/>
          <w:lang w:bidi="ar-LB"/>
        </w:rPr>
        <w:t>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مَنْ كَرُمَتْ عَلَيْه نَفْسُه هَانَتْ عَلَيْه شَهَوَاتُه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72"/>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فعلى الإنسان أن يكرم نفسه عن الانزلاق في المفاسد المنبثقة عن جماح الشهوات، وإلا تردّى ولم يُحترم من أبناء مجتمعه ومحيطه، وإذا كان كذلك لم يُسمع له رأي ولا يُعرف له قول</w:t>
      </w:r>
      <w:r w:rsidRPr="006109AC">
        <w:rPr>
          <w:rFonts w:ascii="Amiri" w:hAnsi="Amiri" w:cs="Amiri"/>
          <w:rtl/>
          <w:lang w:bidi="ar-LB"/>
        </w:rPr>
        <w:t>.</w:t>
      </w:r>
    </w:p>
    <w:p w:rsidR="0068317C" w:rsidRPr="0068317C" w:rsidRDefault="0068317C" w:rsidP="000B3CFC">
      <w:pPr>
        <w:keepNext/>
        <w:jc w:val="both"/>
        <w:rPr>
          <w:rFonts w:ascii="Amiri" w:hAnsi="Amiri" w:cs="Amiri"/>
          <w:b/>
          <w:bCs/>
          <w:lang w:bidi="ar-LB"/>
        </w:rPr>
      </w:pPr>
      <w:r w:rsidRPr="0068317C">
        <w:rPr>
          <w:rFonts w:ascii="Amiri" w:hAnsi="Amiri" w:cs="Amiri"/>
          <w:b/>
          <w:bCs/>
          <w:rtl/>
          <w:lang w:bidi="ar-LB"/>
        </w:rPr>
        <w:lastRenderedPageBreak/>
        <w:t>5</w:t>
      </w:r>
      <w:r w:rsidRPr="006109AC">
        <w:rPr>
          <w:rFonts w:ascii="Amiri" w:hAnsi="Amiri" w:cs="Amiri"/>
          <w:rtl/>
          <w:lang w:bidi="ar-LB"/>
        </w:rPr>
        <w:t>.</w:t>
      </w:r>
      <w:r w:rsidRPr="0068317C">
        <w:rPr>
          <w:rFonts w:ascii="Amiri" w:hAnsi="Amiri" w:cs="Amiri"/>
          <w:b/>
          <w:bCs/>
          <w:rtl/>
          <w:lang w:bidi="ar-LB"/>
        </w:rPr>
        <w:t xml:space="preserve"> التواضع</w:t>
      </w:r>
    </w:p>
    <w:p w:rsidR="0068317C" w:rsidRPr="0068317C" w:rsidRDefault="0068317C" w:rsidP="000B3CFC">
      <w:pPr>
        <w:jc w:val="both"/>
        <w:rPr>
          <w:rFonts w:ascii="Amiri" w:hAnsi="Amiri" w:cs="Amiri"/>
          <w:lang w:bidi="ar-LB"/>
        </w:rPr>
      </w:pPr>
      <w:r w:rsidRPr="0068317C">
        <w:rPr>
          <w:rFonts w:ascii="Amiri" w:hAnsi="Amiri" w:cs="Amiri"/>
          <w:rtl/>
          <w:lang w:bidi="ar-LB"/>
        </w:rPr>
        <w:t>وهو من القيم الأخلاقية المهمّة التي يتمكّن من خلالها التغلغل في القلوب، حتّى قلوب الأعداء، وذلك ممّا يكشف عن طيب السريرة وطراوة النفس وحسن العشرة وإدامة الشكر للَّه -تعالى- على نعمه</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وبِالتَّوَاضُعِ تَتِمُّ النِّعْمَةُ</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73"/>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والذي يقدّر نفسه تقديراً مبالغاً فيه، بحيث لا يرى إلّا نفسه، فهو العالم وغيره الجاهل، وهو صاحب الرأي الحصيف وغيره لا رأي له، مثل هذا الشخص ستنفر عنه الناس وسيرى نفسه أنّه يعيش لوحده في هذا العالم أو أنّه الوحيد الذي يستحقّ العيش، وعن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w:t>
      </w:r>
      <w:r w:rsidRPr="0068317C">
        <w:rPr>
          <w:rFonts w:ascii="Amiri" w:hAnsi="Amiri" w:cs="Amiri"/>
          <w:b/>
          <w:bCs/>
          <w:rtl/>
          <w:lang w:bidi="ar-LB"/>
        </w:rPr>
        <w:t>«وَلَا وَحْدَةَ أَوْحَشُ مِنَ الْعُجْبِ»</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74"/>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b/>
          <w:bCs/>
          <w:lang w:bidi="ar-LB"/>
        </w:rPr>
      </w:pPr>
      <w:r w:rsidRPr="0068317C">
        <w:rPr>
          <w:rFonts w:ascii="Amiri" w:hAnsi="Amiri" w:cs="Amiri"/>
          <w:b/>
          <w:bCs/>
          <w:rtl/>
          <w:lang w:bidi="ar-LB"/>
        </w:rPr>
        <w:t>6</w:t>
      </w:r>
      <w:r w:rsidRPr="006109AC">
        <w:rPr>
          <w:rFonts w:ascii="Amiri" w:hAnsi="Amiri" w:cs="Amiri"/>
          <w:rtl/>
          <w:lang w:bidi="ar-LB"/>
        </w:rPr>
        <w:t>.</w:t>
      </w:r>
      <w:r w:rsidRPr="0068317C">
        <w:rPr>
          <w:rFonts w:ascii="Amiri" w:hAnsi="Amiri" w:cs="Amiri"/>
          <w:b/>
          <w:bCs/>
          <w:rtl/>
          <w:lang w:bidi="ar-LB"/>
        </w:rPr>
        <w:t xml:space="preserve"> حفظ كرامة الآخرين</w:t>
      </w:r>
    </w:p>
    <w:p w:rsidR="0068317C" w:rsidRPr="0068317C" w:rsidRDefault="0068317C" w:rsidP="000B3CFC">
      <w:pPr>
        <w:jc w:val="both"/>
        <w:rPr>
          <w:rFonts w:ascii="Amiri" w:hAnsi="Amiri" w:cs="Amiri"/>
          <w:lang w:bidi="ar-LB"/>
        </w:rPr>
      </w:pPr>
      <w:r w:rsidRPr="0068317C">
        <w:rPr>
          <w:rFonts w:ascii="Amiri" w:hAnsi="Amiri" w:cs="Amiri"/>
          <w:rtl/>
          <w:lang w:bidi="ar-LB"/>
        </w:rPr>
        <w:t>ينبغي لنا أن نلتزم مبدأ كتم السرّ عند مواجهة زلاّت الآخرين وأخطائهم، وينبغي الحفاظ على سمعتهم وكرامتهم، فنحفظهم في غيبتهم كما نحفظهم في حضورهم، وننتصر لهم عند تعرّضهم إلى ما يفضحهم ويحقّرهم أمام الآخرين</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فَاسْتُرِ الْعَوْرَةَ مَا اسْتَطَعْتَ، يَسْتُرِ اللَّه مِنْكَ مَا تُحِبُّ سَتْرَه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75"/>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ونحن الذين قد نكون في أيّ لحظة عرضة للخطأ والزلل، أو يصدر منا سلوك أو فعل سيّئ، علينا أن لا نعيب غيرنا، خاصة إن كان العيب نفسه فينا، فعنه</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w:t>
      </w:r>
      <w:r w:rsidRPr="0068317C">
        <w:rPr>
          <w:rFonts w:ascii="Amiri" w:hAnsi="Amiri" w:cs="Amiri"/>
          <w:b/>
          <w:bCs/>
          <w:rtl/>
          <w:lang w:bidi="ar-LB"/>
        </w:rPr>
        <w:t>«أَكْبَرُ الْعَيْبِ أَنْ تَعِيبَ مَا فِيكَ مِثْلُه»</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76"/>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b/>
          <w:bCs/>
          <w:rtl/>
          <w:lang w:bidi="ar-LB"/>
        </w:rPr>
        <w:lastRenderedPageBreak/>
        <w:t>7</w:t>
      </w:r>
      <w:r w:rsidRPr="006109AC">
        <w:rPr>
          <w:rFonts w:ascii="Amiri" w:hAnsi="Amiri" w:cs="Amiri"/>
          <w:rtl/>
          <w:lang w:bidi="ar-LB"/>
        </w:rPr>
        <w:t>.</w:t>
      </w:r>
      <w:r w:rsidRPr="0068317C">
        <w:rPr>
          <w:rFonts w:ascii="Amiri" w:hAnsi="Amiri" w:cs="Amiri"/>
          <w:b/>
          <w:bCs/>
          <w:rtl/>
          <w:lang w:bidi="ar-LB"/>
        </w:rPr>
        <w:t xml:space="preserve"> الكلام الطيِّب</w:t>
      </w:r>
    </w:p>
    <w:p w:rsidR="0068317C" w:rsidRPr="0068317C" w:rsidRDefault="0068317C" w:rsidP="000B3CFC">
      <w:pPr>
        <w:jc w:val="both"/>
        <w:rPr>
          <w:rFonts w:ascii="Amiri" w:hAnsi="Amiri" w:cs="Amiri"/>
          <w:lang w:bidi="ar-LB"/>
        </w:rPr>
      </w:pPr>
      <w:r w:rsidRPr="0068317C">
        <w:rPr>
          <w:rFonts w:ascii="Amiri" w:hAnsi="Amiri" w:cs="Amiri"/>
          <w:rtl/>
          <w:lang w:bidi="ar-LB"/>
        </w:rPr>
        <w:t>هل عوّدنا ألسنتنا على التفوّه بالكلام الحسن، وعلى ألّا نجرح مشاعر الآخرين؟ إذا كنّا نؤمن جميعاً بأدب الحديث فإلى أيّ مدى راعينا هذه القيمة الأخلاقيّة؟</w:t>
      </w:r>
    </w:p>
    <w:p w:rsidR="0068317C" w:rsidRPr="0068317C" w:rsidRDefault="0068317C" w:rsidP="000B3CFC">
      <w:pPr>
        <w:jc w:val="both"/>
        <w:rPr>
          <w:rFonts w:ascii="Amiri" w:hAnsi="Amiri" w:cs="Amiri"/>
          <w:rtl/>
          <w:lang w:bidi="ar-LB"/>
        </w:rPr>
      </w:pPr>
      <w:r w:rsidRPr="0068317C">
        <w:rPr>
          <w:rFonts w:ascii="Amiri" w:hAnsi="Amiri" w:cs="Amiri"/>
          <w:rtl/>
          <w:lang w:bidi="ar-LB"/>
        </w:rPr>
        <w:t>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في وصف المتّقين: «</w:t>
      </w:r>
      <w:r w:rsidRPr="0068317C">
        <w:rPr>
          <w:rFonts w:ascii="Amiri" w:hAnsi="Amiri" w:cs="Amiri"/>
          <w:b/>
          <w:bCs/>
          <w:rtl/>
          <w:lang w:bidi="ar-LB"/>
        </w:rPr>
        <w:t>بَعِيداً فُحْشُه، لَيِّناً قَوْلُه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77"/>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وحين سمع من أنصاره من يَسبّ الأعداء (جيش معاوية الباغي) نصحهم بمراعاة الأدب في الحديث حتّى مع الأعداء، فقال</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إِنِّي أَكْرَه لَكُمْ أَنْ تَكُونُوا سَبَّابِينَ</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78"/>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b/>
          <w:bCs/>
          <w:lang w:bidi="ar-LB"/>
        </w:rPr>
      </w:pPr>
      <w:r w:rsidRPr="0068317C">
        <w:rPr>
          <w:rFonts w:ascii="Amiri" w:hAnsi="Amiri" w:cs="Amiri"/>
          <w:b/>
          <w:bCs/>
          <w:rtl/>
          <w:lang w:bidi="ar-LB"/>
        </w:rPr>
        <w:t>8</w:t>
      </w:r>
      <w:r w:rsidRPr="006109AC">
        <w:rPr>
          <w:rFonts w:ascii="Amiri" w:hAnsi="Amiri" w:cs="Amiri"/>
          <w:rtl/>
          <w:lang w:bidi="ar-LB"/>
        </w:rPr>
        <w:t>.</w:t>
      </w:r>
      <w:r w:rsidRPr="0068317C">
        <w:rPr>
          <w:rFonts w:ascii="Amiri" w:hAnsi="Amiri" w:cs="Amiri"/>
          <w:b/>
          <w:bCs/>
          <w:rtl/>
          <w:lang w:bidi="ar-LB"/>
        </w:rPr>
        <w:t xml:space="preserve"> البشاشة</w:t>
      </w:r>
    </w:p>
    <w:p w:rsidR="0068317C" w:rsidRPr="0068317C" w:rsidRDefault="0068317C" w:rsidP="000B3CFC">
      <w:pPr>
        <w:jc w:val="both"/>
        <w:rPr>
          <w:rFonts w:ascii="Amiri" w:hAnsi="Amiri" w:cs="Amiri"/>
          <w:lang w:bidi="ar-LB"/>
        </w:rPr>
      </w:pPr>
      <w:r w:rsidRPr="0068317C">
        <w:rPr>
          <w:rFonts w:ascii="Amiri" w:hAnsi="Amiri" w:cs="Amiri"/>
          <w:rtl/>
          <w:lang w:bidi="ar-LB"/>
        </w:rPr>
        <w:t>ليس من صفات المؤمن أن يكون مقطِّب الجبين، حزين الوجه كئيباً؛ فإنّ ذلك ينفّر الآخرين منه</w:t>
      </w:r>
      <w:r w:rsidRPr="006109AC">
        <w:rPr>
          <w:rFonts w:ascii="Amiri" w:hAnsi="Amiri" w:cs="Amiri"/>
          <w:rtl/>
          <w:lang w:bidi="ar-LB"/>
        </w:rPr>
        <w:t>.</w:t>
      </w:r>
      <w:r w:rsidRPr="0068317C">
        <w:rPr>
          <w:rFonts w:ascii="Amiri" w:hAnsi="Amiri" w:cs="Amiri"/>
          <w:rtl/>
          <w:lang w:bidi="ar-LB"/>
        </w:rPr>
        <w:t xml:space="preserve"> لذلك يوصي الإمام</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الإنسان أن يكون مبتسماً، فبالابتسام يدخل الإنسان إلى قلوب الآخرين</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والْبَشَاشَةُ حِبَالَةُ الْمَوَدَّةِ</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79"/>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b/>
          <w:bCs/>
          <w:lang w:bidi="ar-LB"/>
        </w:rPr>
      </w:pPr>
      <w:r w:rsidRPr="0068317C">
        <w:rPr>
          <w:rFonts w:ascii="Amiri" w:hAnsi="Amiri" w:cs="Amiri"/>
          <w:b/>
          <w:bCs/>
          <w:rtl/>
          <w:lang w:bidi="ar-LB"/>
        </w:rPr>
        <w:t>9</w:t>
      </w:r>
      <w:r w:rsidRPr="006109AC">
        <w:rPr>
          <w:rFonts w:ascii="Amiri" w:hAnsi="Amiri" w:cs="Amiri"/>
          <w:rtl/>
          <w:lang w:bidi="ar-LB"/>
        </w:rPr>
        <w:t>.</w:t>
      </w:r>
      <w:r w:rsidRPr="0068317C">
        <w:rPr>
          <w:rFonts w:ascii="Amiri" w:hAnsi="Amiri" w:cs="Amiri"/>
          <w:b/>
          <w:bCs/>
          <w:rtl/>
          <w:lang w:bidi="ar-LB"/>
        </w:rPr>
        <w:t xml:space="preserve"> الجدّيَّة</w:t>
      </w:r>
    </w:p>
    <w:p w:rsidR="0068317C" w:rsidRPr="0068317C" w:rsidRDefault="0068317C" w:rsidP="000B3CFC">
      <w:pPr>
        <w:jc w:val="both"/>
        <w:rPr>
          <w:rFonts w:ascii="Amiri" w:hAnsi="Amiri" w:cs="Amiri"/>
          <w:lang w:bidi="ar-LB"/>
        </w:rPr>
      </w:pPr>
      <w:r w:rsidRPr="0068317C">
        <w:rPr>
          <w:rFonts w:ascii="Amiri" w:hAnsi="Amiri" w:cs="Amiri"/>
          <w:rtl/>
          <w:lang w:bidi="ar-LB"/>
        </w:rPr>
        <w:t xml:space="preserve">إن كثرة المزاح له آثار سلبيّة على المستوى النفسيّ للإنسان، إذ يجعل الشخصيّة هزيلة، ويقف حاجزاً أمام التفكّر بالقضايا ومواجهتها بشكل جدّيّ، بل له آثاره السلبيّة في المجتمع، فصحيح أنّ المطلوب من المؤمن أن يكون بشوش الوجه مبتسماً، ولكن ليس المطلوب أن يكون كثير المزاح هزليّاً، فالحالة الأولى تشيع حالة من الراحة واللّين في المجتمع؛ أمّا الحالة الثانية فقد تصل إلى أذيّة الآخرين </w:t>
      </w:r>
      <w:r w:rsidRPr="0068317C">
        <w:rPr>
          <w:rFonts w:ascii="Amiri" w:hAnsi="Amiri" w:cs="Amiri"/>
          <w:rtl/>
          <w:lang w:bidi="ar-LB"/>
        </w:rPr>
        <w:lastRenderedPageBreak/>
        <w:t>والاستهزاء بهم وتوتير العلاقات الاجتماعيّة</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w:t>
      </w:r>
      <w:r w:rsidRPr="0068317C">
        <w:rPr>
          <w:rFonts w:ascii="Amiri" w:hAnsi="Amiri" w:cs="Amiri"/>
          <w:b/>
          <w:bCs/>
          <w:rtl/>
          <w:lang w:bidi="ar-LB"/>
        </w:rPr>
        <w:t>«إِيَّاكَ أَنْ تَذْكُرَ مِنَ الْكَلَامِ مَا يَكُونُ مُضْحِكاً»</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80"/>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b/>
          <w:bCs/>
          <w:lang w:bidi="ar-LB"/>
        </w:rPr>
      </w:pPr>
      <w:r w:rsidRPr="0068317C">
        <w:rPr>
          <w:rFonts w:ascii="Amiri" w:hAnsi="Amiri" w:cs="Amiri"/>
          <w:b/>
          <w:bCs/>
          <w:rtl/>
          <w:lang w:bidi="ar-LB"/>
        </w:rPr>
        <w:t>10</w:t>
      </w:r>
      <w:r w:rsidRPr="006109AC">
        <w:rPr>
          <w:rFonts w:ascii="Amiri" w:hAnsi="Amiri" w:cs="Amiri"/>
          <w:rtl/>
          <w:lang w:bidi="ar-LB"/>
        </w:rPr>
        <w:t>.</w:t>
      </w:r>
      <w:r w:rsidRPr="0068317C">
        <w:rPr>
          <w:rFonts w:ascii="Amiri" w:hAnsi="Amiri" w:cs="Amiri"/>
          <w:b/>
          <w:bCs/>
          <w:rtl/>
          <w:lang w:bidi="ar-LB"/>
        </w:rPr>
        <w:t xml:space="preserve"> العفو والصفح</w:t>
      </w:r>
    </w:p>
    <w:p w:rsidR="0068317C" w:rsidRPr="0068317C" w:rsidRDefault="0068317C" w:rsidP="000B3CFC">
      <w:pPr>
        <w:jc w:val="both"/>
        <w:rPr>
          <w:rFonts w:ascii="Amiri" w:hAnsi="Amiri" w:cs="Amiri"/>
          <w:rtl/>
          <w:lang w:bidi="ar-LB"/>
        </w:rPr>
      </w:pPr>
      <w:r w:rsidRPr="0068317C">
        <w:rPr>
          <w:rFonts w:ascii="Amiri" w:hAnsi="Amiri" w:cs="Amiri"/>
          <w:rtl/>
          <w:lang w:bidi="ar-LB"/>
        </w:rPr>
        <w:t>فكما نحب أن يغفر الله لنا، فلنغفر للآخرين، وكما نحب أن يغفر الناس لنا خطايانا، فلنغفر لهم، فكلّنا محتاجون للمغفرة الإلهيّة، 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فَاعْفُوا، أَلا تُحِبُّونَ أَنْ يَغْفِرَ الله لَكُمْ</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81"/>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b/>
          <w:bCs/>
          <w:lang w:bidi="ar-LB"/>
        </w:rPr>
      </w:pPr>
      <w:r w:rsidRPr="0068317C">
        <w:rPr>
          <w:rFonts w:ascii="Amiri" w:hAnsi="Amiri" w:cs="Amiri"/>
          <w:b/>
          <w:bCs/>
          <w:rtl/>
          <w:lang w:bidi="ar-LB"/>
        </w:rPr>
        <w:t>11</w:t>
      </w:r>
      <w:r w:rsidRPr="006109AC">
        <w:rPr>
          <w:rFonts w:ascii="Amiri" w:hAnsi="Amiri" w:cs="Amiri"/>
          <w:rtl/>
          <w:lang w:bidi="ar-LB"/>
        </w:rPr>
        <w:t>.</w:t>
      </w:r>
      <w:r w:rsidRPr="0068317C">
        <w:rPr>
          <w:rFonts w:ascii="Amiri" w:hAnsi="Amiri" w:cs="Amiri"/>
          <w:b/>
          <w:bCs/>
          <w:rtl/>
          <w:lang w:bidi="ar-LB"/>
        </w:rPr>
        <w:t xml:space="preserve"> الصدق</w:t>
      </w:r>
    </w:p>
    <w:p w:rsidR="0068317C" w:rsidRPr="0068317C" w:rsidRDefault="0068317C" w:rsidP="000B3CFC">
      <w:pPr>
        <w:jc w:val="both"/>
        <w:rPr>
          <w:rFonts w:ascii="Amiri" w:hAnsi="Amiri" w:cs="Amiri"/>
          <w:lang w:bidi="ar-LB"/>
        </w:rPr>
      </w:pPr>
      <w:r w:rsidRPr="0068317C">
        <w:rPr>
          <w:rFonts w:ascii="Amiri" w:hAnsi="Amiri" w:cs="Amiri"/>
          <w:rtl/>
          <w:lang w:bidi="ar-LB"/>
        </w:rPr>
        <w:t>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والْصَقْ بِأَهْلِ الْوَرَعِ والصِّدْق</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82"/>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b/>
          <w:bCs/>
          <w:lang w:bidi="ar-LB"/>
        </w:rPr>
      </w:pPr>
      <w:r w:rsidRPr="0068317C">
        <w:rPr>
          <w:rFonts w:ascii="Amiri" w:hAnsi="Amiri" w:cs="Amiri"/>
          <w:b/>
          <w:bCs/>
          <w:rtl/>
          <w:lang w:bidi="ar-LB"/>
        </w:rPr>
        <w:t>12</w:t>
      </w:r>
      <w:r w:rsidRPr="006109AC">
        <w:rPr>
          <w:rFonts w:ascii="Amiri" w:hAnsi="Amiri" w:cs="Amiri"/>
          <w:rtl/>
          <w:lang w:bidi="ar-LB"/>
        </w:rPr>
        <w:t>.</w:t>
      </w:r>
      <w:r w:rsidRPr="0068317C">
        <w:rPr>
          <w:rFonts w:ascii="Amiri" w:hAnsi="Amiri" w:cs="Amiri"/>
          <w:b/>
          <w:bCs/>
          <w:rtl/>
          <w:lang w:bidi="ar-LB"/>
        </w:rPr>
        <w:t xml:space="preserve"> الكرم</w:t>
      </w:r>
    </w:p>
    <w:p w:rsidR="0068317C" w:rsidRPr="0068317C" w:rsidRDefault="0068317C" w:rsidP="000B3CFC">
      <w:pPr>
        <w:jc w:val="both"/>
        <w:rPr>
          <w:rFonts w:ascii="Amiri" w:hAnsi="Amiri" w:cs="Amiri"/>
          <w:lang w:bidi="ar-LB"/>
        </w:rPr>
      </w:pPr>
      <w:r w:rsidRPr="0068317C">
        <w:rPr>
          <w:rFonts w:ascii="Amiri" w:hAnsi="Amiri" w:cs="Amiri"/>
          <w:rtl/>
          <w:lang w:bidi="ar-LB"/>
        </w:rPr>
        <w:t>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الْبُخْلُ جَامِعٌ لِمَسَاوِئِ الْعُيُوبِ</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83"/>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rPr>
      </w:pPr>
      <w:r w:rsidRPr="0068317C">
        <w:rPr>
          <w:rFonts w:ascii="Amiri" w:hAnsi="Amiri" w:cs="Amiri"/>
          <w:rtl/>
          <w:lang w:bidi="ar-LB"/>
        </w:rPr>
        <w:t>ذلك أنّ البخيل يسيئ الظن باللَّه -تعالى- وكأنّ الذي رزقه أوّل مرة غير قادر على أن يرزقه، وهو يخشى الفقر مع وجود هذه النعم الكثيرة عنده التي هي من اللَّه -تعالى- أيضاً</w:t>
      </w:r>
      <w:r w:rsidRPr="006109AC">
        <w:rPr>
          <w:rFonts w:ascii="Amiri" w:hAnsi="Amiri" w:cs="Amiri"/>
          <w:rtl/>
          <w:lang w:bidi="ar-LB"/>
        </w:rPr>
        <w:t>.</w:t>
      </w:r>
      <w:r w:rsidRPr="0068317C">
        <w:rPr>
          <w:rFonts w:ascii="Amiri" w:hAnsi="Amiri" w:cs="Amiri"/>
          <w:rtl/>
        </w:rPr>
        <w:br w:type="page"/>
      </w:r>
    </w:p>
    <w:p w:rsidR="00FD46EC" w:rsidRDefault="00FD46EC" w:rsidP="00983AD9">
      <w:pPr>
        <w:jc w:val="center"/>
        <w:rPr>
          <w:rFonts w:ascii="Amiri" w:hAnsi="Amiri" w:cs="Amiri"/>
          <w:b/>
          <w:bCs/>
          <w:rtl/>
        </w:rPr>
      </w:pPr>
    </w:p>
    <w:p w:rsidR="0068317C" w:rsidRPr="0068317C" w:rsidRDefault="0068317C" w:rsidP="00FD46EC">
      <w:pPr>
        <w:pStyle w:val="1"/>
        <w:rPr>
          <w:rtl/>
        </w:rPr>
      </w:pPr>
      <w:bookmarkStart w:id="11" w:name="_Toc82092212"/>
      <w:r w:rsidRPr="0068317C">
        <w:rPr>
          <w:rtl/>
        </w:rPr>
        <w:t>الموعظة السادسة</w:t>
      </w:r>
      <w:r w:rsidR="00FD46EC">
        <w:rPr>
          <w:rtl/>
        </w:rPr>
        <w:br/>
      </w:r>
      <w:r w:rsidRPr="0068317C">
        <w:rPr>
          <w:rtl/>
        </w:rPr>
        <w:t>الأمانة والخيانة</w:t>
      </w:r>
      <w:bookmarkEnd w:id="11"/>
    </w:p>
    <w:p w:rsidR="0068317C" w:rsidRPr="0068317C" w:rsidRDefault="0068317C" w:rsidP="000B3CFC">
      <w:pPr>
        <w:pStyle w:val="2"/>
        <w:rPr>
          <w:rtl/>
        </w:rPr>
      </w:pPr>
      <w:r w:rsidRPr="0068317C">
        <w:rPr>
          <w:rtl/>
        </w:rPr>
        <w:t>هدف الموعظة</w:t>
      </w:r>
    </w:p>
    <w:p w:rsidR="0068317C" w:rsidRPr="0068317C" w:rsidRDefault="0068317C" w:rsidP="000B3CFC">
      <w:pPr>
        <w:jc w:val="both"/>
        <w:rPr>
          <w:rFonts w:ascii="Amiri" w:hAnsi="Amiri" w:cs="Amiri"/>
          <w:rtl/>
        </w:rPr>
      </w:pPr>
      <w:r w:rsidRPr="0068317C">
        <w:rPr>
          <w:rFonts w:ascii="Amiri" w:hAnsi="Amiri" w:cs="Amiri"/>
          <w:rtl/>
        </w:rPr>
        <w:t>تبيين فضل الأمانة وموارد ضرورتها وآثارها في الدنيا والآخرة</w:t>
      </w:r>
      <w:r w:rsidRPr="006109AC">
        <w:rPr>
          <w:rFonts w:ascii="Amiri" w:hAnsi="Amiri" w:cs="Amiri"/>
          <w:rtl/>
        </w:rPr>
        <w:t>.</w:t>
      </w:r>
    </w:p>
    <w:p w:rsidR="0068317C" w:rsidRPr="0068317C" w:rsidRDefault="0068317C" w:rsidP="000B3CFC">
      <w:pPr>
        <w:pStyle w:val="2"/>
        <w:rPr>
          <w:rtl/>
        </w:rPr>
      </w:pPr>
      <w:r w:rsidRPr="0068317C">
        <w:rPr>
          <w:rtl/>
        </w:rPr>
        <w:t>محاور الموعظة</w:t>
      </w:r>
    </w:p>
    <w:p w:rsidR="0068317C" w:rsidRPr="0068317C" w:rsidRDefault="0068317C" w:rsidP="000B3CFC">
      <w:pPr>
        <w:jc w:val="both"/>
        <w:rPr>
          <w:rFonts w:ascii="Amiri" w:hAnsi="Amiri" w:cs="Amiri"/>
          <w:rtl/>
        </w:rPr>
      </w:pPr>
      <w:r w:rsidRPr="0068317C">
        <w:rPr>
          <w:rFonts w:ascii="Amiri" w:hAnsi="Amiri" w:cs="Amiri"/>
          <w:rtl/>
        </w:rPr>
        <w:t>الأمانة فضيلة</w:t>
      </w:r>
    </w:p>
    <w:p w:rsidR="0068317C" w:rsidRPr="0068317C" w:rsidRDefault="0068317C" w:rsidP="000B3CFC">
      <w:pPr>
        <w:jc w:val="both"/>
        <w:rPr>
          <w:rFonts w:ascii="Amiri" w:hAnsi="Amiri" w:cs="Amiri"/>
          <w:rtl/>
        </w:rPr>
      </w:pPr>
      <w:r w:rsidRPr="0068317C">
        <w:rPr>
          <w:rFonts w:ascii="Amiri" w:hAnsi="Amiri" w:cs="Amiri"/>
          <w:rtl/>
        </w:rPr>
        <w:t>الأمانة والخيانة في المال</w:t>
      </w:r>
    </w:p>
    <w:p w:rsidR="0068317C" w:rsidRPr="0068317C" w:rsidRDefault="0068317C" w:rsidP="000B3CFC">
      <w:pPr>
        <w:jc w:val="both"/>
        <w:rPr>
          <w:rFonts w:ascii="Amiri" w:hAnsi="Amiri" w:cs="Amiri"/>
          <w:rtl/>
        </w:rPr>
      </w:pPr>
      <w:r w:rsidRPr="0068317C">
        <w:rPr>
          <w:rFonts w:ascii="Amiri" w:hAnsi="Amiri" w:cs="Amiri"/>
          <w:rtl/>
        </w:rPr>
        <w:t>الأمانة والخيانة في السنّة الشريفة</w:t>
      </w:r>
    </w:p>
    <w:p w:rsidR="0068317C" w:rsidRPr="0068317C" w:rsidRDefault="0068317C" w:rsidP="000B3CFC">
      <w:pPr>
        <w:jc w:val="both"/>
        <w:rPr>
          <w:rFonts w:ascii="Amiri" w:hAnsi="Amiri" w:cs="Amiri"/>
          <w:rtl/>
        </w:rPr>
      </w:pPr>
      <w:r w:rsidRPr="0068317C">
        <w:rPr>
          <w:rFonts w:ascii="Amiri" w:hAnsi="Amiri" w:cs="Amiri"/>
          <w:rtl/>
        </w:rPr>
        <w:t>آثار الأمانة الدنيويّة والأخرويّة</w:t>
      </w:r>
    </w:p>
    <w:p w:rsidR="0068317C" w:rsidRPr="0068317C" w:rsidRDefault="0068317C" w:rsidP="000B3CFC">
      <w:pPr>
        <w:pStyle w:val="2"/>
        <w:rPr>
          <w:rtl/>
        </w:rPr>
      </w:pPr>
      <w:r w:rsidRPr="0068317C">
        <w:rPr>
          <w:rtl/>
        </w:rPr>
        <w:t>تصدير الموعظة</w:t>
      </w:r>
    </w:p>
    <w:p w:rsidR="00FD46EC" w:rsidRDefault="0068317C" w:rsidP="000B3CFC">
      <w:pPr>
        <w:jc w:val="both"/>
        <w:rPr>
          <w:rFonts w:ascii="Amiri" w:hAnsi="Amiri" w:cs="Amiri"/>
          <w:b/>
          <w:bCs/>
          <w:rtl/>
        </w:rPr>
      </w:pPr>
      <w:r w:rsidRPr="0068317C">
        <w:rPr>
          <w:rFonts w:ascii="Amiri" w:hAnsi="Amiri" w:cs="Amiri"/>
          <w:rtl/>
        </w:rPr>
        <w:t>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rPr>
        <w:t>: «</w:t>
      </w:r>
      <w:r w:rsidRPr="0068317C">
        <w:rPr>
          <w:rFonts w:ascii="Amiri" w:hAnsi="Amiri" w:cs="Amiri"/>
          <w:b/>
          <w:bCs/>
          <w:rtl/>
        </w:rPr>
        <w:t>يـا أبـا الحَسَنِ، أَدِّ الأَمـانَةَ للِبِرِّ والفـاجِرِ فِي مـا قَلَّ وَجَلَّ، حتّى فِي الخَيطِ وَالمخِيطِ»</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84"/>
      </w:r>
      <w:r w:rsidR="006109AC">
        <w:rPr>
          <w:rFonts w:ascii="Amiri" w:hAnsi="Amiri" w:cs="Amiri"/>
          <w:color w:val="008000"/>
          <w:vertAlign w:val="superscript"/>
          <w:rtl/>
        </w:rPr>
        <w:t>)</w:t>
      </w:r>
      <w:r w:rsidRPr="006109AC">
        <w:rPr>
          <w:rFonts w:ascii="Amiri" w:hAnsi="Amiri" w:cs="Amiri"/>
          <w:rtl/>
        </w:rPr>
        <w:t>.</w:t>
      </w:r>
      <w:r w:rsidR="00FD46EC">
        <w:rPr>
          <w:rFonts w:ascii="Amiri" w:hAnsi="Amiri" w:cs="Amiri"/>
          <w:b/>
          <w:bCs/>
          <w:rtl/>
        </w:rPr>
        <w:br w:type="page"/>
      </w:r>
    </w:p>
    <w:p w:rsidR="0068317C" w:rsidRPr="0068317C" w:rsidRDefault="0068317C" w:rsidP="000B3CFC">
      <w:pPr>
        <w:pStyle w:val="3"/>
        <w:rPr>
          <w:rtl/>
        </w:rPr>
      </w:pPr>
      <w:r w:rsidRPr="0068317C">
        <w:rPr>
          <w:rtl/>
        </w:rPr>
        <w:lastRenderedPageBreak/>
        <w:t>الأمانة فضيلة</w:t>
      </w:r>
    </w:p>
    <w:p w:rsidR="0068317C" w:rsidRPr="0068317C" w:rsidRDefault="0068317C" w:rsidP="000B3CFC">
      <w:pPr>
        <w:jc w:val="both"/>
        <w:rPr>
          <w:rFonts w:ascii="Amiri" w:hAnsi="Amiri" w:cs="Amiri"/>
          <w:rtl/>
        </w:rPr>
      </w:pPr>
      <w:r w:rsidRPr="0068317C">
        <w:rPr>
          <w:rFonts w:ascii="Amiri" w:hAnsi="Amiri" w:cs="Amiri"/>
          <w:rtl/>
        </w:rPr>
        <w:t>الأمانة من أهمّ الفضائل الأخلاقيّة والقيم الإسلاميّة والإنسانيّة، التي وردت كثيراً في القرآن الكريم والأحاديث الشريفة، وقد أولاها علماء الأخلاق أهمّيّة كبيرة على مستوى بناء الذات والشخصيّة</w:t>
      </w:r>
      <w:r w:rsidRPr="006109AC">
        <w:rPr>
          <w:rFonts w:ascii="Amiri" w:hAnsi="Amiri" w:cs="Amiri"/>
          <w:rtl/>
        </w:rPr>
        <w:t>.</w:t>
      </w:r>
      <w:r w:rsidRPr="0068317C">
        <w:rPr>
          <w:rFonts w:ascii="Amiri" w:hAnsi="Amiri" w:cs="Amiri"/>
          <w:rtl/>
        </w:rPr>
        <w:t xml:space="preserve"> وعلى العكس من ذلك (الخيانة) التي تُعدّ من الذنوب الكبيرة والرذائل الأخلاقيّة في واقع الإنسان وسلوكه الاجتماعيّ</w:t>
      </w:r>
      <w:r w:rsidRPr="006109AC">
        <w:rPr>
          <w:rFonts w:ascii="Amiri" w:hAnsi="Amiri" w:cs="Amiri"/>
          <w:rtl/>
        </w:rPr>
        <w:t>.</w:t>
      </w:r>
      <w:r w:rsidRPr="0068317C">
        <w:rPr>
          <w:rFonts w:ascii="Amiri" w:hAnsi="Amiri" w:cs="Amiri"/>
          <w:rtl/>
        </w:rPr>
        <w:t xml:space="preserve"> والأمانة في الحقيقة رأس مال المجتمع الإنسانيّ، والسبب في شدّ أواصر المجتمع وتقوية الروابط بين الناس في نظامهم الاجتماعيّ وحياتهم الدنيويّة؛ ولهذا شدّد أهل البيت</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xml:space="preserve"> عليها كثيراً، وللإمام زين العابدين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xml:space="preserve"> في هذا المجال تعبير عجيب، إذ يقول لشيعته: </w:t>
      </w:r>
      <w:r w:rsidRPr="0068317C">
        <w:rPr>
          <w:rFonts w:ascii="Amiri" w:hAnsi="Amiri" w:cs="Amiri"/>
          <w:b/>
          <w:bCs/>
          <w:rtl/>
        </w:rPr>
        <w:t>«عَلَيكُم بِأَداءِ الأَمـانَةِ، فَوالَّذي بَعَثَ مُحَمَّداً</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b/>
          <w:bCs/>
          <w:rtl/>
        </w:rPr>
        <w:t xml:space="preserve"> بِالحَقِّ نَبِيَّاً، لَو أَنَّ قـاتِلَ أَبِي الحُسَينِ بنِ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b/>
          <w:bCs/>
          <w:rtl/>
        </w:rPr>
        <w:t xml:space="preserve"> ائتَمَننِي عَلَى السَّيفِ الَّذِي قَتَلَه بِهِ لأدّيتُهُ إِلَيهِ»</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85"/>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0B3CFC">
      <w:pPr>
        <w:pStyle w:val="3"/>
        <w:rPr>
          <w:rtl/>
        </w:rPr>
      </w:pPr>
      <w:r w:rsidRPr="0068317C">
        <w:rPr>
          <w:rtl/>
        </w:rPr>
        <w:t>الأمانة والخيانة في المال</w:t>
      </w:r>
    </w:p>
    <w:p w:rsidR="0068317C" w:rsidRPr="00976B26" w:rsidRDefault="0068317C" w:rsidP="000B3CFC">
      <w:pPr>
        <w:jc w:val="both"/>
        <w:rPr>
          <w:rFonts w:ascii="Amiri" w:hAnsi="Amiri" w:cs="Amiri"/>
          <w:rtl/>
        </w:rPr>
      </w:pPr>
      <w:r w:rsidRPr="00976B26">
        <w:rPr>
          <w:rFonts w:ascii="Amiri" w:hAnsi="Amiri" w:cs="Amiri"/>
          <w:color w:val="008000"/>
          <w:rtl/>
        </w:rPr>
        <w:t>﴿وَإِن كُنتُمْ عَلَى سَفَرٍ وَلَمْ تَجِدُواْ كَاتِبًا فَرِهَانٌ مَّقْبُوضَةٌ فَإِنْ أَمِنَ بَعْضُكُم بَعْضًا فَلْيُؤَدِّ الَّذِي اؤْتُمِنَ أَمَانَتَهُ وَلْيَتَّقِ اللّهَ رَبَّهُ﴾</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86"/>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0B3CFC">
      <w:pPr>
        <w:jc w:val="both"/>
        <w:rPr>
          <w:rFonts w:ascii="Amiri" w:hAnsi="Amiri" w:cs="Amiri"/>
          <w:rtl/>
        </w:rPr>
      </w:pPr>
      <w:r w:rsidRPr="0068317C">
        <w:rPr>
          <w:rFonts w:ascii="Amiri" w:hAnsi="Amiri" w:cs="Amiri"/>
          <w:rtl/>
        </w:rPr>
        <w:t>تتعرّض هذه الآية للأمانات والودائع الماليّة لدى الناس، وتتحدّث في سياقها عن لزوم تنظيم الوثائق والمستندات الحاجة لهذه الودائع والأمانات</w:t>
      </w:r>
      <w:r w:rsidRPr="006109AC">
        <w:rPr>
          <w:rFonts w:ascii="Amiri" w:hAnsi="Amiri" w:cs="Amiri"/>
          <w:rtl/>
        </w:rPr>
        <w:t>.</w:t>
      </w:r>
      <w:r w:rsidRPr="0068317C">
        <w:rPr>
          <w:rFonts w:ascii="Amiri" w:hAnsi="Amiri" w:cs="Amiri"/>
          <w:rtl/>
        </w:rPr>
        <w:t xml:space="preserve"> وفي هذه السورة على الأمين حفظ الأمانة وردّها إلى صاحبها بالموقع المناسب، وعليه أن يخاف الله فيما لو حدّثته نفسه بالخيانة</w:t>
      </w:r>
      <w:r w:rsidRPr="006109AC">
        <w:rPr>
          <w:rFonts w:ascii="Amiri" w:hAnsi="Amiri" w:cs="Amiri"/>
          <w:rtl/>
        </w:rPr>
        <w:t>.</w:t>
      </w:r>
      <w:r w:rsidRPr="0068317C">
        <w:rPr>
          <w:rFonts w:ascii="Amiri" w:hAnsi="Amiri" w:cs="Amiri"/>
          <w:rtl/>
        </w:rPr>
        <w:t xml:space="preserve"> وإنّ تعبير الأمانة في الآية يمكن أن يكون إشارة إلى القروض الماليّة التي يقرضها المسلم لأخيه المسلم، من دون كتابة وثيقة أو تأمين وديعة ورهن، وذلك بسبب الثقة المتبادلة بين الأفراد، أو أنّها إشارة إلى الأموال </w:t>
      </w:r>
      <w:r w:rsidRPr="0068317C">
        <w:rPr>
          <w:rFonts w:ascii="Amiri" w:hAnsi="Amiri" w:cs="Amiri"/>
          <w:rtl/>
        </w:rPr>
        <w:lastRenderedPageBreak/>
        <w:t>التي توضع لدى الشخص بعنوان الرهن، أو كليهما</w:t>
      </w:r>
      <w:r w:rsidRPr="006109AC">
        <w:rPr>
          <w:rFonts w:ascii="Amiri" w:hAnsi="Amiri" w:cs="Amiri"/>
          <w:rtl/>
        </w:rPr>
        <w:t>.</w:t>
      </w:r>
      <w:r w:rsidRPr="0068317C">
        <w:rPr>
          <w:rFonts w:ascii="Amiri" w:hAnsi="Amiri" w:cs="Amiri"/>
          <w:rtl/>
        </w:rPr>
        <w:t xml:space="preserve"> وعلى كلّ حال فانّ الآية فيها دلالة واضحة على لزوم احترام الأمانة وأدائها في أيّة حالة</w:t>
      </w:r>
      <w:r w:rsidRPr="006109AC">
        <w:rPr>
          <w:rFonts w:ascii="Amiri" w:hAnsi="Amiri" w:cs="Amiri"/>
          <w:rtl/>
        </w:rPr>
        <w:t>.</w:t>
      </w:r>
    </w:p>
    <w:p w:rsidR="0068317C" w:rsidRPr="0068317C" w:rsidRDefault="0068317C" w:rsidP="000B3CFC">
      <w:pPr>
        <w:jc w:val="both"/>
        <w:rPr>
          <w:rFonts w:ascii="Amiri" w:hAnsi="Amiri" w:cs="Amiri"/>
          <w:rtl/>
        </w:rPr>
      </w:pPr>
      <w:r w:rsidRPr="0068317C">
        <w:rPr>
          <w:rFonts w:ascii="Amiri" w:hAnsi="Amiri" w:cs="Amiri"/>
          <w:rtl/>
        </w:rPr>
        <w:t>وقد ورد تأكيد الأمانة في الأمور الماليّة بشكل خاصّ في النصوص الدينيّة، والحكمة في ذلك واضحة، لأنّه أوّلاً: إنّ بعض الناس يتصوّر أنّ مثل هذه الأموال، بما أنّها لا تقع في دائرة الممتلكات لشخص معيّن، بل هي ملك عموم الناس، فإنّهم أحرار في تصرّفاتهم وتعاملهم بها</w:t>
      </w:r>
      <w:r w:rsidRPr="006109AC">
        <w:rPr>
          <w:rFonts w:ascii="Amiri" w:hAnsi="Amiri" w:cs="Amiri"/>
          <w:rtl/>
        </w:rPr>
        <w:t>.</w:t>
      </w:r>
    </w:p>
    <w:p w:rsidR="0068317C" w:rsidRPr="0068317C" w:rsidRDefault="0068317C" w:rsidP="000B3CFC">
      <w:pPr>
        <w:jc w:val="both"/>
        <w:rPr>
          <w:rFonts w:ascii="Amiri" w:hAnsi="Amiri" w:cs="Amiri"/>
          <w:rtl/>
        </w:rPr>
      </w:pPr>
      <w:r w:rsidRPr="0068317C">
        <w:rPr>
          <w:rFonts w:ascii="Amiri" w:hAnsi="Amiri" w:cs="Amiri"/>
          <w:rtl/>
        </w:rPr>
        <w:t>وإذا تفشّت الخيانة بالنسبة إلى الأموال العامّة وبيت المال، فإنّ نظم المجتمع سوف يتلاشى وينهار، فلا يرى مثل هذا المجتمع البشريّ وجه السعادة أبداً</w:t>
      </w:r>
      <w:r w:rsidRPr="006109AC">
        <w:rPr>
          <w:rFonts w:ascii="Amiri" w:hAnsi="Amiri" w:cs="Amiri"/>
          <w:rtl/>
        </w:rPr>
        <w:t>.</w:t>
      </w:r>
      <w:r w:rsidRPr="0068317C">
        <w:rPr>
          <w:rFonts w:ascii="Amiri" w:hAnsi="Amiri" w:cs="Amiri"/>
          <w:rtl/>
        </w:rPr>
        <w:t xml:space="preserve"> ومن أجل درك أهمّيّة هذا الموضوع يكفي مطالعة قصّة (الحديدة المحمّاة)، إذ ورد أنّ عقيل جاء إلى أخيه الإمام عليّ بن أبي طالب</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xml:space="preserve"> وطلب منه أن يزيده قليلاً من حصّته وسهمه من بيت المال، على أساس العلاقة الأخويّة بينه وبين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فما كان من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xml:space="preserve"> إلّا أن أحمى له حديدة وقرّبها منه، فصرخ عقيل من حرارتها، فقال له الإمام</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xml:space="preserve">: </w:t>
      </w:r>
      <w:r w:rsidRPr="0068317C">
        <w:rPr>
          <w:rFonts w:ascii="Amiri" w:hAnsi="Amiri" w:cs="Amiri"/>
          <w:b/>
          <w:bCs/>
          <w:rtl/>
        </w:rPr>
        <w:t>«أَتَئِنُّ مِنْ حَدِيدَةٍ أَحْمَاهَا إِنْسَانُهَا لِلَعِبِه، وتَجُرُّنِي إِلَى نَارٍ سَجَرَهَا جَبَّارُهَا لِغَضَبِه؟! أَتَئِنُّ مِنَ الأَذَى ولَا أَئِنُّ مِنْ لَظَى</w:t>
      </w:r>
      <w:r w:rsidRPr="0068317C">
        <w:rPr>
          <w:rFonts w:ascii="Amiri" w:hAnsi="Amiri" w:cs="Amiri"/>
          <w:rtl/>
        </w:rPr>
        <w:t>؟!»</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87"/>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0B3CFC">
      <w:pPr>
        <w:pStyle w:val="3"/>
        <w:rPr>
          <w:rtl/>
        </w:rPr>
      </w:pPr>
      <w:r w:rsidRPr="0068317C">
        <w:rPr>
          <w:rtl/>
        </w:rPr>
        <w:t>الأمانة والخيانة في السنّة الشريفة</w:t>
      </w:r>
    </w:p>
    <w:p w:rsidR="0068317C" w:rsidRPr="0068317C" w:rsidRDefault="0068317C" w:rsidP="000B3CFC">
      <w:pPr>
        <w:jc w:val="both"/>
        <w:rPr>
          <w:rFonts w:ascii="Amiri" w:hAnsi="Amiri" w:cs="Amiri"/>
          <w:rtl/>
        </w:rPr>
      </w:pPr>
      <w:r w:rsidRPr="0068317C">
        <w:rPr>
          <w:rFonts w:ascii="Amiri" w:hAnsi="Amiri" w:cs="Amiri"/>
          <w:rtl/>
        </w:rPr>
        <w:t>أمّا ما ورد من الأحاديث الشريفة عن النبيّ الأكرم</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rPr>
        <w:t xml:space="preserve"> والأئمّة المعصومين</w:t>
      </w:r>
      <w:r w:rsidR="00540CD8">
        <w:rPr>
          <w:rFonts w:ascii="Amiri" w:hAnsi="Amiri" w:cs="Amiri"/>
          <w:shd w:val="clear" w:color="auto" w:fill="FFFFFF"/>
          <w:lang w:bidi="ar-LB"/>
        </w:rPr>
        <w:sym w:font="Abz Roumouz" w:char="F028"/>
      </w:r>
      <w:r w:rsidR="00540CD8" w:rsidRPr="008D03B5">
        <w:rPr>
          <w:rFonts w:ascii="Amiri" w:hAnsi="Amiri" w:cs="Amiri"/>
          <w:shd w:val="clear" w:color="auto" w:fill="FFFFFF"/>
          <w:lang w:bidi="ar-LB"/>
        </w:rPr>
        <w:t> </w:t>
      </w:r>
      <w:r w:rsidRPr="0068317C">
        <w:rPr>
          <w:rFonts w:ascii="Amiri" w:hAnsi="Amiri" w:cs="Amiri"/>
          <w:rtl/>
        </w:rPr>
        <w:t xml:space="preserve">، فإنّه يحكي عن الأهمّيّة البالغة لهذه المسألة، حيث وردت الأمانة تارةً بعنوان أنّها من الأصول والمبادئ الأساسيّة المشتركة بين جميع الأديان السماوّية، وتارةً أخرى بعنوان أنّها علامة للإيمان، وثالثة بعنوان أنّها سبب نيل الرزق والثروة والثقة </w:t>
      </w:r>
      <w:r w:rsidRPr="0068317C">
        <w:rPr>
          <w:rFonts w:ascii="Amiri" w:hAnsi="Amiri" w:cs="Amiri"/>
          <w:rtl/>
        </w:rPr>
        <w:lastRenderedPageBreak/>
        <w:t>والاعتماد لدى الناس وسلامة الدين والدنيا والغنى وعدم الفقر وأمثال ذلك؛ ففي حديث عن النبيّ الأكرم</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rPr>
        <w:t>:</w:t>
      </w:r>
      <w:r w:rsidRPr="0068317C">
        <w:rPr>
          <w:rFonts w:ascii="Amiri" w:hAnsi="Amiri" w:cs="Amiri"/>
          <w:b/>
          <w:bCs/>
          <w:rtl/>
        </w:rPr>
        <w:t xml:space="preserve"> «لا إِيمـانَ لِمَنْ لا أَمـانَةَ لَهُ»</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88"/>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0B3CFC">
      <w:pPr>
        <w:jc w:val="both"/>
        <w:rPr>
          <w:rFonts w:ascii="Amiri" w:hAnsi="Amiri" w:cs="Amiri"/>
          <w:rtl/>
        </w:rPr>
      </w:pPr>
      <w:r w:rsidRPr="0068317C">
        <w:rPr>
          <w:rFonts w:ascii="Amiri" w:hAnsi="Amiri" w:cs="Amiri"/>
          <w:rtl/>
        </w:rPr>
        <w:t>وورد عن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rPr>
        <w:t xml:space="preserve"> تعبير شديد، إذ يقول: «</w:t>
      </w:r>
      <w:r w:rsidRPr="0068317C">
        <w:rPr>
          <w:rFonts w:ascii="Amiri" w:hAnsi="Amiri" w:cs="Amiri"/>
          <w:b/>
          <w:bCs/>
          <w:rtl/>
        </w:rPr>
        <w:t>لا تَنظُروا إلى كَثْرَةِ صَلاتِهِم وَصَومِهِم، وَكَثْرَةِ الحَجِّ وَالمعرُوفِ، وَطَنطَنَتِهِم بِالَّليلِ، وَلَكِنْ انظُرُوا إِلى صِدقِ الحَدِيثِ وَأَداءِ الأَمـانَةِ»</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89"/>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0B3CFC">
      <w:pPr>
        <w:jc w:val="both"/>
        <w:rPr>
          <w:rFonts w:ascii="Amiri" w:hAnsi="Amiri" w:cs="Amiri"/>
          <w:rtl/>
        </w:rPr>
      </w:pPr>
      <w:r w:rsidRPr="0068317C">
        <w:rPr>
          <w:rFonts w:ascii="Amiri" w:hAnsi="Amiri" w:cs="Amiri"/>
          <w:rtl/>
        </w:rPr>
        <w:t>والهدف من هذا التعبير ليس بهدف الإشارة إلى أنّ هؤلاء لا يهتمّون بصلاتهم وصومهم أو يستخفّون بحجّهم وإنفاقهم، بل الهدف هو القول إنّ هذه الأمور ليست هي العلامة الوحيدة لإيمان الفرد، بل ثمّة ركنان أساسان لدين الشخص، الصدق والأمانة</w:t>
      </w:r>
      <w:r w:rsidRPr="006109AC">
        <w:rPr>
          <w:rFonts w:ascii="Amiri" w:hAnsi="Amiri" w:cs="Amiri"/>
          <w:rtl/>
        </w:rPr>
        <w:t>.</w:t>
      </w:r>
    </w:p>
    <w:p w:rsidR="0068317C" w:rsidRPr="0068317C" w:rsidRDefault="0068317C" w:rsidP="000B3CFC">
      <w:pPr>
        <w:pStyle w:val="3"/>
        <w:rPr>
          <w:rtl/>
        </w:rPr>
      </w:pPr>
      <w:r w:rsidRPr="0068317C">
        <w:rPr>
          <w:rtl/>
        </w:rPr>
        <w:t>آثار الأمانة الدنيويّة والأخرويّة</w:t>
      </w:r>
    </w:p>
    <w:p w:rsidR="0068317C" w:rsidRPr="0068317C" w:rsidRDefault="0068317C" w:rsidP="000B3CFC">
      <w:pPr>
        <w:jc w:val="both"/>
        <w:rPr>
          <w:rFonts w:ascii="Amiri" w:hAnsi="Amiri" w:cs="Amiri"/>
          <w:rtl/>
        </w:rPr>
      </w:pPr>
      <w:r w:rsidRPr="0068317C">
        <w:rPr>
          <w:rFonts w:ascii="Amiri" w:hAnsi="Amiri" w:cs="Amiri"/>
          <w:rtl/>
        </w:rPr>
        <w:t>بيّنت الروايات الآثار والنتائج الدنيويّة والأخرويّة المهمّة للأمانة والخيانة؛ فقد ورد 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xml:space="preserve">: </w:t>
      </w:r>
      <w:r w:rsidRPr="0068317C">
        <w:rPr>
          <w:rFonts w:ascii="Amiri" w:hAnsi="Amiri" w:cs="Amiri"/>
          <w:b/>
          <w:bCs/>
          <w:rtl/>
        </w:rPr>
        <w:t>«الأمانة تَجُرُّ الرِّزقَ، وَالخِيانَةُ تَجُرُّ الفَقرَ»</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90"/>
      </w:r>
      <w:r w:rsidR="006109AC">
        <w:rPr>
          <w:rFonts w:ascii="Amiri" w:hAnsi="Amiri" w:cs="Amiri"/>
          <w:color w:val="008000"/>
          <w:vertAlign w:val="superscript"/>
          <w:rtl/>
        </w:rPr>
        <w:t>)</w:t>
      </w:r>
      <w:r w:rsidRPr="006109AC">
        <w:rPr>
          <w:rFonts w:ascii="Amiri" w:hAnsi="Amiri" w:cs="Amiri"/>
          <w:rtl/>
        </w:rPr>
        <w:t>.</w:t>
      </w:r>
      <w:r w:rsidRPr="0068317C">
        <w:rPr>
          <w:rFonts w:ascii="Amiri" w:hAnsi="Amiri" w:cs="Amiri"/>
          <w:rtl/>
        </w:rPr>
        <w:t xml:space="preserve"> وعن لقمان الحكيم:</w:t>
      </w:r>
      <w:r w:rsidRPr="0068317C">
        <w:rPr>
          <w:rFonts w:ascii="Amiri" w:hAnsi="Amiri" w:cs="Amiri"/>
          <w:b/>
          <w:bCs/>
          <w:rtl/>
        </w:rPr>
        <w:t xml:space="preserve"> «يـا بُنَيَّ، أَدِّ الأَمـانَةَ تَسلمُ لَكَ الدُّنيـا وَآخِرَتُكَ، وَكُنْ أَمِيناً تَكُن غَنِيّاً»</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91"/>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0B3CFC">
      <w:pPr>
        <w:jc w:val="both"/>
        <w:rPr>
          <w:rFonts w:ascii="Amiri" w:hAnsi="Amiri" w:cs="Amiri"/>
          <w:rtl/>
        </w:rPr>
      </w:pPr>
      <w:r w:rsidRPr="0068317C">
        <w:rPr>
          <w:rFonts w:ascii="Amiri" w:hAnsi="Amiri" w:cs="Amiri"/>
          <w:rtl/>
        </w:rPr>
        <w:t>وعن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rPr>
        <w:t>:</w:t>
      </w:r>
      <w:r w:rsidRPr="0068317C">
        <w:rPr>
          <w:rFonts w:ascii="Amiri" w:hAnsi="Amiri" w:cs="Amiri"/>
          <w:b/>
          <w:bCs/>
          <w:rtl/>
        </w:rPr>
        <w:t xml:space="preserve"> «لا تَزَالُ اُمّتِي بِخَير مـا تَحـابُّوا وَتَهـادُوا وَأَدُّوا الأَمـانَةَ وَاجتَنبُوا الحَرامَ وَوَقَّرُوا الضَّيفَ وَأَقـامُوا الصَّلاةَ وَآتوا الزَّكـاةَ، فإذا لَم يَفَعَلُوا ذَلِكَ، ابتلوا بِالقَحطِ وَالسِّنِينَ»</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92"/>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0B3CFC">
      <w:pPr>
        <w:jc w:val="both"/>
        <w:rPr>
          <w:rFonts w:ascii="Amiri" w:hAnsi="Amiri" w:cs="Amiri"/>
          <w:rtl/>
        </w:rPr>
      </w:pPr>
      <w:r w:rsidRPr="0068317C">
        <w:rPr>
          <w:rFonts w:ascii="Amiri" w:hAnsi="Amiri" w:cs="Amiri"/>
          <w:rtl/>
        </w:rPr>
        <w:lastRenderedPageBreak/>
        <w:t>وإذا أردنا أن نتعمّق في خطر الخيانة وشؤمها، فلنستمع إلى الرسول الأكرم</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rPr>
        <w:t xml:space="preserve"> في حديثه عن بعض عناصر الشر وعوامل الانحراف، إذ يقول</w:t>
      </w:r>
      <w:r w:rsidRPr="0068317C">
        <w:rPr>
          <w:rFonts w:ascii="Amiri" w:hAnsi="Amiri" w:cs="Amiri"/>
          <w:b/>
          <w:bCs/>
          <w:rtl/>
        </w:rPr>
        <w:t>: «أَربَعٌ لا تَدخُل بَيتاً وِاحُدَة مِنهُنَّ إلاّ خَرَبَ وَلَم يَعمُرْ بِالبَرَكَةِ: الخِيانَة والسَّرقَةُ وَشُربُ الخَمرِ والزِّنـا»</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93"/>
      </w:r>
      <w:r w:rsidR="006109AC">
        <w:rPr>
          <w:rFonts w:ascii="Amiri" w:hAnsi="Amiri" w:cs="Amiri"/>
          <w:color w:val="008000"/>
          <w:vertAlign w:val="superscript"/>
          <w:rtl/>
        </w:rPr>
        <w:t>)</w:t>
      </w:r>
      <w:r w:rsidRPr="006109AC">
        <w:rPr>
          <w:rFonts w:ascii="Amiri" w:hAnsi="Amiri" w:cs="Amiri"/>
          <w:rtl/>
        </w:rPr>
        <w:t>.</w:t>
      </w:r>
      <w:r w:rsidRPr="0068317C">
        <w:rPr>
          <w:rFonts w:ascii="Amiri" w:hAnsi="Amiri" w:cs="Amiri"/>
          <w:rtl/>
        </w:rPr>
        <w:t xml:space="preserve"> ومن المعلوم أنّ المجتمع الذي يعيش أحد هذه العناصر الأربعة أو كلّها</w:t>
      </w:r>
      <w:r w:rsidRPr="0068317C">
        <w:rPr>
          <w:rFonts w:ascii="Amiri" w:hAnsi="Amiri" w:cs="Amiri"/>
          <w:rtl/>
          <w:lang w:bidi="ar-LB"/>
        </w:rPr>
        <w:t>،</w:t>
      </w:r>
      <w:r w:rsidRPr="0068317C">
        <w:rPr>
          <w:rFonts w:ascii="Amiri" w:hAnsi="Amiri" w:cs="Amiri"/>
          <w:rtl/>
        </w:rPr>
        <w:t xml:space="preserve"> فإنّه يكون مصداقاً لهذا الحكم النبويّ، وسوف يخلو من البركة، وبالتالي يُصيبه الدمار والاندثار</w:t>
      </w:r>
      <w:r w:rsidRPr="006109AC">
        <w:rPr>
          <w:rFonts w:ascii="Amiri" w:hAnsi="Amiri" w:cs="Amiri"/>
          <w:rtl/>
        </w:rPr>
        <w:t>.</w:t>
      </w:r>
    </w:p>
    <w:p w:rsidR="0068317C" w:rsidRPr="0068317C" w:rsidRDefault="0068317C" w:rsidP="000B3CFC">
      <w:pPr>
        <w:pStyle w:val="3"/>
        <w:rPr>
          <w:rtl/>
        </w:rPr>
      </w:pPr>
      <w:r w:rsidRPr="0068317C">
        <w:rPr>
          <w:rtl/>
        </w:rPr>
        <w:t>تلازم الأمانة والصدق</w:t>
      </w:r>
    </w:p>
    <w:p w:rsidR="0068317C" w:rsidRPr="0068317C" w:rsidRDefault="0068317C" w:rsidP="000B3CFC">
      <w:pPr>
        <w:jc w:val="both"/>
        <w:rPr>
          <w:rFonts w:ascii="Amiri" w:hAnsi="Amiri" w:cs="Amiri"/>
          <w:b/>
          <w:bCs/>
          <w:rtl/>
        </w:rPr>
      </w:pPr>
      <w:r w:rsidRPr="0068317C">
        <w:rPr>
          <w:rFonts w:ascii="Amiri" w:hAnsi="Amiri" w:cs="Amiri"/>
          <w:rtl/>
        </w:rPr>
        <w:t>الأمانة تدعو الإنسان إلى صدق الحديث، كما أنّ صدق الحديث يدعو الإنسان إلى الأمانة في الجهة المقابلة؛ لأنّ صدق الحديث نوع من الأمانة في القول، والأمانة نوع من الصدق في العمل، وعلى هذا الأساس فإنّ هاتين الصفتين ترتبطان بجذر مشترك، وتعبّران عن وجهين لعملة واحدة؛ ولذلك ورد عن أمير المؤمنين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xml:space="preserve"> أنّه قال: </w:t>
      </w:r>
      <w:r w:rsidRPr="0068317C">
        <w:rPr>
          <w:rFonts w:ascii="Amiri" w:hAnsi="Amiri" w:cs="Amiri"/>
          <w:b/>
          <w:bCs/>
          <w:rtl/>
        </w:rPr>
        <w:t>«الأمـانَةُ تُؤدِّي إِلى الصُّدقِ»</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94"/>
      </w:r>
      <w:r w:rsidR="006109AC">
        <w:rPr>
          <w:rFonts w:ascii="Amiri" w:hAnsi="Amiri" w:cs="Amiri"/>
          <w:color w:val="008000"/>
          <w:vertAlign w:val="superscript"/>
          <w:rtl/>
        </w:rPr>
        <w:t>)</w:t>
      </w:r>
      <w:r w:rsidRPr="0068317C">
        <w:rPr>
          <w:rFonts w:ascii="Amiri" w:hAnsi="Amiri" w:cs="Amiri"/>
          <w:rtl/>
        </w:rPr>
        <w:t>، وعنه</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xml:space="preserve"> أيضاً: </w:t>
      </w:r>
      <w:r w:rsidRPr="0068317C">
        <w:rPr>
          <w:rFonts w:ascii="Amiri" w:hAnsi="Amiri" w:cs="Amiri"/>
          <w:b/>
          <w:bCs/>
          <w:rtl/>
        </w:rPr>
        <w:t>«إذا قَويَتْ الأَمـانَةُ، كَثُرَ الصّدقُ</w:t>
      </w:r>
      <w:r w:rsidRPr="0068317C">
        <w:rPr>
          <w:rFonts w:ascii="Amiri" w:hAnsi="Amiri" w:cs="Amiri"/>
          <w:rtl/>
        </w:rPr>
        <w:t>»</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95"/>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0B3CFC">
      <w:pPr>
        <w:pStyle w:val="3"/>
        <w:rPr>
          <w:rtl/>
        </w:rPr>
      </w:pPr>
      <w:r w:rsidRPr="0068317C">
        <w:rPr>
          <w:rtl/>
        </w:rPr>
        <w:t>طرق الوقاية من الخيانة والعلاج</w:t>
      </w:r>
    </w:p>
    <w:p w:rsidR="0068317C" w:rsidRPr="0068317C" w:rsidRDefault="0068317C" w:rsidP="000B3CFC">
      <w:pPr>
        <w:jc w:val="both"/>
        <w:rPr>
          <w:rFonts w:ascii="Amiri" w:hAnsi="Amiri" w:cs="Amiri"/>
          <w:rtl/>
        </w:rPr>
      </w:pPr>
      <w:r w:rsidRPr="0068317C">
        <w:rPr>
          <w:rFonts w:ascii="Amiri" w:hAnsi="Amiri" w:cs="Amiri"/>
          <w:rtl/>
        </w:rPr>
        <w:t>إنّ تعميق روح الأمانة في أفراد المجتمع والوقاية من الخيانة لا يتسنّى إلّا في ظلّ التقوى والإيمان والالتزام الديني والأخلاقيّ؛ لأنّ أحد جذور الخيانة هو الشرك وعدم الاعتقاد الكامل بقدرة الله -تعالى- ورازقيّته</w:t>
      </w:r>
      <w:r w:rsidRPr="006109AC">
        <w:rPr>
          <w:rFonts w:ascii="Amiri" w:hAnsi="Amiri" w:cs="Amiri"/>
          <w:rtl/>
        </w:rPr>
        <w:t>.</w:t>
      </w:r>
      <w:r w:rsidRPr="0068317C">
        <w:rPr>
          <w:rFonts w:ascii="Amiri" w:hAnsi="Amiri" w:cs="Amiri"/>
          <w:rtl/>
        </w:rPr>
        <w:t xml:space="preserve"> ولهذا، فالأشخاص الذين يعيشون ضعف الإيمان، ويتصوّرون أنّهم سوف يعيشون الفقر في حالة تحلّيهم </w:t>
      </w:r>
      <w:r w:rsidRPr="0068317C">
        <w:rPr>
          <w:rFonts w:ascii="Amiri" w:hAnsi="Amiri" w:cs="Amiri"/>
          <w:rtl/>
        </w:rPr>
        <w:lastRenderedPageBreak/>
        <w:t>بالأمانة والصدق، وأنّهم سوف لا يحصلون على ما يحتاجونه إلاّ بواسطة الخيانة، يكبّلون أنفسهم بطوق الخيانة، ولكن عندما يتحرّكون من موقع تقوية دعائم الإيمان في قلوبهم وتعميق حالة التوكّل والاعتماد على الله -تعالى- والثقة بوعده، فإنّ ذلك يتسبّب في تصحيح مسارهم في عملية الوصول وتحصيل مواهب الحياة</w:t>
      </w:r>
      <w:r w:rsidRPr="006109AC">
        <w:rPr>
          <w:rFonts w:ascii="Amiri" w:hAnsi="Amiri" w:cs="Amiri"/>
          <w:rtl/>
        </w:rPr>
        <w:t>.</w:t>
      </w:r>
    </w:p>
    <w:p w:rsidR="0068317C" w:rsidRPr="0068317C" w:rsidRDefault="0068317C" w:rsidP="000B3CFC">
      <w:pPr>
        <w:jc w:val="both"/>
        <w:rPr>
          <w:rFonts w:ascii="Amiri" w:hAnsi="Amiri" w:cs="Amiri"/>
          <w:rtl/>
        </w:rPr>
      </w:pPr>
      <w:r w:rsidRPr="0068317C">
        <w:rPr>
          <w:rFonts w:ascii="Amiri" w:hAnsi="Amiri" w:cs="Amiri"/>
          <w:rtl/>
        </w:rPr>
        <w:t>ومن جهة ثانية، فإنّ من الأسباب والعوامل المهمّة في الوقاية من التورّط بالخيانة هو التفكّر والتأمّل في عواقبها الوخيمة في الدنيا والآخرة، وما يترتّب عليها من فضيحة وحرمان وزوال الثقة وماء الوجه أمام الخلق والخالق، وبالتالي الابتلاء بالفقر المزمن الذي سعى إلى الفرار منه بارتكاب الخيانة</w:t>
      </w:r>
      <w:r w:rsidRPr="006109AC">
        <w:rPr>
          <w:rFonts w:ascii="Amiri" w:hAnsi="Amiri" w:cs="Amiri"/>
          <w:rtl/>
        </w:rPr>
        <w:t>.</w:t>
      </w:r>
      <w:r w:rsidRPr="0068317C">
        <w:rPr>
          <w:rFonts w:ascii="Amiri" w:hAnsi="Amiri" w:cs="Amiri"/>
          <w:rtl/>
        </w:rPr>
        <w:t xml:space="preserve"> ورد في نصيحة لقمان لابنه، يقول: «</w:t>
      </w:r>
      <w:r w:rsidRPr="0068317C">
        <w:rPr>
          <w:rFonts w:ascii="Amiri" w:hAnsi="Amiri" w:cs="Amiri"/>
          <w:b/>
          <w:bCs/>
          <w:rtl/>
        </w:rPr>
        <w:t>يـا بُنَيَّ، أَدِّ الأَمـانَةَ تَسلمُ لَكَ الدُّنيـا وَآخِرَتُكَ، وَكُنْ أَمِيناً تَكُن غَنِيّاً</w:t>
      </w:r>
      <w:r w:rsidRPr="0068317C">
        <w:rPr>
          <w:rFonts w:ascii="Amiri" w:hAnsi="Amiri" w:cs="Amiri"/>
          <w:rtl/>
        </w:rPr>
        <w:t>»</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96"/>
      </w:r>
      <w:r w:rsidR="006109AC">
        <w:rPr>
          <w:rFonts w:ascii="Amiri" w:hAnsi="Amiri" w:cs="Amiri"/>
          <w:color w:val="008000"/>
          <w:vertAlign w:val="superscript"/>
          <w:rtl/>
        </w:rPr>
        <w:t>)</w:t>
      </w:r>
      <w:r w:rsidRPr="006109AC">
        <w:rPr>
          <w:rFonts w:ascii="Amiri" w:hAnsi="Amiri" w:cs="Amiri"/>
          <w:rtl/>
        </w:rPr>
        <w:t>.</w:t>
      </w:r>
      <w:r w:rsidRPr="0068317C">
        <w:rPr>
          <w:rFonts w:ascii="Amiri" w:hAnsi="Amiri" w:cs="Amiri"/>
          <w:rtl/>
        </w:rPr>
        <w:br w:type="page"/>
      </w:r>
    </w:p>
    <w:p w:rsidR="00FD46EC" w:rsidRDefault="00FD46EC" w:rsidP="00FD46EC">
      <w:pPr>
        <w:jc w:val="center"/>
        <w:rPr>
          <w:rFonts w:ascii="Amiri" w:hAnsi="Amiri" w:cs="Amiri"/>
          <w:b/>
          <w:bCs/>
          <w:rtl/>
        </w:rPr>
      </w:pPr>
    </w:p>
    <w:p w:rsidR="0068317C" w:rsidRPr="0068317C" w:rsidRDefault="0068317C" w:rsidP="00FD46EC">
      <w:pPr>
        <w:pStyle w:val="1"/>
        <w:rPr>
          <w:rtl/>
        </w:rPr>
      </w:pPr>
      <w:bookmarkStart w:id="12" w:name="_Toc82092213"/>
      <w:r w:rsidRPr="0068317C">
        <w:rPr>
          <w:rtl/>
        </w:rPr>
        <w:t>الموعظة السابعة</w:t>
      </w:r>
      <w:r w:rsidR="00FD46EC">
        <w:rPr>
          <w:rtl/>
        </w:rPr>
        <w:br/>
      </w:r>
      <w:r w:rsidRPr="0068317C">
        <w:rPr>
          <w:rtl/>
        </w:rPr>
        <w:t>الثبات والتزلزل</w:t>
      </w:r>
      <w:bookmarkEnd w:id="12"/>
    </w:p>
    <w:p w:rsidR="0068317C" w:rsidRPr="0068317C" w:rsidRDefault="0068317C" w:rsidP="0017278C">
      <w:pPr>
        <w:pStyle w:val="2"/>
        <w:rPr>
          <w:rtl/>
        </w:rPr>
      </w:pPr>
      <w:r w:rsidRPr="0068317C">
        <w:rPr>
          <w:rtl/>
        </w:rPr>
        <w:t>هدف الموعظة</w:t>
      </w:r>
    </w:p>
    <w:p w:rsidR="0068317C" w:rsidRPr="0068317C" w:rsidRDefault="0068317C" w:rsidP="00983AD9">
      <w:pPr>
        <w:jc w:val="both"/>
        <w:rPr>
          <w:rFonts w:ascii="Amiri" w:hAnsi="Amiri" w:cs="Amiri"/>
          <w:rtl/>
        </w:rPr>
      </w:pPr>
      <w:r w:rsidRPr="0068317C">
        <w:rPr>
          <w:rFonts w:ascii="Amiri" w:hAnsi="Amiri" w:cs="Amiri"/>
          <w:rtl/>
        </w:rPr>
        <w:t>حثّ الناس على الثبات من خلال بيان أسباب التزلزل وعوامل الثبات</w:t>
      </w:r>
      <w:r w:rsidRPr="006109AC">
        <w:rPr>
          <w:rFonts w:ascii="Amiri" w:hAnsi="Amiri" w:cs="Amiri"/>
          <w:rtl/>
        </w:rPr>
        <w:t>.</w:t>
      </w:r>
    </w:p>
    <w:p w:rsidR="0068317C" w:rsidRPr="0068317C" w:rsidRDefault="0068317C" w:rsidP="0017278C">
      <w:pPr>
        <w:pStyle w:val="2"/>
        <w:rPr>
          <w:rtl/>
        </w:rPr>
      </w:pPr>
      <w:r w:rsidRPr="0068317C">
        <w:rPr>
          <w:rtl/>
        </w:rPr>
        <w:t>محاور الموعظة</w:t>
      </w:r>
    </w:p>
    <w:p w:rsidR="0068317C" w:rsidRPr="0068317C" w:rsidRDefault="0068317C" w:rsidP="00983AD9">
      <w:pPr>
        <w:jc w:val="both"/>
        <w:rPr>
          <w:rFonts w:ascii="Amiri" w:hAnsi="Amiri" w:cs="Amiri"/>
          <w:rtl/>
        </w:rPr>
      </w:pPr>
      <w:r w:rsidRPr="0068317C">
        <w:rPr>
          <w:rFonts w:ascii="Amiri" w:hAnsi="Amiri" w:cs="Amiri"/>
          <w:rtl/>
        </w:rPr>
        <w:t>أساليب العدوّ في المحنة</w:t>
      </w:r>
    </w:p>
    <w:p w:rsidR="0068317C" w:rsidRPr="0068317C" w:rsidRDefault="0068317C" w:rsidP="00983AD9">
      <w:pPr>
        <w:jc w:val="both"/>
        <w:rPr>
          <w:rFonts w:ascii="Amiri" w:hAnsi="Amiri" w:cs="Amiri"/>
          <w:rtl/>
        </w:rPr>
      </w:pPr>
      <w:r w:rsidRPr="0068317C">
        <w:rPr>
          <w:rFonts w:ascii="Amiri" w:hAnsi="Amiri" w:cs="Amiri"/>
          <w:rtl/>
        </w:rPr>
        <w:t>عوامل التزلزل</w:t>
      </w:r>
    </w:p>
    <w:p w:rsidR="0068317C" w:rsidRPr="0068317C" w:rsidRDefault="0068317C" w:rsidP="00983AD9">
      <w:pPr>
        <w:jc w:val="both"/>
        <w:rPr>
          <w:rFonts w:ascii="Amiri" w:hAnsi="Amiri" w:cs="Amiri"/>
          <w:rtl/>
        </w:rPr>
      </w:pPr>
      <w:r w:rsidRPr="0068317C">
        <w:rPr>
          <w:rFonts w:ascii="Amiri" w:hAnsi="Amiri" w:cs="Amiri"/>
          <w:rtl/>
        </w:rPr>
        <w:t>العوامل المؤثّرة في الثبات</w:t>
      </w:r>
    </w:p>
    <w:p w:rsidR="0068317C" w:rsidRPr="0068317C" w:rsidRDefault="0068317C" w:rsidP="00983AD9">
      <w:pPr>
        <w:jc w:val="both"/>
        <w:rPr>
          <w:rFonts w:ascii="Amiri" w:hAnsi="Amiri" w:cs="Amiri"/>
          <w:rtl/>
        </w:rPr>
      </w:pPr>
      <w:r w:rsidRPr="0068317C">
        <w:rPr>
          <w:rFonts w:ascii="Amiri" w:hAnsi="Amiri" w:cs="Amiri"/>
          <w:rtl/>
        </w:rPr>
        <w:t>بلاء المؤمنين</w:t>
      </w:r>
    </w:p>
    <w:p w:rsidR="0068317C" w:rsidRPr="0068317C" w:rsidRDefault="0068317C" w:rsidP="0017278C">
      <w:pPr>
        <w:pStyle w:val="2"/>
        <w:rPr>
          <w:rtl/>
        </w:rPr>
      </w:pPr>
      <w:r w:rsidRPr="0068317C">
        <w:rPr>
          <w:rtl/>
        </w:rPr>
        <w:t>تصدير الموعظة</w:t>
      </w:r>
    </w:p>
    <w:p w:rsidR="0068317C" w:rsidRPr="00976B26" w:rsidRDefault="0068317C" w:rsidP="00983AD9">
      <w:pPr>
        <w:jc w:val="both"/>
        <w:rPr>
          <w:rFonts w:ascii="Amiri" w:hAnsi="Amiri" w:cs="Amiri"/>
          <w:rtl/>
          <w:lang w:bidi="ar-LB"/>
        </w:rPr>
      </w:pPr>
      <w:r w:rsidRPr="00976B26">
        <w:rPr>
          <w:rFonts w:ascii="Amiri" w:hAnsi="Amiri" w:cs="Amiri"/>
          <w:color w:val="008000"/>
          <w:rtl/>
        </w:rPr>
        <w:t>﴿وَكُلاًّ نَّقُصُّ عَلَيْكَ مِنْ أَنبَاء الرُّسُلِ مَا نُثَبِّتُ بِهِ فُؤَادَكَ وَجَاءكَ فِي هَذِهِ الْحَقُّ وَمَوْعِظَةٌ وَذِكْرَى لِلْمُؤْمِنِينَ﴾</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97"/>
      </w:r>
      <w:r w:rsidR="006109AC">
        <w:rPr>
          <w:rFonts w:ascii="Amiri" w:hAnsi="Amiri" w:cs="Amiri"/>
          <w:color w:val="008000"/>
          <w:vertAlign w:val="superscript"/>
          <w:rtl/>
        </w:rPr>
        <w:t>)</w:t>
      </w:r>
      <w:r w:rsidRPr="006109AC">
        <w:rPr>
          <w:rFonts w:ascii="Amiri" w:hAnsi="Amiri" w:cs="Amiri"/>
          <w:rtl/>
          <w:lang w:bidi="ar-LB"/>
        </w:rPr>
        <w:t>.</w:t>
      </w:r>
    </w:p>
    <w:p w:rsidR="00FD46EC" w:rsidRDefault="00FD46EC">
      <w:pPr>
        <w:widowControl/>
        <w:bidi w:val="0"/>
        <w:rPr>
          <w:rFonts w:ascii="Amiri" w:hAnsi="Amiri" w:cs="Amiri"/>
          <w:b/>
          <w:bCs/>
          <w:rtl/>
        </w:rPr>
      </w:pPr>
      <w:r>
        <w:rPr>
          <w:rFonts w:ascii="Amiri" w:hAnsi="Amiri" w:cs="Amiri"/>
          <w:b/>
          <w:bCs/>
          <w:rtl/>
        </w:rPr>
        <w:br w:type="page"/>
      </w:r>
    </w:p>
    <w:p w:rsidR="0068317C" w:rsidRPr="0068317C" w:rsidRDefault="0068317C" w:rsidP="00FD46EC">
      <w:pPr>
        <w:pStyle w:val="3"/>
        <w:rPr>
          <w:rtl/>
        </w:rPr>
      </w:pPr>
      <w:r w:rsidRPr="0068317C">
        <w:rPr>
          <w:rtl/>
        </w:rPr>
        <w:lastRenderedPageBreak/>
        <w:t>أساليب العدوّ في المحنة</w:t>
      </w:r>
    </w:p>
    <w:p w:rsidR="0068317C" w:rsidRPr="0068317C" w:rsidRDefault="0068317C" w:rsidP="00540CD8">
      <w:pPr>
        <w:jc w:val="both"/>
        <w:rPr>
          <w:rFonts w:ascii="Amiri" w:hAnsi="Amiri" w:cs="Amiri"/>
          <w:rtl/>
        </w:rPr>
      </w:pPr>
      <w:r w:rsidRPr="0068317C">
        <w:rPr>
          <w:rFonts w:ascii="Amiri" w:hAnsi="Amiri" w:cs="Amiri"/>
          <w:rtl/>
        </w:rPr>
        <w:t>يبدأ الصراع بين الحقّ والباطل، فيتّهم أهلُ الباطل أنصارَ الحقّ بأنّهم مرفوضون من قبل الناس، ومن قبل المجتمع، ثمّ تتطوّر الأساليب فيتّهمونهم بالكذب والسحر والشعوذة والجنون، كما حصل مع النبيّ الأكرم</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rPr>
        <w:t>، وصولاً إلى الشتائم والأذى الشخصيّ والمقاطعة والتعذيب والحصار، وانتهاءً بالقتل والتعذيب والإبادة</w:t>
      </w:r>
      <w:r w:rsidRPr="006109AC">
        <w:rPr>
          <w:rFonts w:ascii="Amiri" w:hAnsi="Amiri" w:cs="Amiri"/>
          <w:rtl/>
        </w:rPr>
        <w:t>.</w:t>
      </w:r>
      <w:r w:rsidRPr="0068317C">
        <w:rPr>
          <w:rFonts w:ascii="Amiri" w:hAnsi="Amiri" w:cs="Amiri"/>
          <w:rtl/>
        </w:rPr>
        <w:t xml:space="preserve"> ومن هنا ندخل للحديث عن عوامل الثبات والتزلزل:</w:t>
      </w:r>
    </w:p>
    <w:p w:rsidR="0068317C" w:rsidRPr="0068317C" w:rsidRDefault="0068317C" w:rsidP="00FD46EC">
      <w:pPr>
        <w:pStyle w:val="3"/>
        <w:rPr>
          <w:rtl/>
        </w:rPr>
      </w:pPr>
      <w:r w:rsidRPr="0068317C">
        <w:rPr>
          <w:rtl/>
        </w:rPr>
        <w:t>عوامل التزلزل</w:t>
      </w:r>
    </w:p>
    <w:p w:rsidR="0068317C" w:rsidRPr="0068317C" w:rsidRDefault="0068317C" w:rsidP="00983AD9">
      <w:pPr>
        <w:jc w:val="both"/>
        <w:rPr>
          <w:rFonts w:ascii="Amiri" w:hAnsi="Amiri" w:cs="Amiri"/>
          <w:rtl/>
        </w:rPr>
      </w:pPr>
      <w:r w:rsidRPr="0068317C">
        <w:rPr>
          <w:rFonts w:ascii="Amiri" w:hAnsi="Amiri" w:cs="Amiri"/>
          <w:rtl/>
        </w:rPr>
        <w:t>إنّ دراسة عوامل التزلزل عن الحقّ تعرّفنا عوامل الثبات، وأسباب التزلزل تشير إلى أسبابا الثبات، تماماً كتعرّف أسبابِ المرض حتّى يعرف الإنسان أسباب الصحّة والسلامة</w:t>
      </w:r>
      <w:r w:rsidRPr="006109AC">
        <w:rPr>
          <w:rFonts w:ascii="Amiri" w:hAnsi="Amiri" w:cs="Amiri"/>
          <w:rtl/>
        </w:rPr>
        <w:t>.</w:t>
      </w:r>
      <w:r w:rsidRPr="0068317C">
        <w:rPr>
          <w:rFonts w:ascii="Amiri" w:hAnsi="Amiri" w:cs="Amiri"/>
          <w:rtl/>
        </w:rPr>
        <w:t xml:space="preserve"> ومن هذه العوامل والأسباب:</w:t>
      </w:r>
    </w:p>
    <w:p w:rsidR="0068317C" w:rsidRPr="0068317C" w:rsidRDefault="0068317C" w:rsidP="00983AD9">
      <w:pPr>
        <w:jc w:val="both"/>
        <w:rPr>
          <w:rFonts w:ascii="Amiri" w:hAnsi="Amiri" w:cs="Amiri"/>
          <w:b/>
          <w:bCs/>
          <w:rtl/>
        </w:rPr>
      </w:pPr>
      <w:r w:rsidRPr="0068317C">
        <w:rPr>
          <w:rFonts w:ascii="Amiri" w:hAnsi="Amiri" w:cs="Amiri"/>
          <w:b/>
          <w:bCs/>
          <w:rtl/>
        </w:rPr>
        <w:t>1</w:t>
      </w:r>
      <w:r w:rsidRPr="006109AC">
        <w:rPr>
          <w:rFonts w:ascii="Amiri" w:hAnsi="Amiri" w:cs="Amiri"/>
          <w:rtl/>
        </w:rPr>
        <w:t>.</w:t>
      </w:r>
      <w:r w:rsidRPr="0068317C">
        <w:rPr>
          <w:rFonts w:ascii="Amiri" w:hAnsi="Amiri" w:cs="Amiri"/>
          <w:b/>
          <w:bCs/>
          <w:rtl/>
        </w:rPr>
        <w:t xml:space="preserve"> الخوف من الموت</w:t>
      </w:r>
    </w:p>
    <w:p w:rsidR="0068317C" w:rsidRPr="0068317C" w:rsidRDefault="0068317C" w:rsidP="00540CD8">
      <w:pPr>
        <w:jc w:val="both"/>
        <w:rPr>
          <w:rFonts w:ascii="Amiri" w:hAnsi="Amiri" w:cs="Amiri"/>
          <w:rtl/>
        </w:rPr>
      </w:pPr>
      <w:r w:rsidRPr="0068317C">
        <w:rPr>
          <w:rFonts w:ascii="Amiri" w:hAnsi="Amiri" w:cs="Amiri"/>
          <w:rtl/>
        </w:rPr>
        <w:t>في البداية يصمد صاحب الحقّ قليلاً، ولكن عندما تصل مسألة الثبات على الحقّ إلى روحه وعائلته وأحبّائه، وأنّه قد يتعرّض للقتل عندئذٍ قد يتزلزل، وشواهد ذلك من التاريخ كثيرة جدّاً، منها ما حصل في الكوفة، إذ بايعوا مسلم بن عقيل، لكن عندما هدّدهم عبيد الله بن زياد بالقتل (مع استخدامه لقليل من الحرب النفسيّة عبر بثّ شائعة أنّ جيش الشام في الطريق إليهم) تزلزلوا وسقطوا في هذه المحنة، وتخلّوا عن مسلم بن عقيل، وخذلوا الإمام الحسين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109AC">
        <w:rPr>
          <w:rFonts w:ascii="Amiri" w:hAnsi="Amiri" w:cs="Amiri"/>
          <w:rtl/>
        </w:rPr>
        <w:t>.</w:t>
      </w:r>
    </w:p>
    <w:p w:rsidR="0068317C" w:rsidRPr="0068317C" w:rsidRDefault="0068317C" w:rsidP="00983AD9">
      <w:pPr>
        <w:jc w:val="both"/>
        <w:rPr>
          <w:rFonts w:ascii="Amiri" w:hAnsi="Amiri" w:cs="Amiri"/>
          <w:rtl/>
        </w:rPr>
      </w:pPr>
      <w:r w:rsidRPr="0068317C">
        <w:rPr>
          <w:rFonts w:ascii="Amiri" w:hAnsi="Amiri" w:cs="Amiri"/>
          <w:rtl/>
        </w:rPr>
        <w:t xml:space="preserve">وعلاج هذا الأمر يكون عبر اليقين بأنّ تقدير الموت بيد الله -تعالى-، وأن لا خلود في هذه الدنيا، وأنّ الإنسان لن يستطيع أن يفرّ من الموت إذا انقضى أجله، يقول -تعالى-: </w:t>
      </w:r>
      <w:r w:rsidRPr="00976B26">
        <w:rPr>
          <w:rFonts w:ascii="Amiri" w:hAnsi="Amiri" w:cs="Amiri"/>
          <w:color w:val="008000"/>
          <w:rtl/>
        </w:rPr>
        <w:t>﴿لَوْ كَانَ لَنَا مِنَ الْأَمْرِ شَيْءٌ مَا قُتِلْنَا هَاهُنَا قُلْ لَوْ كُنْتُمْ فِي بُيُوتِكُمْ لَبَرَزَ</w:t>
      </w:r>
      <w:r w:rsidRPr="00976B26">
        <w:rPr>
          <w:rFonts w:ascii="Amiri" w:hAnsi="Amiri" w:cs="Amiri"/>
          <w:rtl/>
        </w:rPr>
        <w:t xml:space="preserve"> </w:t>
      </w:r>
      <w:r w:rsidRPr="00976B26">
        <w:rPr>
          <w:rFonts w:ascii="Amiri" w:hAnsi="Amiri" w:cs="Amiri"/>
          <w:color w:val="008000"/>
          <w:rtl/>
        </w:rPr>
        <w:lastRenderedPageBreak/>
        <w:t>الَّذِينَ كُتِبَ عَلَيْهِمُ الْقَتْلُ إِلَى مَضَاجِعِهِمْ﴾</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98"/>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983AD9">
      <w:pPr>
        <w:jc w:val="both"/>
        <w:rPr>
          <w:rFonts w:ascii="Amiri" w:hAnsi="Amiri" w:cs="Amiri"/>
          <w:rtl/>
        </w:rPr>
      </w:pPr>
      <w:r w:rsidRPr="0068317C">
        <w:rPr>
          <w:rFonts w:ascii="Amiri" w:hAnsi="Amiri" w:cs="Amiri"/>
          <w:rtl/>
        </w:rPr>
        <w:t xml:space="preserve">فالنفس تتوهّم أنّ التأخّر والهروب من الحرب والمعركة والابتعاد عن خطّ الحقّ سوف يبعدنا عن الموت، والصحيح أنّ الموت له أجل: </w:t>
      </w:r>
      <w:r w:rsidRPr="00976B26">
        <w:rPr>
          <w:rFonts w:ascii="Amiri" w:hAnsi="Amiri" w:cs="Amiri"/>
          <w:color w:val="008000"/>
          <w:rtl/>
        </w:rPr>
        <w:t>﴿الَّذِينَ قَالُواْ لإِخْوَانِهِمْ وَقَعَدُواْ لَوْ أَطَاعُونَا مَا قُتِلُوا قُلْ فَادْرَؤُوا عَنْ أَنفُسِكُمُ الْمَوْتَ إِن كُنتُمْ صَادِقِينَ﴾</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99"/>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983AD9">
      <w:pPr>
        <w:jc w:val="both"/>
        <w:rPr>
          <w:rFonts w:ascii="Amiri" w:hAnsi="Amiri" w:cs="Amiri"/>
          <w:b/>
          <w:bCs/>
          <w:rtl/>
        </w:rPr>
      </w:pPr>
      <w:r w:rsidRPr="0068317C">
        <w:rPr>
          <w:rFonts w:ascii="Amiri" w:hAnsi="Amiri" w:cs="Amiri"/>
          <w:b/>
          <w:bCs/>
          <w:rtl/>
        </w:rPr>
        <w:t>2</w:t>
      </w:r>
      <w:r w:rsidRPr="006109AC">
        <w:rPr>
          <w:rFonts w:ascii="Amiri" w:hAnsi="Amiri" w:cs="Amiri"/>
          <w:rtl/>
        </w:rPr>
        <w:t>.</w:t>
      </w:r>
      <w:r w:rsidRPr="0068317C">
        <w:rPr>
          <w:rFonts w:ascii="Amiri" w:hAnsi="Amiri" w:cs="Amiri"/>
          <w:b/>
          <w:bCs/>
          <w:rtl/>
        </w:rPr>
        <w:t xml:space="preserve"> الخوف على الأموال والرزق</w:t>
      </w:r>
    </w:p>
    <w:p w:rsidR="0068317C" w:rsidRPr="0068317C" w:rsidRDefault="0068317C" w:rsidP="00540CD8">
      <w:pPr>
        <w:jc w:val="both"/>
        <w:rPr>
          <w:rFonts w:ascii="Amiri" w:hAnsi="Amiri" w:cs="Amiri"/>
          <w:rtl/>
        </w:rPr>
      </w:pPr>
      <w:r w:rsidRPr="0068317C">
        <w:rPr>
          <w:rFonts w:ascii="Amiri" w:hAnsi="Amiri" w:cs="Amiri"/>
          <w:rtl/>
        </w:rPr>
        <w:t>والصحيح أنّ الجهاد هو الّذي يجلب الرزق ويحفظ النفس، وما حصل في المدينة المنوّرة في واقعة خير شاهد على أنّ التخاذل له تبعاته وآثاره في الدنيا، إذ تخلّفت المدينة عن نصرة الإمام الحسين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فكانت واقعة الحرّة بعد كربلاء، والتي أُبيحت فيها المدينة ثلاثة أيّام لجيش يزيد!</w:t>
      </w:r>
    </w:p>
    <w:p w:rsidR="0068317C" w:rsidRPr="0068317C" w:rsidRDefault="0068317C" w:rsidP="00983AD9">
      <w:pPr>
        <w:jc w:val="both"/>
        <w:rPr>
          <w:rFonts w:ascii="Amiri" w:hAnsi="Amiri" w:cs="Amiri"/>
          <w:rtl/>
        </w:rPr>
      </w:pPr>
      <w:r w:rsidRPr="0068317C">
        <w:rPr>
          <w:rFonts w:ascii="Amiri" w:hAnsi="Amiri" w:cs="Amiri"/>
          <w:rtl/>
        </w:rPr>
        <w:t>وشاهد آخر في أيّامنا ما يجري على الأمّة بعد تخلّيها عن فلسطين، بينما إذا أعاد لنا الجهاد في لبنان أهلنا وقرانا وحافظ على أعراضنا</w:t>
      </w:r>
      <w:r w:rsidRPr="006109AC">
        <w:rPr>
          <w:rFonts w:ascii="Amiri" w:hAnsi="Amiri" w:cs="Amiri"/>
          <w:rtl/>
        </w:rPr>
        <w:t>...</w:t>
      </w:r>
    </w:p>
    <w:p w:rsidR="0068317C" w:rsidRPr="0068317C" w:rsidRDefault="0068317C" w:rsidP="00983AD9">
      <w:pPr>
        <w:jc w:val="both"/>
        <w:rPr>
          <w:rFonts w:ascii="Amiri" w:hAnsi="Amiri" w:cs="Amiri"/>
          <w:rtl/>
        </w:rPr>
      </w:pPr>
      <w:r w:rsidRPr="0068317C">
        <w:rPr>
          <w:rFonts w:ascii="Amiri" w:hAnsi="Amiri" w:cs="Amiri"/>
          <w:b/>
          <w:bCs/>
          <w:rtl/>
        </w:rPr>
        <w:t>3</w:t>
      </w:r>
      <w:r w:rsidRPr="006109AC">
        <w:rPr>
          <w:rFonts w:ascii="Amiri" w:hAnsi="Amiri" w:cs="Amiri"/>
          <w:rtl/>
        </w:rPr>
        <w:t>.</w:t>
      </w:r>
      <w:r w:rsidRPr="0068317C">
        <w:rPr>
          <w:rFonts w:ascii="Amiri" w:hAnsi="Amiri" w:cs="Amiri"/>
          <w:b/>
          <w:bCs/>
          <w:rtl/>
        </w:rPr>
        <w:t xml:space="preserve"> ركون الناس إلى الدنيا</w:t>
      </w:r>
    </w:p>
    <w:p w:rsidR="0068317C" w:rsidRPr="0068317C" w:rsidRDefault="0068317C" w:rsidP="00983AD9">
      <w:pPr>
        <w:jc w:val="both"/>
        <w:rPr>
          <w:rFonts w:ascii="Amiri" w:hAnsi="Amiri" w:cs="Amiri"/>
          <w:rtl/>
        </w:rPr>
      </w:pPr>
      <w:r w:rsidRPr="0068317C">
        <w:rPr>
          <w:rFonts w:ascii="Amiri" w:hAnsi="Amiri" w:cs="Amiri"/>
          <w:rtl/>
        </w:rPr>
        <w:t>إذ يعتقدون أنّها باقية دائمة، ويغفلون عن كونها زائلة فانية، لم تدم لغيرهم فكيف تدوم لهم؟!</w:t>
      </w:r>
    </w:p>
    <w:p w:rsidR="0068317C" w:rsidRPr="0068317C" w:rsidRDefault="0068317C" w:rsidP="00540CD8">
      <w:pPr>
        <w:jc w:val="both"/>
        <w:rPr>
          <w:rFonts w:ascii="Amiri" w:hAnsi="Amiri" w:cs="Amiri"/>
          <w:rtl/>
        </w:rPr>
      </w:pPr>
      <w:r w:rsidRPr="0068317C">
        <w:rPr>
          <w:rFonts w:ascii="Amiri" w:hAnsi="Amiri" w:cs="Amiri"/>
          <w:rtl/>
        </w:rPr>
        <w:t>انظر إلى الأمم السالفة إلى الفراعنة والعمالقة، إلى الفرس والروم، إلى حضارات كانت وولّت، إلى من شارك في قتل سيّد الشهداء</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من بقي منهم؟ وأين هي دورهم وقصورهم؟ أموالهم وكنوزهم؟ عاشوا قليلاً، ورحلوا سريعاً، فلم تبقَ إلّا آثارهم</w:t>
      </w:r>
      <w:r w:rsidRPr="006109AC">
        <w:rPr>
          <w:rFonts w:ascii="Amiri" w:hAnsi="Amiri" w:cs="Amiri"/>
          <w:rtl/>
        </w:rPr>
        <w:t>...</w:t>
      </w:r>
    </w:p>
    <w:p w:rsidR="0068317C" w:rsidRPr="0068317C" w:rsidRDefault="0068317C" w:rsidP="00540CD8">
      <w:pPr>
        <w:jc w:val="both"/>
        <w:rPr>
          <w:rFonts w:ascii="Amiri" w:hAnsi="Amiri" w:cs="Amiri"/>
          <w:rtl/>
        </w:rPr>
      </w:pPr>
      <w:r w:rsidRPr="0068317C">
        <w:rPr>
          <w:rFonts w:ascii="Amiri" w:hAnsi="Amiri" w:cs="Amiri"/>
          <w:rtl/>
        </w:rPr>
        <w:t>يقول الإمام الحسين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xml:space="preserve"> لجيش ابن سعد (لعنه الله): «</w:t>
      </w:r>
      <w:r w:rsidRPr="0068317C">
        <w:rPr>
          <w:rFonts w:ascii="Amiri" w:hAnsi="Amiri" w:cs="Amiri"/>
          <w:b/>
          <w:bCs/>
          <w:rtl/>
        </w:rPr>
        <w:t xml:space="preserve">الحمد لله الّذي خلق الدنيا </w:t>
      </w:r>
      <w:r w:rsidRPr="0068317C">
        <w:rPr>
          <w:rFonts w:ascii="Amiri" w:hAnsi="Amiri" w:cs="Amiri"/>
          <w:b/>
          <w:bCs/>
          <w:rtl/>
        </w:rPr>
        <w:lastRenderedPageBreak/>
        <w:t>فجعلها دار فناء وزوال، متصرّفة بأهلها حالاً بعد حال، فالمغرور من غرّته والشقيّ من فتنته، فلا تغرّنكم هذه الدنيا، فإنّها تقطع رجاء من ركن إليها وتخيّب طمع من طمع فيها</w:t>
      </w:r>
      <w:r w:rsidRPr="0068317C">
        <w:rPr>
          <w:rFonts w:ascii="Amiri" w:hAnsi="Amiri" w:cs="Amiri"/>
          <w:rtl/>
        </w:rPr>
        <w:t>»</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00"/>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540CD8">
      <w:pPr>
        <w:jc w:val="both"/>
        <w:rPr>
          <w:rFonts w:ascii="Amiri" w:hAnsi="Amiri" w:cs="Amiri"/>
          <w:rtl/>
        </w:rPr>
      </w:pPr>
      <w:r w:rsidRPr="0068317C">
        <w:rPr>
          <w:rFonts w:ascii="Amiri" w:hAnsi="Amiri" w:cs="Amiri"/>
          <w:rtl/>
        </w:rPr>
        <w:t>عمر بن سعد رضي بقتل الإمام الحسين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xml:space="preserve"> طمعاً بشيء من حطام الدنيا (ملك الريّ وبعضاً من جرجان)، ولكنّه لم يبقَ بعد الإمام</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xml:space="preserve"> إلّا سنوات قليلة، وقُتِل على يد المختار الثقفيّ، فخسر الدنيا والآخرة</w:t>
      </w:r>
      <w:r w:rsidRPr="006109AC">
        <w:rPr>
          <w:rFonts w:ascii="Amiri" w:hAnsi="Amiri" w:cs="Amiri"/>
          <w:rtl/>
        </w:rPr>
        <w:t>.</w:t>
      </w:r>
    </w:p>
    <w:p w:rsidR="0068317C" w:rsidRPr="0068317C" w:rsidRDefault="0068317C" w:rsidP="00FD46EC">
      <w:pPr>
        <w:pStyle w:val="3"/>
        <w:rPr>
          <w:rtl/>
        </w:rPr>
      </w:pPr>
      <w:r w:rsidRPr="0068317C">
        <w:rPr>
          <w:rtl/>
        </w:rPr>
        <w:t>العوامل المؤثّرة في الثبات</w:t>
      </w:r>
    </w:p>
    <w:p w:rsidR="0068317C" w:rsidRPr="0068317C" w:rsidRDefault="0068317C" w:rsidP="00983AD9">
      <w:pPr>
        <w:jc w:val="both"/>
        <w:rPr>
          <w:rFonts w:ascii="Amiri" w:hAnsi="Amiri" w:cs="Amiri"/>
          <w:rtl/>
        </w:rPr>
      </w:pPr>
      <w:r w:rsidRPr="0068317C">
        <w:rPr>
          <w:rFonts w:ascii="Amiri" w:hAnsi="Amiri" w:cs="Amiri"/>
          <w:rtl/>
        </w:rPr>
        <w:t xml:space="preserve">يقول -تعالى-: </w:t>
      </w:r>
      <w:r w:rsidRPr="00976B26">
        <w:rPr>
          <w:rFonts w:ascii="Amiri" w:hAnsi="Amiri" w:cs="Amiri"/>
          <w:color w:val="008000"/>
          <w:rtl/>
        </w:rPr>
        <w:t>﴿وَكُلاًّ نَّقُصُّ عَلَيْكَ مِنْ أَنبَاء الرُّسُلِ مَا نُثَبِّتُ بِهِ فُؤَادَكَ وَجَاءكَ فِي هَذِهِ الْحَقُّ وَمَوْعِظَةٌ وَذِكْرَى لِلْمُؤْمِنِينَ﴾</w:t>
      </w:r>
      <w:r w:rsidRPr="006109AC">
        <w:rPr>
          <w:rFonts w:ascii="Amiri" w:hAnsi="Amiri" w:cs="Amiri"/>
          <w:rtl/>
          <w:lang w:bidi="ar-LB"/>
        </w:rPr>
        <w:t>.</w:t>
      </w:r>
    </w:p>
    <w:p w:rsidR="0068317C" w:rsidRPr="0068317C" w:rsidRDefault="0068317C" w:rsidP="00540CD8">
      <w:pPr>
        <w:jc w:val="both"/>
        <w:rPr>
          <w:rFonts w:ascii="Amiri" w:hAnsi="Amiri" w:cs="Amiri"/>
          <w:rtl/>
        </w:rPr>
      </w:pPr>
      <w:r w:rsidRPr="0068317C">
        <w:rPr>
          <w:rFonts w:ascii="Amiri" w:hAnsi="Amiri" w:cs="Amiri"/>
          <w:rtl/>
        </w:rPr>
        <w:t>تعرّضت سورة هود في القرآن الكريم إلى عدد من قصص الأنبياء</w:t>
      </w:r>
      <w:r w:rsidR="00540CD8">
        <w:rPr>
          <w:rFonts w:ascii="Amiri" w:hAnsi="Amiri" w:cs="Amiri"/>
          <w:shd w:val="clear" w:color="auto" w:fill="FFFFFF"/>
          <w:lang w:bidi="ar-LB"/>
        </w:rPr>
        <w:sym w:font="Abz Roumouz" w:char="F028"/>
      </w:r>
      <w:r w:rsidR="00540CD8" w:rsidRPr="008D03B5">
        <w:rPr>
          <w:rFonts w:ascii="Amiri" w:hAnsi="Amiri" w:cs="Amiri"/>
          <w:shd w:val="clear" w:color="auto" w:fill="FFFFFF"/>
          <w:lang w:bidi="ar-LB"/>
        </w:rPr>
        <w:t> </w:t>
      </w:r>
      <w:r w:rsidRPr="0068317C">
        <w:rPr>
          <w:rFonts w:ascii="Amiri" w:hAnsi="Amiri" w:cs="Amiri"/>
          <w:rtl/>
        </w:rPr>
        <w:t>، والقصص المذكورة كلّها في هذه السورة على تنوّعها، إنّما هي لأجل تثبيت فؤاد النبيّ</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rPr>
        <w:t xml:space="preserve"> وقلوب المؤمنين مع النبيّ</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rPr>
        <w:t>، فهي موعظة وذكرى للمؤمنين، وهي حقّ ونثبّت بها فؤادك؛ لأنّ القلب إذا كان ثابتاً وقويّاً شجاعاً وصلباً عندها تثبت سائر الأعضاء</w:t>
      </w:r>
      <w:r w:rsidRPr="006109AC">
        <w:rPr>
          <w:rFonts w:ascii="Amiri" w:hAnsi="Amiri" w:cs="Amiri"/>
          <w:rtl/>
        </w:rPr>
        <w:t>.</w:t>
      </w:r>
    </w:p>
    <w:p w:rsidR="0068317C" w:rsidRPr="0068317C" w:rsidRDefault="0068317C" w:rsidP="00983AD9">
      <w:pPr>
        <w:jc w:val="both"/>
        <w:rPr>
          <w:rFonts w:ascii="Amiri" w:hAnsi="Amiri" w:cs="Amiri"/>
          <w:b/>
          <w:bCs/>
          <w:rtl/>
        </w:rPr>
      </w:pPr>
      <w:r w:rsidRPr="0068317C">
        <w:rPr>
          <w:rFonts w:ascii="Amiri" w:hAnsi="Amiri" w:cs="Amiri"/>
          <w:b/>
          <w:bCs/>
          <w:rtl/>
        </w:rPr>
        <w:t>1</w:t>
      </w:r>
      <w:r w:rsidRPr="006109AC">
        <w:rPr>
          <w:rFonts w:ascii="Amiri" w:hAnsi="Amiri" w:cs="Amiri"/>
          <w:rtl/>
        </w:rPr>
        <w:t>.</w:t>
      </w:r>
      <w:r w:rsidRPr="0068317C">
        <w:rPr>
          <w:rFonts w:ascii="Amiri" w:hAnsi="Amiri" w:cs="Amiri"/>
          <w:b/>
          <w:bCs/>
          <w:rtl/>
        </w:rPr>
        <w:t xml:space="preserve"> العلم والمعرفة</w:t>
      </w:r>
    </w:p>
    <w:p w:rsidR="0068317C" w:rsidRPr="0068317C" w:rsidRDefault="0068317C" w:rsidP="00983AD9">
      <w:pPr>
        <w:jc w:val="both"/>
        <w:rPr>
          <w:rFonts w:ascii="Amiri" w:hAnsi="Amiri" w:cs="Amiri"/>
          <w:b/>
          <w:bCs/>
          <w:rtl/>
        </w:rPr>
      </w:pPr>
      <w:r w:rsidRPr="0068317C">
        <w:rPr>
          <w:rFonts w:ascii="Amiri" w:hAnsi="Amiri" w:cs="Amiri"/>
          <w:rtl/>
        </w:rPr>
        <w:t>بما أعدّه الله للثّابتين والمضحّين والمجاهدين فيقدّم الله على هواه لجنّة عرضها السماوات والأرض وحياة خالدة ورضوان</w:t>
      </w:r>
      <w:r w:rsidRPr="006109AC">
        <w:rPr>
          <w:rFonts w:ascii="Amiri" w:hAnsi="Amiri" w:cs="Amiri"/>
          <w:rtl/>
        </w:rPr>
        <w:t>.</w:t>
      </w:r>
    </w:p>
    <w:p w:rsidR="0068317C" w:rsidRPr="0068317C" w:rsidRDefault="0068317C" w:rsidP="00983AD9">
      <w:pPr>
        <w:jc w:val="both"/>
        <w:rPr>
          <w:rFonts w:ascii="Amiri" w:hAnsi="Amiri" w:cs="Amiri"/>
          <w:b/>
          <w:bCs/>
          <w:rtl/>
        </w:rPr>
      </w:pPr>
      <w:r w:rsidRPr="0068317C">
        <w:rPr>
          <w:rFonts w:ascii="Amiri" w:hAnsi="Amiri" w:cs="Amiri"/>
          <w:b/>
          <w:bCs/>
          <w:rtl/>
        </w:rPr>
        <w:t>2</w:t>
      </w:r>
      <w:r w:rsidRPr="006109AC">
        <w:rPr>
          <w:rFonts w:ascii="Amiri" w:hAnsi="Amiri" w:cs="Amiri"/>
          <w:rtl/>
        </w:rPr>
        <w:t>.</w:t>
      </w:r>
      <w:r w:rsidRPr="0068317C">
        <w:rPr>
          <w:rFonts w:ascii="Amiri" w:hAnsi="Amiri" w:cs="Amiri"/>
          <w:b/>
          <w:bCs/>
          <w:rtl/>
        </w:rPr>
        <w:t xml:space="preserve"> اللّجوء إلى الله</w:t>
      </w:r>
    </w:p>
    <w:p w:rsidR="0068317C" w:rsidRPr="0068317C" w:rsidRDefault="0068317C" w:rsidP="00983AD9">
      <w:pPr>
        <w:jc w:val="both"/>
        <w:rPr>
          <w:rFonts w:ascii="Amiri" w:hAnsi="Amiri" w:cs="Amiri"/>
          <w:rtl/>
        </w:rPr>
      </w:pPr>
      <w:r w:rsidRPr="0068317C">
        <w:rPr>
          <w:rFonts w:ascii="Amiri" w:hAnsi="Amiri" w:cs="Amiri"/>
          <w:rtl/>
        </w:rPr>
        <w:t>فإنّه ركن قويّ وحرز حريز عند التزلزل، وعندما تبدأ النفس والشيطان والناس بالوسوسة وتثبيط العزائم</w:t>
      </w:r>
      <w:r w:rsidRPr="006109AC">
        <w:rPr>
          <w:rFonts w:ascii="Amiri" w:hAnsi="Amiri" w:cs="Amiri"/>
          <w:rtl/>
        </w:rPr>
        <w:t>...</w:t>
      </w:r>
      <w:r w:rsidRPr="0068317C">
        <w:rPr>
          <w:rFonts w:ascii="Amiri" w:hAnsi="Amiri" w:cs="Amiri"/>
          <w:rtl/>
        </w:rPr>
        <w:t xml:space="preserve"> </w:t>
      </w:r>
      <w:r w:rsidRPr="00976B26">
        <w:rPr>
          <w:rFonts w:ascii="Amiri" w:hAnsi="Amiri" w:cs="Amiri"/>
          <w:color w:val="008000"/>
          <w:rtl/>
        </w:rPr>
        <w:t xml:space="preserve">﴿وَلَمَّا بَرَزُواْ لِجَالُوتَ وَجُنُودِهِ قَالُواْ رَبَّنَا أَفْرِغْ عَلَيْنَا صَبْرًا </w:t>
      </w:r>
      <w:r w:rsidRPr="00976B26">
        <w:rPr>
          <w:rFonts w:ascii="Amiri" w:hAnsi="Amiri" w:cs="Amiri"/>
          <w:color w:val="008000"/>
          <w:rtl/>
        </w:rPr>
        <w:lastRenderedPageBreak/>
        <w:t>وَثَبِّتْ أَقْدَامَنَا وَانصُرْنَا عَلَى الْقَوْمِ الْكَافِرِينَ﴾</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01"/>
      </w:r>
      <w:r w:rsidR="006109AC">
        <w:rPr>
          <w:rFonts w:ascii="Amiri" w:hAnsi="Amiri" w:cs="Amiri"/>
          <w:color w:val="008000"/>
          <w:vertAlign w:val="superscript"/>
          <w:rtl/>
        </w:rPr>
        <w:t>)</w:t>
      </w:r>
      <w:r w:rsidRPr="006109AC">
        <w:rPr>
          <w:rFonts w:ascii="Amiri" w:hAnsi="Amiri" w:cs="Amiri"/>
          <w:rtl/>
        </w:rPr>
        <w:t>.</w:t>
      </w:r>
    </w:p>
    <w:p w:rsidR="0068317C" w:rsidRPr="00976B26" w:rsidRDefault="0068317C" w:rsidP="00983AD9">
      <w:pPr>
        <w:jc w:val="both"/>
        <w:rPr>
          <w:rFonts w:ascii="Amiri" w:hAnsi="Amiri" w:cs="Amiri"/>
          <w:rtl/>
        </w:rPr>
      </w:pPr>
      <w:r w:rsidRPr="00976B26">
        <w:rPr>
          <w:rFonts w:ascii="Amiri" w:hAnsi="Amiri" w:cs="Amiri"/>
          <w:color w:val="008000"/>
          <w:rtl/>
        </w:rPr>
        <w:t>﴿وَمَا كَانَ قَوْلَهُمْ إِلاَّ أَن قَالُواْ ربَّنَا اغْفِرْ لَنَا ذُنُوبَنَا وَإِسْرَافَنَا فِي أَمْرِنَا وَثَبِّتْ أَقْدَامَنَا وانصُرْنَا عَلَى الْقَوْمِ الْكَافِرِينَ * فَآتَاهُمُ اللّهُ ثَوَابَ الدُّنْيَا وَحُسْنَ ثَوَابِ الآخِرَةِ وَاللّهُ يُحِبُّ الْمُحْسِنِينَ﴾</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02"/>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983AD9">
      <w:pPr>
        <w:jc w:val="both"/>
        <w:rPr>
          <w:rFonts w:ascii="Amiri" w:hAnsi="Amiri" w:cs="Amiri"/>
          <w:b/>
          <w:bCs/>
          <w:rtl/>
        </w:rPr>
      </w:pPr>
      <w:r w:rsidRPr="0068317C">
        <w:rPr>
          <w:rFonts w:ascii="Amiri" w:hAnsi="Amiri" w:cs="Amiri"/>
          <w:b/>
          <w:bCs/>
          <w:rtl/>
        </w:rPr>
        <w:t>3</w:t>
      </w:r>
      <w:r w:rsidRPr="006109AC">
        <w:rPr>
          <w:rFonts w:ascii="Amiri" w:hAnsi="Amiri" w:cs="Amiri"/>
          <w:rtl/>
        </w:rPr>
        <w:t>.</w:t>
      </w:r>
      <w:r w:rsidRPr="0068317C">
        <w:rPr>
          <w:rFonts w:ascii="Amiri" w:hAnsi="Amiri" w:cs="Amiri"/>
          <w:b/>
          <w:bCs/>
          <w:rtl/>
        </w:rPr>
        <w:t xml:space="preserve"> التأسّي</w:t>
      </w:r>
    </w:p>
    <w:p w:rsidR="0068317C" w:rsidRPr="0068317C" w:rsidRDefault="0068317C" w:rsidP="00540CD8">
      <w:pPr>
        <w:jc w:val="both"/>
        <w:rPr>
          <w:rFonts w:ascii="Amiri" w:hAnsi="Amiri" w:cs="Amiri"/>
          <w:rtl/>
        </w:rPr>
      </w:pPr>
      <w:r w:rsidRPr="0068317C">
        <w:rPr>
          <w:rFonts w:ascii="Amiri" w:hAnsi="Amiri" w:cs="Amiri"/>
          <w:rtl/>
        </w:rPr>
        <w:t>بالأنبياء وبرسول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rPr>
        <w:t xml:space="preserve"> وما تحمّله وصبر عليه، وبأهل البيت</w:t>
      </w:r>
      <w:r w:rsidR="00540CD8">
        <w:rPr>
          <w:rFonts w:ascii="Amiri" w:hAnsi="Amiri" w:cs="Amiri"/>
          <w:shd w:val="clear" w:color="auto" w:fill="FFFFFF"/>
          <w:lang w:bidi="ar-LB"/>
        </w:rPr>
        <w:sym w:font="Abz Roumouz" w:char="F028"/>
      </w:r>
      <w:r w:rsidR="00540CD8" w:rsidRPr="008D03B5">
        <w:rPr>
          <w:rFonts w:ascii="Amiri" w:hAnsi="Amiri" w:cs="Amiri"/>
          <w:shd w:val="clear" w:color="auto" w:fill="FFFFFF"/>
          <w:lang w:bidi="ar-LB"/>
        </w:rPr>
        <w:t> </w:t>
      </w:r>
      <w:r w:rsidRPr="0068317C">
        <w:rPr>
          <w:rFonts w:ascii="Amiri" w:hAnsi="Amiri" w:cs="Amiri"/>
          <w:rtl/>
        </w:rPr>
        <w:t xml:space="preserve"> الّذين تهون عند مصائبهم كلّ مصيبة</w:t>
      </w:r>
      <w:r w:rsidRPr="006109AC">
        <w:rPr>
          <w:rFonts w:ascii="Amiri" w:hAnsi="Amiri" w:cs="Amiri"/>
          <w:rtl/>
        </w:rPr>
        <w:t>.</w:t>
      </w:r>
    </w:p>
    <w:p w:rsidR="0068317C" w:rsidRPr="00976B26" w:rsidRDefault="0068317C" w:rsidP="00983AD9">
      <w:pPr>
        <w:jc w:val="both"/>
        <w:rPr>
          <w:rFonts w:ascii="Amiri" w:hAnsi="Amiri" w:cs="Amiri"/>
          <w:rtl/>
        </w:rPr>
      </w:pPr>
      <w:r w:rsidRPr="00976B26">
        <w:rPr>
          <w:rFonts w:ascii="Amiri" w:hAnsi="Amiri" w:cs="Amiri"/>
          <w:color w:val="008000"/>
          <w:rtl/>
        </w:rPr>
        <w:t>﴿لَقَدْ كَانَ لَكُمْ فِي رَسُولِ اللَّهِ أُسْوَةٌ حَسَنَةٌ لِّمَن كَانَ يَرْجُو اللَّهَ وَالْيَوْمَ الْآخِرَ وَذَكَرَ اللَّهَ كَثِيرًا﴾</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03"/>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FD46EC">
      <w:pPr>
        <w:pStyle w:val="3"/>
        <w:rPr>
          <w:rtl/>
        </w:rPr>
      </w:pPr>
      <w:r w:rsidRPr="0068317C">
        <w:rPr>
          <w:rtl/>
        </w:rPr>
        <w:t>بلاء المؤمنين</w:t>
      </w:r>
    </w:p>
    <w:p w:rsidR="0068317C" w:rsidRPr="0068317C" w:rsidRDefault="0068317C" w:rsidP="00540CD8">
      <w:pPr>
        <w:jc w:val="both"/>
        <w:rPr>
          <w:rFonts w:ascii="Amiri" w:hAnsi="Amiri" w:cs="Amiri"/>
          <w:rtl/>
        </w:rPr>
      </w:pPr>
      <w:r w:rsidRPr="0068317C">
        <w:rPr>
          <w:rFonts w:ascii="Amiri" w:hAnsi="Amiri" w:cs="Amiri"/>
          <w:rtl/>
        </w:rPr>
        <w:t>عن الإمام الصادق</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w:t>
      </w:r>
      <w:r w:rsidRPr="0068317C">
        <w:rPr>
          <w:rFonts w:ascii="Amiri" w:hAnsi="Amiri" w:cs="Amiri"/>
          <w:b/>
          <w:bCs/>
          <w:rtl/>
        </w:rPr>
        <w:t>وقد كان قبلكم قوم يقتلون ويحرقون وينشرون بالمناشير وتضيق عليهم الأرض برحبها، فما يردّهم عمّا هم عليه شيء ممّا هم فيه من غير تِرَةٍ وَتَرُوا</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04"/>
      </w:r>
      <w:r w:rsidR="006109AC">
        <w:rPr>
          <w:rFonts w:ascii="Amiri" w:hAnsi="Amiri" w:cs="Amiri"/>
          <w:color w:val="008000"/>
          <w:vertAlign w:val="superscript"/>
          <w:rtl/>
        </w:rPr>
        <w:t>)</w:t>
      </w:r>
      <w:r w:rsidRPr="0068317C">
        <w:rPr>
          <w:rFonts w:ascii="Amiri" w:hAnsi="Amiri" w:cs="Amiri"/>
          <w:b/>
          <w:bCs/>
          <w:rtl/>
        </w:rPr>
        <w:t xml:space="preserve"> من فعل ذلك بهم ولا أذى، </w:t>
      </w:r>
      <w:r w:rsidRPr="00976B26">
        <w:rPr>
          <w:rFonts w:ascii="Amiri" w:hAnsi="Amiri" w:cs="Amiri"/>
          <w:color w:val="008000"/>
          <w:rtl/>
        </w:rPr>
        <w:t>﴿وَمَا نَقَمُوا مِنْهُمْ إِلَّا أَن يُؤْمِنُوا بِاللَّهِ الْعَزِيزِ الْحَمِيدِ﴾</w:t>
      </w:r>
      <w:r w:rsidRPr="0068317C">
        <w:rPr>
          <w:rFonts w:ascii="Amiri" w:hAnsi="Amiri" w:cs="Amiri"/>
          <w:b/>
          <w:bCs/>
          <w:rtl/>
        </w:rPr>
        <w:t>، فاسألوا ربّكم درجاتِهم، واصبروا على نوائب دهركم، تدركوا سعيهم</w:t>
      </w:r>
      <w:r w:rsidRPr="0068317C">
        <w:rPr>
          <w:rFonts w:ascii="Amiri" w:hAnsi="Amiri" w:cs="Amiri"/>
          <w:rtl/>
        </w:rPr>
        <w:t>»</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05"/>
      </w:r>
      <w:r w:rsidR="006109AC">
        <w:rPr>
          <w:rFonts w:ascii="Amiri" w:hAnsi="Amiri" w:cs="Amiri"/>
          <w:color w:val="008000"/>
          <w:vertAlign w:val="superscript"/>
          <w:rtl/>
        </w:rPr>
        <w:t>)</w:t>
      </w:r>
      <w:r w:rsidRPr="006109AC">
        <w:rPr>
          <w:rFonts w:ascii="Amiri" w:hAnsi="Amiri" w:cs="Amiri"/>
          <w:rtl/>
        </w:rPr>
        <w:t>.</w:t>
      </w:r>
      <w:r w:rsidRPr="0068317C">
        <w:rPr>
          <w:rFonts w:ascii="Amiri" w:hAnsi="Amiri" w:cs="Amiri"/>
          <w:rtl/>
        </w:rPr>
        <w:br w:type="page"/>
      </w:r>
    </w:p>
    <w:p w:rsidR="00FD46EC" w:rsidRDefault="00FD46EC" w:rsidP="00983AD9">
      <w:pPr>
        <w:jc w:val="center"/>
        <w:rPr>
          <w:rFonts w:ascii="Amiri" w:hAnsi="Amiri" w:cs="Amiri"/>
          <w:b/>
          <w:bCs/>
          <w:rtl/>
          <w:lang w:bidi="ar-LB"/>
        </w:rPr>
      </w:pPr>
    </w:p>
    <w:p w:rsidR="0068317C" w:rsidRPr="0068317C" w:rsidRDefault="0068317C" w:rsidP="00FD46EC">
      <w:pPr>
        <w:pStyle w:val="1"/>
      </w:pPr>
      <w:bookmarkStart w:id="13" w:name="_Toc82092214"/>
      <w:r w:rsidRPr="0068317C">
        <w:rPr>
          <w:rtl/>
        </w:rPr>
        <w:t>الموعظة الثامنة</w:t>
      </w:r>
      <w:r w:rsidR="00FD46EC">
        <w:rPr>
          <w:rtl/>
        </w:rPr>
        <w:br/>
      </w:r>
      <w:r w:rsidRPr="0068317C">
        <w:rPr>
          <w:rtl/>
        </w:rPr>
        <w:t>الغشّ سبيل الشقاء</w:t>
      </w:r>
      <w:bookmarkEnd w:id="13"/>
    </w:p>
    <w:p w:rsidR="0068317C" w:rsidRPr="0068317C" w:rsidRDefault="0068317C" w:rsidP="000B3CFC">
      <w:pPr>
        <w:pStyle w:val="2"/>
        <w:rPr>
          <w:rtl/>
        </w:rPr>
      </w:pPr>
      <w:r w:rsidRPr="0068317C">
        <w:rPr>
          <w:rtl/>
        </w:rPr>
        <w:t>هدف الموعظة</w:t>
      </w:r>
    </w:p>
    <w:p w:rsidR="0068317C" w:rsidRPr="0068317C" w:rsidRDefault="0068317C" w:rsidP="000B3CFC">
      <w:pPr>
        <w:jc w:val="both"/>
        <w:rPr>
          <w:rFonts w:ascii="Amiri" w:hAnsi="Amiri" w:cs="Amiri"/>
          <w:rtl/>
          <w:lang w:bidi="ar-LB"/>
        </w:rPr>
      </w:pPr>
      <w:r w:rsidRPr="0068317C">
        <w:rPr>
          <w:rFonts w:ascii="Amiri" w:hAnsi="Amiri" w:cs="Amiri"/>
          <w:rtl/>
          <w:lang w:bidi="ar-LB"/>
        </w:rPr>
        <w:t>بيان المراد من الغشّ وآثاره في الحياة الاجتماعيّة</w:t>
      </w:r>
      <w:r w:rsidRPr="006109AC">
        <w:rPr>
          <w:rFonts w:ascii="Amiri" w:hAnsi="Amiri" w:cs="Amiri"/>
          <w:rtl/>
          <w:lang w:bidi="ar-LB"/>
        </w:rPr>
        <w:t>.</w:t>
      </w:r>
    </w:p>
    <w:p w:rsidR="0068317C" w:rsidRPr="0068317C" w:rsidRDefault="0068317C" w:rsidP="000B3CFC">
      <w:pPr>
        <w:pStyle w:val="2"/>
        <w:rPr>
          <w:rtl/>
        </w:rPr>
      </w:pPr>
      <w:r w:rsidRPr="0068317C">
        <w:rPr>
          <w:rtl/>
        </w:rPr>
        <w:t>محاور الموعظة</w:t>
      </w:r>
    </w:p>
    <w:p w:rsidR="0068317C" w:rsidRPr="0068317C" w:rsidRDefault="0068317C" w:rsidP="000B3CFC">
      <w:pPr>
        <w:jc w:val="both"/>
        <w:rPr>
          <w:rFonts w:ascii="Amiri" w:hAnsi="Amiri" w:cs="Amiri"/>
          <w:lang w:bidi="ar-LB"/>
        </w:rPr>
      </w:pPr>
      <w:r w:rsidRPr="0068317C">
        <w:rPr>
          <w:rFonts w:ascii="Amiri" w:hAnsi="Amiri" w:cs="Amiri"/>
          <w:rtl/>
          <w:lang w:bidi="ar-LB"/>
        </w:rPr>
        <w:t>أعظم الغشّ</w:t>
      </w:r>
    </w:p>
    <w:p w:rsidR="0068317C" w:rsidRPr="0068317C" w:rsidRDefault="0068317C" w:rsidP="000B3CFC">
      <w:pPr>
        <w:jc w:val="both"/>
        <w:rPr>
          <w:rFonts w:ascii="Amiri" w:hAnsi="Amiri" w:cs="Amiri"/>
          <w:lang w:bidi="ar-LB"/>
        </w:rPr>
      </w:pPr>
      <w:r w:rsidRPr="0068317C">
        <w:rPr>
          <w:rFonts w:ascii="Amiri" w:hAnsi="Amiri" w:cs="Amiri"/>
          <w:rtl/>
          <w:lang w:bidi="ar-LB"/>
        </w:rPr>
        <w:t>أغشّ الناس</w:t>
      </w:r>
    </w:p>
    <w:p w:rsidR="0068317C" w:rsidRPr="0068317C" w:rsidRDefault="0068317C" w:rsidP="000B3CFC">
      <w:pPr>
        <w:jc w:val="both"/>
        <w:rPr>
          <w:rFonts w:ascii="Amiri" w:hAnsi="Amiri" w:cs="Amiri"/>
          <w:lang w:bidi="ar-LB"/>
        </w:rPr>
      </w:pPr>
      <w:r w:rsidRPr="0068317C">
        <w:rPr>
          <w:rFonts w:ascii="Amiri" w:hAnsi="Amiri" w:cs="Amiri"/>
          <w:rtl/>
          <w:lang w:bidi="ar-LB"/>
        </w:rPr>
        <w:t>آثار الغشّ</w:t>
      </w:r>
    </w:p>
    <w:p w:rsidR="0068317C" w:rsidRPr="0068317C" w:rsidRDefault="0068317C" w:rsidP="000B3CFC">
      <w:pPr>
        <w:pStyle w:val="2"/>
        <w:rPr>
          <w:rtl/>
        </w:rPr>
      </w:pPr>
      <w:r w:rsidRPr="0068317C">
        <w:rPr>
          <w:rtl/>
        </w:rPr>
        <w:t>تصدير الموعظة</w:t>
      </w:r>
    </w:p>
    <w:p w:rsidR="0068317C" w:rsidRPr="0068317C" w:rsidRDefault="0068317C" w:rsidP="000B3CFC">
      <w:pPr>
        <w:jc w:val="both"/>
        <w:rPr>
          <w:rFonts w:ascii="Amiri" w:hAnsi="Amiri" w:cs="Amiri"/>
          <w:lang w:bidi="ar-LB"/>
        </w:rPr>
      </w:pPr>
      <w:r w:rsidRPr="0068317C">
        <w:rPr>
          <w:rFonts w:ascii="Amiri" w:hAnsi="Amiri" w:cs="Amiri"/>
          <w:rtl/>
          <w:lang w:bidi="ar-LB"/>
        </w:rPr>
        <w:t>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xml:space="preserve">: </w:t>
      </w:r>
      <w:r w:rsidRPr="0068317C">
        <w:rPr>
          <w:rFonts w:ascii="Amiri" w:hAnsi="Amiri" w:cs="Amiri"/>
          <w:b/>
          <w:bCs/>
          <w:rtl/>
          <w:lang w:bidi="ar-LB"/>
        </w:rPr>
        <w:t>«ليس منّا من غشّ مسلماً أو ضرّه أو ماكره»</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06"/>
      </w:r>
      <w:r w:rsidR="006109AC">
        <w:rPr>
          <w:rFonts w:ascii="Amiri" w:hAnsi="Amiri" w:cs="Amiri"/>
          <w:color w:val="008000"/>
          <w:vertAlign w:val="superscript"/>
          <w:rtl/>
          <w:lang w:bidi="ar-LB"/>
        </w:rPr>
        <w:t>)</w:t>
      </w:r>
      <w:r w:rsidRPr="006109AC">
        <w:rPr>
          <w:rFonts w:ascii="Amiri" w:hAnsi="Amiri" w:cs="Amiri"/>
          <w:rtl/>
          <w:lang w:bidi="ar-LB"/>
        </w:rPr>
        <w:t>.</w:t>
      </w:r>
    </w:p>
    <w:p w:rsidR="00FD46EC" w:rsidRDefault="00FD46EC">
      <w:pPr>
        <w:widowControl/>
        <w:bidi w:val="0"/>
        <w:rPr>
          <w:rFonts w:ascii="Amiri" w:hAnsi="Amiri" w:cs="Amiri"/>
          <w:b/>
          <w:bCs/>
          <w:rtl/>
          <w:lang w:bidi="ar-LB"/>
        </w:rPr>
      </w:pPr>
      <w:r>
        <w:rPr>
          <w:rFonts w:ascii="Amiri" w:hAnsi="Amiri" w:cs="Amiri"/>
          <w:b/>
          <w:bCs/>
          <w:rtl/>
          <w:lang w:bidi="ar-LB"/>
        </w:rPr>
        <w:br w:type="page"/>
      </w:r>
    </w:p>
    <w:p w:rsidR="0068317C" w:rsidRPr="0068317C" w:rsidRDefault="0068317C" w:rsidP="000B3CFC">
      <w:pPr>
        <w:pStyle w:val="3"/>
      </w:pPr>
      <w:r w:rsidRPr="0068317C">
        <w:rPr>
          <w:rtl/>
        </w:rPr>
        <w:lastRenderedPageBreak/>
        <w:t>أعظم الغشّ</w:t>
      </w:r>
    </w:p>
    <w:p w:rsidR="0068317C" w:rsidRPr="0068317C" w:rsidRDefault="0068317C" w:rsidP="000B3CFC">
      <w:pPr>
        <w:jc w:val="both"/>
        <w:rPr>
          <w:rFonts w:ascii="Amiri" w:hAnsi="Amiri" w:cs="Amiri"/>
          <w:lang w:bidi="ar-LB"/>
        </w:rPr>
      </w:pPr>
      <w:r w:rsidRPr="0068317C">
        <w:rPr>
          <w:rFonts w:ascii="Amiri" w:hAnsi="Amiri" w:cs="Amiri"/>
          <w:rtl/>
          <w:lang w:bidi="ar-LB"/>
        </w:rPr>
        <w:t>الغشّ على أنواع عديدة ودرجات مختلفة، يتفاوت في قبحه بحسب الشيء الذي يتعلّق به، وأكثر ما هو شائع في الغشّ بين الناس يعود إلى الأمور الماليّة وعالم التجارة والمكاسب، وهو الذي كان من الصدر الأوّل للإسلام، حيث نجد أغلب الروايات التي عالجت هذا الموضوع تتعرّض له، وكان المال والتكسّب المحور فيها، وهذه بعض النماذج ممّا حدث في السوق مع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1</w:t>
      </w:r>
      <w:r w:rsidRPr="006109AC">
        <w:rPr>
          <w:rFonts w:ascii="Amiri" w:hAnsi="Amiri" w:cs="Amiri"/>
          <w:rtl/>
          <w:lang w:bidi="ar-LB"/>
        </w:rPr>
        <w:t>.</w:t>
      </w:r>
      <w:r w:rsidRPr="0068317C">
        <w:rPr>
          <w:rFonts w:ascii="Amiri" w:hAnsi="Amiri" w:cs="Amiri"/>
          <w:rtl/>
          <w:lang w:bidi="ar-LB"/>
        </w:rPr>
        <w:t xml:space="preserve"> ما قاله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xml:space="preserve"> لرجل يبيع طعاماً، وقد خلط جيّداً بقبيح: «</w:t>
      </w:r>
      <w:r w:rsidRPr="0068317C">
        <w:rPr>
          <w:rFonts w:ascii="Amiri" w:hAnsi="Amiri" w:cs="Amiri"/>
          <w:b/>
          <w:bCs/>
          <w:rtl/>
          <w:lang w:bidi="ar-LB"/>
        </w:rPr>
        <w:t>ما حملك على ما صنعت</w:t>
      </w:r>
      <w:r w:rsidRPr="0068317C">
        <w:rPr>
          <w:rFonts w:ascii="Amiri" w:hAnsi="Amiri" w:cs="Amiri"/>
          <w:rtl/>
          <w:lang w:bidi="ar-LB"/>
        </w:rPr>
        <w:t>؟!»، فقال: أردتُ أن يُنفق، فقال له النبيّ</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w:t>
      </w:r>
      <w:r w:rsidRPr="0068317C">
        <w:rPr>
          <w:rFonts w:ascii="Amiri" w:hAnsi="Amiri" w:cs="Amiri"/>
          <w:b/>
          <w:bCs/>
          <w:rtl/>
          <w:lang w:bidi="ar-LB"/>
        </w:rPr>
        <w:t>ميّز كلّ واحد منهما على حدة، ليس في ديننا غشّ</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07"/>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2</w:t>
      </w:r>
      <w:r w:rsidRPr="006109AC">
        <w:rPr>
          <w:rFonts w:ascii="Amiri" w:hAnsi="Amiri" w:cs="Amiri"/>
          <w:rtl/>
          <w:lang w:bidi="ar-LB"/>
        </w:rPr>
        <w:t>.</w:t>
      </w:r>
      <w:r w:rsidRPr="0068317C">
        <w:rPr>
          <w:rFonts w:ascii="Amiri" w:hAnsi="Amiri" w:cs="Amiri"/>
          <w:rtl/>
          <w:lang w:bidi="ar-LB"/>
        </w:rPr>
        <w:t xml:space="preserve"> مرّ النبي</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xml:space="preserve"> في سوق المدينة بطعام، فقال لصاحبه: «</w:t>
      </w:r>
      <w:r w:rsidRPr="0068317C">
        <w:rPr>
          <w:rFonts w:ascii="Amiri" w:hAnsi="Amiri" w:cs="Amiri"/>
          <w:b/>
          <w:bCs/>
          <w:rtl/>
          <w:lang w:bidi="ar-LB"/>
        </w:rPr>
        <w:t>ما أرى طعامك إلّا طيّباً»،</w:t>
      </w:r>
      <w:r w:rsidRPr="0068317C">
        <w:rPr>
          <w:rFonts w:ascii="Amiri" w:hAnsi="Amiri" w:cs="Amiri"/>
          <w:rtl/>
          <w:lang w:bidi="ar-LB"/>
        </w:rPr>
        <w:t xml:space="preserve"> وسأله عن سعره، فأوحى الله -عزّ وجلّ- إليه أن يدسّ يديه في الطعام ففعل، فأخرج طعاماً رديّاً، فقال لصاحبه: «</w:t>
      </w:r>
      <w:r w:rsidRPr="0068317C">
        <w:rPr>
          <w:rFonts w:ascii="Amiri" w:hAnsi="Amiri" w:cs="Amiri"/>
          <w:b/>
          <w:bCs/>
          <w:rtl/>
          <w:lang w:bidi="ar-LB"/>
        </w:rPr>
        <w:t>ما أراك إلّا وقد جمعتَ خيانة وغشّاً للمسلمين</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08"/>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3</w:t>
      </w:r>
      <w:r w:rsidRPr="006109AC">
        <w:rPr>
          <w:rFonts w:ascii="Amiri" w:hAnsi="Amiri" w:cs="Amiri"/>
          <w:rtl/>
          <w:lang w:bidi="ar-LB"/>
        </w:rPr>
        <w:t>.</w:t>
      </w:r>
      <w:r w:rsidRPr="0068317C">
        <w:rPr>
          <w:rFonts w:ascii="Amiri" w:hAnsi="Amiri" w:cs="Amiri"/>
          <w:rtl/>
          <w:lang w:bidi="ar-LB"/>
        </w:rPr>
        <w:t xml:space="preserve"> إنّ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xml:space="preserve"> مرّ على صبرة طعام، فأدخل يده فيها، فنالت أصابعه بللاً، فقال: «</w:t>
      </w:r>
      <w:r w:rsidRPr="0068317C">
        <w:rPr>
          <w:rFonts w:ascii="Amiri" w:hAnsi="Amiri" w:cs="Amiri"/>
          <w:b/>
          <w:bCs/>
          <w:rtl/>
          <w:lang w:bidi="ar-LB"/>
        </w:rPr>
        <w:t>ما هذا يا صاحب الطعام</w:t>
      </w:r>
      <w:r w:rsidRPr="0068317C">
        <w:rPr>
          <w:rFonts w:ascii="Amiri" w:hAnsi="Amiri" w:cs="Amiri"/>
          <w:rtl/>
          <w:lang w:bidi="ar-LB"/>
        </w:rPr>
        <w:t>؟!»، قال: أصابته السماء يا رسول الله، قال</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w:t>
      </w:r>
      <w:r w:rsidRPr="0068317C">
        <w:rPr>
          <w:rFonts w:ascii="Amiri" w:hAnsi="Amiri" w:cs="Amiri"/>
          <w:b/>
          <w:bCs/>
          <w:rtl/>
          <w:lang w:bidi="ar-LB"/>
        </w:rPr>
        <w:t>أفلا جعلته فوق الطعام حتّى يراه الناس؟! من غشّنا ليس منّا</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09"/>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 xml:space="preserve">ويتشعّب الغشّ التجاريّ إلى شعب كثيرة؛ فمرّة يرتبط بجودة المبيع وفساده، وأخرى بمصدر صنعه، وثالثة في كيفيّة صناعته، وهكذا كما يكون في أصل وجود </w:t>
      </w:r>
      <w:r w:rsidRPr="0068317C">
        <w:rPr>
          <w:rFonts w:ascii="Amiri" w:hAnsi="Amiri" w:cs="Amiri"/>
          <w:rtl/>
          <w:lang w:bidi="ar-LB"/>
        </w:rPr>
        <w:lastRenderedPageBreak/>
        <w:t>المبيع وعدم وجوده مثل ما يمارسه بعض العاملين في مجال صيانة السيّارات حيث يقبضون أثمان بعض القطع الغياريّة بدعوى تبديل القديم بجديد غيره مع إبقائهم لما كان فيها، إلّا من خاف مقام ربّه ونهى النفس عن الهوى</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لكنّ الغشّ الأفظع والأعظم هو ما تعلّق بأمر أهمّ وشكّل خطورة أكبر، حينما يكون الغشّ غشّاً في الدين وفي مسائل تُعدّ أساساً في حياة الأمّة، وتتّصل بأشخاص لهم مكانة ودور في نظام البلاد وشؤون العباد، فعن أمير المؤمنين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وإِنَّ أَعْظَمَ الْخِيَانَةِ خِيَانَةُ الأُمَّةِ، وأَفْظَعَ الْغِشِّ غِشُّ الأَئِمَّةِ</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10"/>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pStyle w:val="3"/>
      </w:pPr>
      <w:r w:rsidRPr="0068317C">
        <w:rPr>
          <w:rtl/>
        </w:rPr>
        <w:t>أغشّ الناس</w:t>
      </w:r>
    </w:p>
    <w:p w:rsidR="0068317C" w:rsidRPr="0068317C" w:rsidRDefault="0068317C" w:rsidP="000B3CFC">
      <w:pPr>
        <w:jc w:val="both"/>
        <w:rPr>
          <w:rFonts w:ascii="Amiri" w:hAnsi="Amiri" w:cs="Amiri"/>
          <w:lang w:bidi="ar-LB"/>
        </w:rPr>
      </w:pPr>
      <w:r w:rsidRPr="0068317C">
        <w:rPr>
          <w:rFonts w:ascii="Amiri" w:hAnsi="Amiri" w:cs="Amiri"/>
          <w:rtl/>
          <w:lang w:bidi="ar-LB"/>
        </w:rPr>
        <w:t>ربّما يعيش الإنسان حياة طويلة لا يتجرّأ فيها أن يغشّ غيره ولا يخون أحداً من أصحابه، فيخلص إلى أنّه قضى حياة بيضاء في تعامله مع الغير ولم يسجّل اسمه في لائحة أهل الغشّ والخيانة، بينما يكون هذا الشخص أغشّ الناس وأكثرهم غفلة عن واقع حاله؛ لأنّ الغشّ لا يقتصر على الآخرين، إنّما أحد أنواعه غشّ الإنسان نفسه، وهو ما يقع فيه من دون أن يشعر بذلك أو يكون شاعراً به، لكنّه متغافل فيما بعد عن سوء حاله</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وقد عدّ آل البيت</w:t>
      </w:r>
      <w:r w:rsidR="00540CD8">
        <w:rPr>
          <w:rFonts w:ascii="Amiri" w:hAnsi="Amiri" w:cs="Amiri"/>
          <w:shd w:val="clear" w:color="auto" w:fill="FFFFFF"/>
          <w:lang w:bidi="ar-LB"/>
        </w:rPr>
        <w:sym w:font="Abz Roumouz" w:char="F028"/>
      </w:r>
      <w:r w:rsidR="00540CD8" w:rsidRPr="008D03B5">
        <w:rPr>
          <w:rFonts w:ascii="Amiri" w:hAnsi="Amiri" w:cs="Amiri"/>
          <w:shd w:val="clear" w:color="auto" w:fill="FFFFFF"/>
          <w:lang w:bidi="ar-LB"/>
        </w:rPr>
        <w:t> </w:t>
      </w:r>
      <w:r w:rsidRPr="0068317C">
        <w:rPr>
          <w:rFonts w:ascii="Amiri" w:hAnsi="Amiri" w:cs="Amiri"/>
          <w:rtl/>
          <w:lang w:bidi="ar-LB"/>
        </w:rPr>
        <w:t xml:space="preserve"> الغاشّ لنفسه أغشّ الناس، عن أمير المؤمنين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إنّ أغشّ الناس أغشّهم لنفسه وأعصاهم لربّه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11"/>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pStyle w:val="3"/>
      </w:pPr>
      <w:r w:rsidRPr="0068317C">
        <w:rPr>
          <w:rtl/>
        </w:rPr>
        <w:t>آثار الغشّ</w:t>
      </w:r>
    </w:p>
    <w:p w:rsidR="0068317C" w:rsidRPr="00FD46EC" w:rsidRDefault="0068317C" w:rsidP="000B3CFC">
      <w:pPr>
        <w:jc w:val="both"/>
        <w:rPr>
          <w:rFonts w:ascii="Amiri" w:hAnsi="Amiri" w:cs="Amiri"/>
          <w:b/>
          <w:bCs/>
          <w:lang w:bidi="ar-LB"/>
        </w:rPr>
      </w:pPr>
      <w:r w:rsidRPr="00FD46EC">
        <w:rPr>
          <w:rFonts w:ascii="Amiri" w:hAnsi="Amiri" w:cs="Amiri"/>
          <w:b/>
          <w:bCs/>
          <w:rtl/>
          <w:lang w:bidi="ar-LB"/>
        </w:rPr>
        <w:t>1</w:t>
      </w:r>
      <w:r w:rsidRPr="006109AC">
        <w:rPr>
          <w:rFonts w:ascii="Amiri" w:hAnsi="Amiri" w:cs="Amiri"/>
          <w:rtl/>
          <w:lang w:bidi="ar-LB"/>
        </w:rPr>
        <w:t>.</w:t>
      </w:r>
      <w:r w:rsidRPr="00FD46EC">
        <w:rPr>
          <w:rFonts w:ascii="Amiri" w:hAnsi="Amiri" w:cs="Amiri"/>
          <w:b/>
          <w:bCs/>
          <w:rtl/>
          <w:lang w:bidi="ar-LB"/>
        </w:rPr>
        <w:t xml:space="preserve"> الغاشّ مع اليهود يوم القيامة</w:t>
      </w:r>
    </w:p>
    <w:p w:rsidR="0068317C" w:rsidRPr="0068317C" w:rsidRDefault="0068317C" w:rsidP="000B3CFC">
      <w:pPr>
        <w:jc w:val="both"/>
        <w:rPr>
          <w:rFonts w:ascii="Amiri" w:hAnsi="Amiri" w:cs="Amiri"/>
          <w:lang w:bidi="ar-LB"/>
        </w:rPr>
      </w:pPr>
      <w:r w:rsidRPr="0068317C">
        <w:rPr>
          <w:rFonts w:ascii="Amiri" w:hAnsi="Amiri" w:cs="Amiri"/>
          <w:rtl/>
          <w:lang w:bidi="ar-LB"/>
        </w:rPr>
        <w:t>عن النبيّ</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w:t>
      </w:r>
      <w:r w:rsidRPr="0068317C">
        <w:rPr>
          <w:rFonts w:ascii="Amiri" w:hAnsi="Amiri" w:cs="Amiri"/>
          <w:b/>
          <w:bCs/>
          <w:rtl/>
          <w:lang w:bidi="ar-LB"/>
        </w:rPr>
        <w:t xml:space="preserve">من غشّ المسلمين حُشِر مع اليهود يوم القيامة؛ لأنّهم أغّش الناس </w:t>
      </w:r>
      <w:r w:rsidRPr="0068317C">
        <w:rPr>
          <w:rFonts w:ascii="Amiri" w:hAnsi="Amiri" w:cs="Amiri"/>
          <w:b/>
          <w:bCs/>
          <w:rtl/>
          <w:lang w:bidi="ar-LB"/>
        </w:rPr>
        <w:lastRenderedPageBreak/>
        <w:t>للمسلمين</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12"/>
      </w:r>
      <w:r w:rsidR="006109AC">
        <w:rPr>
          <w:rFonts w:ascii="Amiri" w:hAnsi="Amiri" w:cs="Amiri"/>
          <w:color w:val="008000"/>
          <w:vertAlign w:val="superscript"/>
          <w:rtl/>
          <w:lang w:bidi="ar-LB"/>
        </w:rPr>
        <w:t>)</w:t>
      </w:r>
      <w:r w:rsidRPr="006109AC">
        <w:rPr>
          <w:rFonts w:ascii="Amiri" w:hAnsi="Amiri" w:cs="Amiri"/>
          <w:rtl/>
          <w:lang w:bidi="ar-LB"/>
        </w:rPr>
        <w:t>.</w:t>
      </w:r>
    </w:p>
    <w:p w:rsidR="0068317C" w:rsidRPr="00FD46EC" w:rsidRDefault="0068317C" w:rsidP="000B3CFC">
      <w:pPr>
        <w:jc w:val="both"/>
        <w:rPr>
          <w:rFonts w:ascii="Amiri" w:hAnsi="Amiri" w:cs="Amiri"/>
          <w:b/>
          <w:bCs/>
          <w:lang w:bidi="ar-LB"/>
        </w:rPr>
      </w:pPr>
      <w:r w:rsidRPr="00FD46EC">
        <w:rPr>
          <w:rFonts w:ascii="Amiri" w:hAnsi="Amiri" w:cs="Amiri"/>
          <w:b/>
          <w:bCs/>
          <w:rtl/>
          <w:lang w:bidi="ar-LB"/>
        </w:rPr>
        <w:t>2</w:t>
      </w:r>
      <w:r w:rsidRPr="006109AC">
        <w:rPr>
          <w:rFonts w:ascii="Amiri" w:hAnsi="Amiri" w:cs="Amiri"/>
          <w:rtl/>
          <w:lang w:bidi="ar-LB"/>
        </w:rPr>
        <w:t>.</w:t>
      </w:r>
      <w:r w:rsidRPr="00FD46EC">
        <w:rPr>
          <w:rFonts w:ascii="Amiri" w:hAnsi="Amiri" w:cs="Amiri"/>
          <w:b/>
          <w:bCs/>
          <w:rtl/>
          <w:lang w:bidi="ar-LB"/>
        </w:rPr>
        <w:t xml:space="preserve"> اللّعنة الإلهيّة</w:t>
      </w:r>
    </w:p>
    <w:p w:rsidR="0068317C" w:rsidRPr="0068317C" w:rsidRDefault="0068317C" w:rsidP="000B3CFC">
      <w:pPr>
        <w:jc w:val="both"/>
        <w:rPr>
          <w:rFonts w:ascii="Amiri" w:hAnsi="Amiri" w:cs="Amiri"/>
          <w:lang w:bidi="ar-LB"/>
        </w:rPr>
      </w:pPr>
      <w:r w:rsidRPr="0068317C">
        <w:rPr>
          <w:rFonts w:ascii="Amiri" w:hAnsi="Amiri" w:cs="Amiri"/>
          <w:rtl/>
          <w:lang w:bidi="ar-LB"/>
        </w:rPr>
        <w:t>عن الإمام الكاظم</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عن آبائه</w:t>
      </w:r>
      <w:r w:rsidR="00540CD8">
        <w:rPr>
          <w:rFonts w:ascii="Amiri" w:hAnsi="Amiri" w:cs="Amiri"/>
          <w:shd w:val="clear" w:color="auto" w:fill="FFFFFF"/>
          <w:lang w:bidi="ar-LB"/>
        </w:rPr>
        <w:sym w:font="Abz Roumouz" w:char="F028"/>
      </w:r>
      <w:r w:rsidR="00540CD8" w:rsidRPr="008D03B5">
        <w:rPr>
          <w:rFonts w:ascii="Amiri" w:hAnsi="Amiri" w:cs="Amiri"/>
          <w:shd w:val="clear" w:color="auto" w:fill="FFFFFF"/>
          <w:lang w:bidi="ar-LB"/>
        </w:rPr>
        <w:t> </w:t>
      </w:r>
      <w:r w:rsidRPr="0068317C">
        <w:rPr>
          <w:rFonts w:ascii="Amiri" w:hAnsi="Amiri" w:cs="Amiri"/>
          <w:rtl/>
          <w:lang w:bidi="ar-LB"/>
        </w:rPr>
        <w:t>: «</w:t>
      </w:r>
      <w:r w:rsidRPr="0068317C">
        <w:rPr>
          <w:rFonts w:ascii="Amiri" w:hAnsi="Amiri" w:cs="Amiri"/>
          <w:b/>
          <w:bCs/>
          <w:rtl/>
          <w:lang w:bidi="ar-LB"/>
        </w:rPr>
        <w:t>ملعون من غشّ مسلماً أو ماكره أو غرّه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13"/>
      </w:r>
      <w:r w:rsidR="006109AC">
        <w:rPr>
          <w:rFonts w:ascii="Amiri" w:hAnsi="Amiri" w:cs="Amiri"/>
          <w:color w:val="008000"/>
          <w:vertAlign w:val="superscript"/>
          <w:rtl/>
          <w:lang w:bidi="ar-LB"/>
        </w:rPr>
        <w:t>)</w:t>
      </w:r>
      <w:r w:rsidRPr="006109AC">
        <w:rPr>
          <w:rFonts w:ascii="Amiri" w:hAnsi="Amiri" w:cs="Amiri"/>
          <w:rtl/>
          <w:lang w:bidi="ar-LB"/>
        </w:rPr>
        <w:t>.</w:t>
      </w:r>
    </w:p>
    <w:p w:rsidR="0068317C" w:rsidRPr="00FD46EC" w:rsidRDefault="0068317C" w:rsidP="000B3CFC">
      <w:pPr>
        <w:jc w:val="both"/>
        <w:rPr>
          <w:rFonts w:ascii="Amiri" w:hAnsi="Amiri" w:cs="Amiri"/>
          <w:b/>
          <w:bCs/>
          <w:lang w:bidi="ar-LB"/>
        </w:rPr>
      </w:pPr>
      <w:r w:rsidRPr="00FD46EC">
        <w:rPr>
          <w:rFonts w:ascii="Amiri" w:hAnsi="Amiri" w:cs="Amiri"/>
          <w:b/>
          <w:bCs/>
          <w:rtl/>
          <w:lang w:bidi="ar-LB"/>
        </w:rPr>
        <w:t>3</w:t>
      </w:r>
      <w:r w:rsidRPr="006109AC">
        <w:rPr>
          <w:rFonts w:ascii="Amiri" w:hAnsi="Amiri" w:cs="Amiri"/>
          <w:rtl/>
          <w:lang w:bidi="ar-LB"/>
        </w:rPr>
        <w:t>.</w:t>
      </w:r>
      <w:r w:rsidRPr="00FD46EC">
        <w:rPr>
          <w:rFonts w:ascii="Amiri" w:hAnsi="Amiri" w:cs="Amiri"/>
          <w:b/>
          <w:bCs/>
          <w:rtl/>
          <w:lang w:bidi="ar-LB"/>
        </w:rPr>
        <w:t xml:space="preserve"> نزع بركة الرزق، فساد المعيشة،</w:t>
      </w:r>
      <w:r w:rsidRPr="00FD46EC">
        <w:rPr>
          <w:rFonts w:ascii="Amiri" w:hAnsi="Amiri" w:cs="Amiri"/>
          <w:b/>
          <w:bCs/>
          <w:vertAlign w:val="superscript"/>
          <w:rtl/>
          <w:lang w:bidi="ar-LB"/>
        </w:rPr>
        <w:t xml:space="preserve"> </w:t>
      </w:r>
      <w:r w:rsidRPr="00FD46EC">
        <w:rPr>
          <w:rFonts w:ascii="Amiri" w:hAnsi="Amiri" w:cs="Amiri"/>
          <w:b/>
          <w:bCs/>
          <w:rtl/>
          <w:lang w:bidi="ar-LB"/>
        </w:rPr>
        <w:t>الوكالة إلى النفس</w:t>
      </w:r>
    </w:p>
    <w:p w:rsidR="0068317C" w:rsidRPr="0068317C" w:rsidRDefault="0068317C" w:rsidP="000B3CFC">
      <w:pPr>
        <w:jc w:val="both"/>
        <w:rPr>
          <w:rFonts w:ascii="Amiri" w:hAnsi="Amiri" w:cs="Amiri"/>
          <w:lang w:bidi="ar-LB"/>
        </w:rPr>
      </w:pPr>
      <w:r w:rsidRPr="0068317C">
        <w:rPr>
          <w:rFonts w:ascii="Amiri" w:hAnsi="Amiri" w:cs="Amiri"/>
          <w:rtl/>
          <w:lang w:bidi="ar-LB"/>
        </w:rPr>
        <w:t>جمع هذه الأمور الثلاثة حديث النبيّ الأكرم</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w:t>
      </w:r>
      <w:r w:rsidRPr="0068317C">
        <w:rPr>
          <w:rFonts w:ascii="Amiri" w:hAnsi="Amiri" w:cs="Amiri"/>
          <w:b/>
          <w:bCs/>
          <w:rtl/>
          <w:lang w:bidi="ar-LB"/>
        </w:rPr>
        <w:t>من غشّ أخاه المسلم نزع الله عنه بركة رزقه، وأفسد عليه معيشته، ووكله إلى نفسه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14"/>
      </w:r>
      <w:r w:rsidR="006109AC">
        <w:rPr>
          <w:rFonts w:ascii="Amiri" w:hAnsi="Amiri" w:cs="Amiri"/>
          <w:color w:val="008000"/>
          <w:vertAlign w:val="superscript"/>
          <w:rtl/>
          <w:lang w:bidi="ar-LB"/>
        </w:rPr>
        <w:t>)</w:t>
      </w:r>
      <w:r w:rsidRPr="006109AC">
        <w:rPr>
          <w:rFonts w:ascii="Amiri" w:hAnsi="Amiri" w:cs="Amiri"/>
          <w:rtl/>
          <w:lang w:bidi="ar-LB"/>
        </w:rPr>
        <w:t>.</w:t>
      </w:r>
    </w:p>
    <w:p w:rsidR="0068317C" w:rsidRPr="00FD46EC" w:rsidRDefault="0068317C" w:rsidP="000B3CFC">
      <w:pPr>
        <w:jc w:val="both"/>
        <w:rPr>
          <w:rFonts w:ascii="Amiri" w:hAnsi="Amiri" w:cs="Amiri"/>
          <w:b/>
          <w:bCs/>
          <w:lang w:bidi="ar-LB"/>
        </w:rPr>
      </w:pPr>
      <w:r w:rsidRPr="00FD46EC">
        <w:rPr>
          <w:rFonts w:ascii="Amiri" w:hAnsi="Amiri" w:cs="Amiri"/>
          <w:b/>
          <w:bCs/>
          <w:rtl/>
          <w:lang w:bidi="ar-LB"/>
        </w:rPr>
        <w:t>4</w:t>
      </w:r>
      <w:r w:rsidRPr="006109AC">
        <w:rPr>
          <w:rFonts w:ascii="Amiri" w:hAnsi="Amiri" w:cs="Amiri"/>
          <w:rtl/>
          <w:lang w:bidi="ar-LB"/>
        </w:rPr>
        <w:t>.</w:t>
      </w:r>
      <w:r w:rsidRPr="00FD46EC">
        <w:rPr>
          <w:rFonts w:ascii="Amiri" w:hAnsi="Amiri" w:cs="Amiri"/>
          <w:b/>
          <w:bCs/>
          <w:rtl/>
          <w:lang w:bidi="ar-LB"/>
        </w:rPr>
        <w:t xml:space="preserve"> المسبّة</w:t>
      </w:r>
    </w:p>
    <w:p w:rsidR="0068317C" w:rsidRPr="0068317C" w:rsidRDefault="0068317C" w:rsidP="000B3CFC">
      <w:pPr>
        <w:jc w:val="both"/>
        <w:rPr>
          <w:rFonts w:ascii="Amiri" w:hAnsi="Amiri" w:cs="Amiri"/>
          <w:rtl/>
          <w:lang w:bidi="ar-LB"/>
        </w:rPr>
      </w:pPr>
      <w:r w:rsidRPr="0068317C">
        <w:rPr>
          <w:rFonts w:ascii="Amiri" w:hAnsi="Amiri" w:cs="Amiri"/>
          <w:rtl/>
          <w:lang w:bidi="ar-LB"/>
        </w:rPr>
        <w:t>عن أمير المؤمنين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الغشّ يكسب المسبّة</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15"/>
      </w:r>
      <w:r w:rsidR="006109AC">
        <w:rPr>
          <w:rFonts w:ascii="Amiri" w:hAnsi="Amiri" w:cs="Amiri"/>
          <w:color w:val="008000"/>
          <w:vertAlign w:val="superscript"/>
          <w:rtl/>
          <w:lang w:bidi="ar-LB"/>
        </w:rPr>
        <w:t>)</w:t>
      </w:r>
      <w:r w:rsidRPr="006109AC">
        <w:rPr>
          <w:rFonts w:ascii="Amiri" w:hAnsi="Amiri" w:cs="Amiri"/>
          <w:rtl/>
          <w:lang w:bidi="ar-LB"/>
        </w:rPr>
        <w:t>.</w:t>
      </w:r>
      <w:r w:rsidRPr="0068317C">
        <w:rPr>
          <w:rFonts w:ascii="Amiri" w:hAnsi="Amiri" w:cs="Amiri"/>
          <w:rtl/>
          <w:lang w:bidi="ar-LB"/>
        </w:rPr>
        <w:br w:type="page"/>
      </w:r>
    </w:p>
    <w:p w:rsidR="00FD46EC" w:rsidRDefault="00FD46EC" w:rsidP="00983AD9">
      <w:pPr>
        <w:jc w:val="center"/>
        <w:rPr>
          <w:rFonts w:ascii="Amiri" w:hAnsi="Amiri" w:cs="Amiri"/>
          <w:b/>
          <w:bCs/>
          <w:rtl/>
        </w:rPr>
      </w:pPr>
    </w:p>
    <w:p w:rsidR="0068317C" w:rsidRPr="0068317C" w:rsidRDefault="0068317C" w:rsidP="00FD46EC">
      <w:pPr>
        <w:pStyle w:val="1"/>
        <w:rPr>
          <w:rtl/>
        </w:rPr>
      </w:pPr>
      <w:bookmarkStart w:id="14" w:name="_Toc82092215"/>
      <w:r w:rsidRPr="0068317C">
        <w:rPr>
          <w:rtl/>
        </w:rPr>
        <w:t>الموعظة التاسعة</w:t>
      </w:r>
      <w:r w:rsidR="00FD46EC">
        <w:rPr>
          <w:rtl/>
        </w:rPr>
        <w:br/>
      </w:r>
      <w:r w:rsidRPr="0068317C">
        <w:rPr>
          <w:rtl/>
        </w:rPr>
        <w:t>الفتنة وأخطارها</w:t>
      </w:r>
      <w:bookmarkEnd w:id="14"/>
    </w:p>
    <w:p w:rsidR="0068317C" w:rsidRPr="0068317C" w:rsidRDefault="0068317C" w:rsidP="000B3CFC">
      <w:pPr>
        <w:pStyle w:val="2"/>
        <w:rPr>
          <w:rtl/>
        </w:rPr>
      </w:pPr>
      <w:r w:rsidRPr="0068317C">
        <w:rPr>
          <w:rtl/>
        </w:rPr>
        <w:t>هدف الموعظة</w:t>
      </w:r>
    </w:p>
    <w:p w:rsidR="0068317C" w:rsidRPr="0068317C" w:rsidRDefault="0068317C" w:rsidP="000B3CFC">
      <w:pPr>
        <w:jc w:val="both"/>
        <w:rPr>
          <w:rFonts w:ascii="Amiri" w:hAnsi="Amiri" w:cs="Amiri"/>
          <w:rtl/>
        </w:rPr>
      </w:pPr>
      <w:r w:rsidRPr="0068317C">
        <w:rPr>
          <w:rFonts w:ascii="Amiri" w:hAnsi="Amiri" w:cs="Amiri"/>
          <w:rtl/>
        </w:rPr>
        <w:t>إيضاح معنى الفتنة، وأخطارها وكيفيّة الوقاية منها</w:t>
      </w:r>
      <w:r w:rsidRPr="006109AC">
        <w:rPr>
          <w:rFonts w:ascii="Amiri" w:hAnsi="Amiri" w:cs="Amiri"/>
          <w:rtl/>
        </w:rPr>
        <w:t>.</w:t>
      </w:r>
      <w:r w:rsidRPr="0068317C">
        <w:rPr>
          <w:rFonts w:ascii="Amiri" w:hAnsi="Amiri" w:cs="Amiri"/>
          <w:rtl/>
        </w:rPr>
        <w:t xml:space="preserve"> </w:t>
      </w:r>
    </w:p>
    <w:p w:rsidR="0068317C" w:rsidRPr="0068317C" w:rsidRDefault="0068317C" w:rsidP="000B3CFC">
      <w:pPr>
        <w:pStyle w:val="2"/>
        <w:rPr>
          <w:rtl/>
        </w:rPr>
      </w:pPr>
      <w:r w:rsidRPr="0068317C">
        <w:rPr>
          <w:rtl/>
        </w:rPr>
        <w:t>محاور الموعظة</w:t>
      </w:r>
    </w:p>
    <w:p w:rsidR="0068317C" w:rsidRPr="0068317C" w:rsidRDefault="0068317C" w:rsidP="000B3CFC">
      <w:pPr>
        <w:jc w:val="both"/>
        <w:rPr>
          <w:rFonts w:ascii="Amiri" w:hAnsi="Amiri" w:cs="Amiri"/>
        </w:rPr>
      </w:pPr>
      <w:r w:rsidRPr="0068317C">
        <w:rPr>
          <w:rFonts w:ascii="Amiri" w:hAnsi="Amiri" w:cs="Amiri"/>
          <w:rtl/>
        </w:rPr>
        <w:t>معنى الفتنة</w:t>
      </w:r>
    </w:p>
    <w:p w:rsidR="0068317C" w:rsidRPr="0068317C" w:rsidRDefault="0068317C" w:rsidP="000B3CFC">
      <w:pPr>
        <w:jc w:val="both"/>
        <w:rPr>
          <w:rFonts w:ascii="Amiri" w:hAnsi="Amiri" w:cs="Amiri"/>
          <w:rtl/>
        </w:rPr>
      </w:pPr>
      <w:r w:rsidRPr="0068317C">
        <w:rPr>
          <w:rFonts w:ascii="Amiri" w:hAnsi="Amiri" w:cs="Amiri"/>
          <w:rtl/>
        </w:rPr>
        <w:t>الفتنة في القرآن الكريم</w:t>
      </w:r>
    </w:p>
    <w:p w:rsidR="0068317C" w:rsidRPr="0068317C" w:rsidRDefault="0068317C" w:rsidP="000B3CFC">
      <w:pPr>
        <w:jc w:val="both"/>
        <w:rPr>
          <w:rFonts w:ascii="Amiri" w:hAnsi="Amiri" w:cs="Amiri"/>
          <w:rtl/>
        </w:rPr>
      </w:pPr>
      <w:r w:rsidRPr="0068317C">
        <w:rPr>
          <w:rFonts w:ascii="Amiri" w:hAnsi="Amiri" w:cs="Amiri"/>
          <w:rtl/>
        </w:rPr>
        <w:t>أهداف الفتنة</w:t>
      </w:r>
    </w:p>
    <w:p w:rsidR="0068317C" w:rsidRPr="0068317C" w:rsidRDefault="0068317C" w:rsidP="000B3CFC">
      <w:pPr>
        <w:jc w:val="both"/>
        <w:rPr>
          <w:rFonts w:ascii="Amiri" w:hAnsi="Amiri" w:cs="Amiri"/>
        </w:rPr>
      </w:pPr>
      <w:r w:rsidRPr="0068317C">
        <w:rPr>
          <w:rFonts w:ascii="Amiri" w:hAnsi="Amiri" w:cs="Amiri"/>
          <w:rtl/>
        </w:rPr>
        <w:t>الشيطان عمود الفتنة</w:t>
      </w:r>
    </w:p>
    <w:p w:rsidR="0068317C" w:rsidRPr="0068317C" w:rsidRDefault="0068317C" w:rsidP="000B3CFC">
      <w:pPr>
        <w:jc w:val="both"/>
        <w:rPr>
          <w:rFonts w:ascii="Amiri" w:hAnsi="Amiri" w:cs="Amiri"/>
          <w:rtl/>
        </w:rPr>
      </w:pPr>
      <w:r w:rsidRPr="0068317C">
        <w:rPr>
          <w:rFonts w:ascii="Amiri" w:hAnsi="Amiri" w:cs="Amiri"/>
          <w:rtl/>
        </w:rPr>
        <w:t>واجبنا عند وقوع الفتن</w:t>
      </w:r>
    </w:p>
    <w:p w:rsidR="0068317C" w:rsidRPr="0068317C" w:rsidRDefault="0068317C" w:rsidP="000B3CFC">
      <w:pPr>
        <w:jc w:val="both"/>
        <w:rPr>
          <w:rFonts w:ascii="Amiri" w:hAnsi="Amiri" w:cs="Amiri"/>
          <w:rtl/>
        </w:rPr>
      </w:pPr>
      <w:r w:rsidRPr="0068317C">
        <w:rPr>
          <w:rFonts w:ascii="Amiri" w:hAnsi="Amiri" w:cs="Amiri"/>
          <w:rtl/>
        </w:rPr>
        <w:t>الوقاية من الفتنة خير من علاجها</w:t>
      </w:r>
    </w:p>
    <w:p w:rsidR="0068317C" w:rsidRPr="0068317C" w:rsidRDefault="0068317C" w:rsidP="000B3CFC">
      <w:pPr>
        <w:pStyle w:val="2"/>
        <w:rPr>
          <w:rtl/>
        </w:rPr>
      </w:pPr>
      <w:r w:rsidRPr="0068317C">
        <w:rPr>
          <w:rtl/>
        </w:rPr>
        <w:t>تصدير الموعظة</w:t>
      </w:r>
    </w:p>
    <w:p w:rsidR="00FD46EC" w:rsidRDefault="0068317C" w:rsidP="000B3CFC">
      <w:pPr>
        <w:jc w:val="both"/>
        <w:rPr>
          <w:rFonts w:ascii="Amiri" w:hAnsi="Amiri" w:cs="Amiri"/>
          <w:b/>
          <w:bCs/>
          <w:rtl/>
        </w:rPr>
      </w:pPr>
      <w:r w:rsidRPr="0068317C">
        <w:rPr>
          <w:rFonts w:ascii="Amiri" w:hAnsi="Amiri" w:cs="Amiri"/>
          <w:rtl/>
        </w:rPr>
        <w:t>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rPr>
        <w:t xml:space="preserve">: </w:t>
      </w:r>
      <w:r w:rsidRPr="0068317C">
        <w:rPr>
          <w:rFonts w:ascii="Amiri" w:hAnsi="Amiri" w:cs="Amiri"/>
          <w:b/>
          <w:bCs/>
          <w:rtl/>
        </w:rPr>
        <w:t>«ليغشينّ من بعدي فتن كقطع اللّيل المظلم، يصبح الرجل فيها مؤمناً ويمسي كافراً، ويمسي مؤمناً ويصبح كافراً، يبيع أقوام دينهم بعرض من الدنيا قليل»</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16"/>
      </w:r>
      <w:r w:rsidR="006109AC">
        <w:rPr>
          <w:rFonts w:ascii="Amiri" w:hAnsi="Amiri" w:cs="Amiri"/>
          <w:color w:val="008000"/>
          <w:vertAlign w:val="superscript"/>
          <w:rtl/>
        </w:rPr>
        <w:t>)</w:t>
      </w:r>
      <w:r w:rsidRPr="006109AC">
        <w:rPr>
          <w:rFonts w:ascii="Amiri" w:hAnsi="Amiri" w:cs="Amiri"/>
          <w:rtl/>
        </w:rPr>
        <w:t>.</w:t>
      </w:r>
      <w:r w:rsidR="00FD46EC">
        <w:rPr>
          <w:rFonts w:ascii="Amiri" w:hAnsi="Amiri" w:cs="Amiri"/>
          <w:b/>
          <w:bCs/>
          <w:rtl/>
        </w:rPr>
        <w:br w:type="page"/>
      </w:r>
    </w:p>
    <w:p w:rsidR="0068317C" w:rsidRPr="0068317C" w:rsidRDefault="0068317C" w:rsidP="000B3CFC">
      <w:pPr>
        <w:pStyle w:val="3"/>
        <w:rPr>
          <w:rtl/>
        </w:rPr>
      </w:pPr>
      <w:r w:rsidRPr="0068317C">
        <w:rPr>
          <w:rtl/>
        </w:rPr>
        <w:lastRenderedPageBreak/>
        <w:t>معنى الفتنة</w:t>
      </w:r>
    </w:p>
    <w:p w:rsidR="0068317C" w:rsidRPr="0068317C" w:rsidRDefault="0068317C" w:rsidP="000B3CFC">
      <w:pPr>
        <w:jc w:val="both"/>
        <w:rPr>
          <w:rFonts w:ascii="Amiri" w:hAnsi="Amiri" w:cs="Amiri"/>
          <w:rtl/>
        </w:rPr>
      </w:pPr>
      <w:r w:rsidRPr="0068317C">
        <w:rPr>
          <w:rFonts w:ascii="Amiri" w:hAnsi="Amiri" w:cs="Amiri"/>
          <w:rtl/>
        </w:rPr>
        <w:t xml:space="preserve">الفتنة في كلام العرب: الابتلاء، والامتحان وأصلها مأخوذ من قولك: فتنتُ الفضّة والذهب، أذبتهما بالنار ليتميّز الرديّ من الجيّد، ومن هذا قول الله -عزّ وجلّ-: </w:t>
      </w:r>
      <w:r w:rsidRPr="00976B26">
        <w:rPr>
          <w:rFonts w:ascii="Amiri" w:hAnsi="Amiri" w:cs="Amiri"/>
          <w:color w:val="008000"/>
          <w:rtl/>
        </w:rPr>
        <w:t>﴿يَوْمَ هُمْ عَلَى النَّارِ يُفْتَنُونَ﴾</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17"/>
      </w:r>
      <w:r w:rsidR="006109AC">
        <w:rPr>
          <w:rFonts w:ascii="Amiri" w:hAnsi="Amiri" w:cs="Amiri"/>
          <w:color w:val="008000"/>
          <w:vertAlign w:val="superscript"/>
          <w:rtl/>
        </w:rPr>
        <w:t>)</w:t>
      </w:r>
      <w:r w:rsidRPr="0068317C">
        <w:rPr>
          <w:rFonts w:ascii="Amiri" w:hAnsi="Amiri" w:cs="Amiri"/>
          <w:rtl/>
        </w:rPr>
        <w:t>؛ أي يحرقون بالنار</w:t>
      </w:r>
      <w:r w:rsidRPr="006109AC">
        <w:rPr>
          <w:rFonts w:ascii="Amiri" w:hAnsi="Amiri" w:cs="Amiri"/>
          <w:rtl/>
        </w:rPr>
        <w:t>.</w:t>
      </w:r>
      <w:r w:rsidRPr="0068317C">
        <w:rPr>
          <w:rFonts w:ascii="Amiri" w:hAnsi="Amiri" w:cs="Amiri"/>
          <w:rtl/>
        </w:rPr>
        <w:t xml:space="preserve"> </w:t>
      </w:r>
    </w:p>
    <w:p w:rsidR="0068317C" w:rsidRPr="0068317C" w:rsidRDefault="0068317C" w:rsidP="000B3CFC">
      <w:pPr>
        <w:jc w:val="both"/>
        <w:rPr>
          <w:rFonts w:ascii="Amiri" w:hAnsi="Amiri" w:cs="Amiri"/>
          <w:rtl/>
        </w:rPr>
      </w:pPr>
      <w:r w:rsidRPr="0068317C">
        <w:rPr>
          <w:rFonts w:ascii="Amiri" w:hAnsi="Amiri" w:cs="Amiri"/>
          <w:rtl/>
        </w:rPr>
        <w:t>وقال ابن الأثير: الفتنة: الامتحان والاختبار</w:t>
      </w:r>
      <w:r w:rsidRPr="006109AC">
        <w:rPr>
          <w:rFonts w:ascii="Amiri" w:hAnsi="Amiri" w:cs="Amiri"/>
          <w:rtl/>
        </w:rPr>
        <w:t>...</w:t>
      </w:r>
      <w:r w:rsidRPr="0068317C">
        <w:rPr>
          <w:rFonts w:ascii="Amiri" w:hAnsi="Amiri" w:cs="Amiri"/>
          <w:rtl/>
        </w:rPr>
        <w:t xml:space="preserve"> وقد كثر استعمالها فيما أخرجه الاختبار من المكروه، ثمّ كثر حتّى استعمل بمعنى الإثم والكفر والقتال والإحراق والإزالة والصرف عن الشيء</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18"/>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0B3CFC">
      <w:pPr>
        <w:pStyle w:val="3"/>
        <w:rPr>
          <w:rtl/>
        </w:rPr>
      </w:pPr>
      <w:r w:rsidRPr="0068317C">
        <w:rPr>
          <w:rtl/>
        </w:rPr>
        <w:t>الفتنة في القرآن الكريم</w:t>
      </w:r>
    </w:p>
    <w:p w:rsidR="0068317C" w:rsidRPr="0068317C" w:rsidRDefault="0068317C" w:rsidP="000B3CFC">
      <w:pPr>
        <w:jc w:val="both"/>
        <w:rPr>
          <w:rFonts w:ascii="Amiri" w:hAnsi="Amiri" w:cs="Amiri"/>
          <w:rtl/>
        </w:rPr>
      </w:pPr>
      <w:r w:rsidRPr="0068317C">
        <w:rPr>
          <w:rFonts w:ascii="Amiri" w:hAnsi="Amiri" w:cs="Amiri"/>
          <w:rtl/>
        </w:rPr>
        <w:t>لله سنن كثيرة في خلقه، منها فتنه الناس؛ أي اختبارهم، ليعلم المؤمن من الكافر</w:t>
      </w:r>
      <w:r w:rsidRPr="006109AC">
        <w:rPr>
          <w:rFonts w:ascii="Amiri" w:hAnsi="Amiri" w:cs="Amiri"/>
          <w:rtl/>
        </w:rPr>
        <w:t>.</w:t>
      </w:r>
      <w:r w:rsidRPr="0068317C">
        <w:rPr>
          <w:rFonts w:ascii="Amiri" w:hAnsi="Amiri" w:cs="Amiri"/>
          <w:rtl/>
        </w:rPr>
        <w:t xml:space="preserve"> وقد فتن الله -سبحانه- الذين ولدوا وعاشوا قبل نزول الوحي على النبيّ محمّد</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109AC">
        <w:rPr>
          <w:rFonts w:ascii="Amiri" w:hAnsi="Amiri" w:cs="Amiri"/>
          <w:rtl/>
        </w:rPr>
        <w:t>.</w:t>
      </w:r>
      <w:r w:rsidRPr="0068317C">
        <w:rPr>
          <w:rFonts w:ascii="Amiri" w:hAnsi="Amiri" w:cs="Amiri"/>
          <w:rtl/>
        </w:rPr>
        <w:t xml:space="preserve"> والغاية -قديماً وحديثاً- تمييز الصادقين وتحديدهم في إيمانهم من الكاذبين، قال -تعالى-: </w:t>
      </w:r>
      <w:r w:rsidRPr="00976B26">
        <w:rPr>
          <w:rFonts w:ascii="Amiri" w:hAnsi="Amiri" w:cs="Amiri"/>
          <w:color w:val="008000"/>
          <w:rtl/>
        </w:rPr>
        <w:t>﴿الم * أَحَسِبَ النَّاسُ أَن يُتْرَكُوا أَن يَقُولُوا آمَنَّا وَهُمْ لَا يُفْتَنُونَ * وَلَقَدْ فَتَنَّا الَّذِينَ مِن قَبْلِهِمْ فَلَيَعْلَمَنَّ اللَّهُ الَّذِينَ صَدَقُوا وَلَيَعْلَمَنَّ الْكَاذِبِينَ﴾</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19"/>
      </w:r>
      <w:r w:rsidR="006109AC">
        <w:rPr>
          <w:rFonts w:ascii="Amiri" w:hAnsi="Amiri" w:cs="Amiri"/>
          <w:color w:val="008000"/>
          <w:vertAlign w:val="superscript"/>
          <w:rtl/>
        </w:rPr>
        <w:t>)</w:t>
      </w:r>
      <w:r w:rsidRPr="0068317C">
        <w:rPr>
          <w:rFonts w:ascii="Amiri" w:hAnsi="Amiri" w:cs="Amiri"/>
          <w:rtl/>
        </w:rPr>
        <w:t>، فلا يكفي أن يتلفّظ الإنسان بلسانه أنّه مؤمن بالله، وأنّه لا إله إلّا الله</w:t>
      </w:r>
      <w:r w:rsidRPr="006109AC">
        <w:rPr>
          <w:rFonts w:ascii="Amiri" w:hAnsi="Amiri" w:cs="Amiri"/>
          <w:rtl/>
        </w:rPr>
        <w:t>.</w:t>
      </w:r>
      <w:r w:rsidRPr="0068317C">
        <w:rPr>
          <w:rFonts w:ascii="Amiri" w:hAnsi="Amiri" w:cs="Amiri"/>
          <w:rtl/>
        </w:rPr>
        <w:t xml:space="preserve"> فالقول باللّسان غير كافٍ، وقد كان إيمان بعض الناس بأفواههم من دون قلوبهم يُحزن الرسول</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rPr>
        <w:t xml:space="preserve">، فجاء الردّ من الله -سبحانه وتعالى- بأن لا يحزنك ذلك، فقال -تعالى-: </w:t>
      </w:r>
      <w:r w:rsidRPr="00976B26">
        <w:rPr>
          <w:rFonts w:ascii="Amiri" w:hAnsi="Amiri" w:cs="Amiri"/>
          <w:color w:val="008000"/>
          <w:rtl/>
        </w:rPr>
        <w:t xml:space="preserve">﴿يَا أَيُّهَا الرَّسُولُ لاَ يَحْزُنكَ الَّذِينَ يُسَارِعُونَ فِي الْكُفْرِ مِنَ الَّذِينَ قَالُواْ آمَنَّا بِأَفْوَاهِهِمْ وَلَمْ تُؤْمِن </w:t>
      </w:r>
      <w:r w:rsidRPr="00976B26">
        <w:rPr>
          <w:rFonts w:ascii="Amiri" w:hAnsi="Amiri" w:cs="Amiri"/>
          <w:color w:val="008000"/>
          <w:rtl/>
        </w:rPr>
        <w:lastRenderedPageBreak/>
        <w:t>قُلُوبُهُمْ﴾</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20"/>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0B3CFC">
      <w:pPr>
        <w:jc w:val="both"/>
        <w:rPr>
          <w:rFonts w:ascii="Amiri" w:hAnsi="Amiri" w:cs="Amiri"/>
          <w:b/>
          <w:bCs/>
          <w:rtl/>
        </w:rPr>
      </w:pPr>
      <w:r w:rsidRPr="0068317C">
        <w:rPr>
          <w:rFonts w:ascii="Amiri" w:hAnsi="Amiri" w:cs="Amiri"/>
          <w:rtl/>
        </w:rPr>
        <w:t xml:space="preserve">فلا بدّ من أن يرافق القول والنطق صدق القلب، كما لا بدّ من أن يؤكّده صدق العمل؛ لهذا دائماً ما يرد </w:t>
      </w:r>
      <w:r w:rsidRPr="00976B26">
        <w:rPr>
          <w:rFonts w:ascii="Amiri" w:hAnsi="Amiri" w:cs="Amiri"/>
          <w:color w:val="008000"/>
          <w:rtl/>
        </w:rPr>
        <w:t>﴿الَّذِينَ آمَنُواْ وَعَمِلُواْ الصَّالِحَاتِ﴾</w:t>
      </w:r>
      <w:r w:rsidRPr="006109AC">
        <w:rPr>
          <w:rFonts w:ascii="Amiri" w:hAnsi="Amiri" w:cs="Amiri"/>
          <w:rtl/>
        </w:rPr>
        <w:t>.</w:t>
      </w:r>
      <w:r w:rsidRPr="0068317C">
        <w:rPr>
          <w:rFonts w:ascii="Amiri" w:hAnsi="Amiri" w:cs="Amiri"/>
          <w:rtl/>
        </w:rPr>
        <w:t xml:space="preserve"> فمسألة الإيمان وقبوله لا تعتمد على القول أو كثرة السجود، بل صدق القلب والعمل، </w:t>
      </w:r>
      <w:r w:rsidRPr="00976B26">
        <w:rPr>
          <w:rFonts w:ascii="Amiri" w:hAnsi="Amiri" w:cs="Amiri"/>
          <w:color w:val="008000"/>
          <w:rtl/>
        </w:rPr>
        <w:t>﴿لَّيْسَ الْبِرَّ أَن تُوَلُّواْ وُجُوهَكُمْ قِبَلَ الْمَشْرِقِ وَالْمَغْرِبِ وَلَكِنَّ الْبِرَّ مَنْ آمَنَ بِاللّهِ وَالْيَوْمِ الآخِرِ وَالْمَلآئِكَةِ وَالْكِتَابِ وَالنَّبِيِّينَ وَآتَى الْمَالَ عَلَى حُبِّهِ ذَوِي الْقُرْبَى وَالْيَتَامَى وَالْمَسَاكِينَ وَابْنَ السَّبِيلِ وَالسَّآئِلِينَ وَفِي الرِّقَابِ وَأَقَامَ الصَّلاةَ وَآتَى الزَّكَاةَ وَالْمُوفُونَ بِعَهْدِهِمْ إِذَا عَاهَدُواْ وَالصَّابِرِينَ فِي الْبَأْسَاء والضَّرَّاء وَحِينَ الْبَأْسِ أُولَئِكَ الَّذِينَ صَدَقُوا وَأُولَئِكَ هُمُ الْمُتَّقُونَ﴾</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21"/>
      </w:r>
      <w:r w:rsidR="006109AC">
        <w:rPr>
          <w:rFonts w:ascii="Amiri" w:hAnsi="Amiri" w:cs="Amiri"/>
          <w:color w:val="008000"/>
          <w:vertAlign w:val="superscript"/>
          <w:rtl/>
        </w:rPr>
        <w:t>)</w:t>
      </w:r>
      <w:r w:rsidRPr="006109AC">
        <w:rPr>
          <w:rFonts w:ascii="Amiri" w:hAnsi="Amiri" w:cs="Amiri"/>
          <w:rtl/>
        </w:rPr>
        <w:t>.</w:t>
      </w:r>
      <w:r w:rsidRPr="0068317C">
        <w:rPr>
          <w:rFonts w:ascii="Amiri" w:hAnsi="Amiri" w:cs="Amiri"/>
          <w:rtl/>
        </w:rPr>
        <w:t xml:space="preserve"> فهذه صفات صادقي الإيمان والمتّقين؛ إذ يجب أن ينتفع المؤمن ويكسب خيراً من إيمانه في الدنيا والآخرة، فإذا لم ينتفع من إيمانه فهو إيمان وهميّ، لم يصدّقه العمل ولم يؤكّده، وبالتالي فإنّ إيمانه هذا لن ينفعه ولن يكسبه خيراً، هذا إذا أحسنّا الظنّ، ولم نحسبه من المنافقين</w:t>
      </w:r>
      <w:r w:rsidRPr="006109AC">
        <w:rPr>
          <w:rFonts w:ascii="Amiri" w:hAnsi="Amiri" w:cs="Amiri"/>
          <w:rtl/>
        </w:rPr>
        <w:t>.</w:t>
      </w:r>
    </w:p>
    <w:p w:rsidR="0068317C" w:rsidRPr="0068317C" w:rsidRDefault="0068317C" w:rsidP="000B3CFC">
      <w:pPr>
        <w:pStyle w:val="3"/>
        <w:rPr>
          <w:rtl/>
        </w:rPr>
      </w:pPr>
      <w:r w:rsidRPr="0068317C">
        <w:rPr>
          <w:rtl/>
        </w:rPr>
        <w:t>أهداف الفتنة</w:t>
      </w:r>
    </w:p>
    <w:p w:rsidR="0068317C" w:rsidRPr="0068317C" w:rsidRDefault="0068317C" w:rsidP="000B3CFC">
      <w:pPr>
        <w:jc w:val="both"/>
        <w:rPr>
          <w:rFonts w:ascii="Amiri" w:hAnsi="Amiri" w:cs="Amiri"/>
          <w:b/>
          <w:bCs/>
          <w:rtl/>
        </w:rPr>
      </w:pPr>
      <w:r w:rsidRPr="0068317C">
        <w:rPr>
          <w:rFonts w:ascii="Amiri" w:hAnsi="Amiri" w:cs="Amiri"/>
          <w:b/>
          <w:bCs/>
          <w:rtl/>
        </w:rPr>
        <w:t>1</w:t>
      </w:r>
      <w:r w:rsidRPr="006109AC">
        <w:rPr>
          <w:rFonts w:ascii="Amiri" w:hAnsi="Amiri" w:cs="Amiri"/>
          <w:rtl/>
        </w:rPr>
        <w:t>.</w:t>
      </w:r>
      <w:r w:rsidRPr="0068317C">
        <w:rPr>
          <w:rFonts w:ascii="Amiri" w:hAnsi="Amiri" w:cs="Amiri"/>
          <w:b/>
          <w:bCs/>
          <w:rtl/>
        </w:rPr>
        <w:t xml:space="preserve"> الاختبار</w:t>
      </w:r>
    </w:p>
    <w:p w:rsidR="0068317C" w:rsidRPr="0068317C" w:rsidRDefault="0068317C" w:rsidP="000B3CFC">
      <w:pPr>
        <w:jc w:val="both"/>
        <w:rPr>
          <w:rFonts w:ascii="Amiri" w:hAnsi="Amiri" w:cs="Amiri"/>
          <w:rtl/>
        </w:rPr>
      </w:pPr>
      <w:r w:rsidRPr="0068317C">
        <w:rPr>
          <w:rFonts w:ascii="Amiri" w:hAnsi="Amiri" w:cs="Amiri"/>
          <w:rtl/>
        </w:rPr>
        <w:t>لا يريد الله لنا الكفر، بل يريد لنا الإيمان والحقّ، ولكن عن بيّنة وقوّة، وإصرار وتميّز، ورد في القرآن الكريم الكثير من الفتن التي تعرّض لها الأنبياء والرسل</w:t>
      </w:r>
      <w:r w:rsidR="00540CD8">
        <w:rPr>
          <w:rFonts w:ascii="Amiri" w:hAnsi="Amiri" w:cs="Amiri"/>
          <w:shd w:val="clear" w:color="auto" w:fill="FFFFFF"/>
          <w:lang w:bidi="ar-LB"/>
        </w:rPr>
        <w:sym w:font="Abz Roumouz" w:char="F028"/>
      </w:r>
      <w:r w:rsidR="00540CD8" w:rsidRPr="008D03B5">
        <w:rPr>
          <w:rFonts w:ascii="Amiri" w:hAnsi="Amiri" w:cs="Amiri"/>
          <w:shd w:val="clear" w:color="auto" w:fill="FFFFFF"/>
          <w:lang w:bidi="ar-LB"/>
        </w:rPr>
        <w:t> </w:t>
      </w:r>
      <w:r w:rsidRPr="0068317C">
        <w:rPr>
          <w:rFonts w:ascii="Amiri" w:hAnsi="Amiri" w:cs="Amiri"/>
          <w:rtl/>
        </w:rPr>
        <w:t>، بل وفي سيرة الرسول محمّد</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rPr>
        <w:t xml:space="preserve"> صوّر القرآن كيف ألمّت به وبالمسلمين المحن والفتن، من قتلٍ وتهجيرٍ ومقاطعةٍ اقتصاديّةٍ واجتماعيّة، وهزيمةٍ في معركة أحد</w:t>
      </w:r>
      <w:r w:rsidRPr="006109AC">
        <w:rPr>
          <w:rFonts w:ascii="Amiri" w:hAnsi="Amiri" w:cs="Amiri"/>
          <w:rtl/>
        </w:rPr>
        <w:t>...</w:t>
      </w:r>
      <w:r w:rsidRPr="0068317C">
        <w:rPr>
          <w:rFonts w:ascii="Amiri" w:hAnsi="Amiri" w:cs="Amiri"/>
          <w:rtl/>
        </w:rPr>
        <w:t xml:space="preserve"> والهدف منها جميعاً الاختبار، وتقوية إيمان المؤمن، وجعله أكثر صلابة وقوة، </w:t>
      </w:r>
      <w:r w:rsidRPr="00976B26">
        <w:rPr>
          <w:rFonts w:ascii="Amiri" w:hAnsi="Amiri" w:cs="Amiri"/>
          <w:color w:val="008000"/>
          <w:rtl/>
        </w:rPr>
        <w:t xml:space="preserve">﴿وَلَنَبْلُوَنَّكُمْ </w:t>
      </w:r>
      <w:r w:rsidRPr="00976B26">
        <w:rPr>
          <w:rFonts w:ascii="Amiri" w:hAnsi="Amiri" w:cs="Amiri"/>
          <w:color w:val="008000"/>
          <w:rtl/>
        </w:rPr>
        <w:lastRenderedPageBreak/>
        <w:t>بِشَيْءٍ مِّنَ الْخَوفْ وَالْجُوعِ وَنَقْصٍ مِّنَ الأَمَوَالِ وَالأنفُسِ وَالثَّمَرَاتِ وَبَشِّرِ الصَّابِرِينَ *الَّذِينَ إِذَا أَصَابَتْهُم مُّصِيبَةٌ قَالُواْ إِنَّا لِلّهِ وَإِنَّا إِلَيْهِ رَاجِعونَ﴾</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22"/>
      </w:r>
      <w:r w:rsidR="006109AC">
        <w:rPr>
          <w:rFonts w:ascii="Amiri" w:hAnsi="Amiri" w:cs="Amiri"/>
          <w:color w:val="008000"/>
          <w:vertAlign w:val="superscript"/>
          <w:rtl/>
        </w:rPr>
        <w:t>)</w:t>
      </w:r>
      <w:r w:rsidRPr="006109AC">
        <w:rPr>
          <w:rFonts w:ascii="Amiri" w:hAnsi="Amiri" w:cs="Amiri"/>
          <w:rtl/>
        </w:rPr>
        <w:t>.</w:t>
      </w:r>
      <w:r w:rsidRPr="0068317C">
        <w:rPr>
          <w:rFonts w:ascii="Amiri" w:hAnsi="Amiri" w:cs="Amiri"/>
          <w:rtl/>
        </w:rPr>
        <w:t xml:space="preserve"> فهي عمليّة غربلة وتقوية للمسلمين؛ فالمؤمن ينجح في الاختبار، والمنافق ينهار ويفشل، فينكشف أمام الله -تعالى- وأمام نفسه وأمام المسلمين</w:t>
      </w:r>
      <w:r w:rsidRPr="006109AC">
        <w:rPr>
          <w:rFonts w:ascii="Amiri" w:hAnsi="Amiri" w:cs="Amiri"/>
          <w:rtl/>
        </w:rPr>
        <w:t>.</w:t>
      </w:r>
    </w:p>
    <w:p w:rsidR="0068317C" w:rsidRPr="0068317C" w:rsidRDefault="0068317C" w:rsidP="000B3CFC">
      <w:pPr>
        <w:jc w:val="both"/>
        <w:rPr>
          <w:rFonts w:ascii="Amiri" w:hAnsi="Amiri" w:cs="Amiri"/>
          <w:rtl/>
        </w:rPr>
      </w:pPr>
      <w:r w:rsidRPr="0068317C">
        <w:rPr>
          <w:rFonts w:ascii="Amiri" w:hAnsi="Amiri" w:cs="Amiri"/>
          <w:b/>
          <w:bCs/>
          <w:rtl/>
        </w:rPr>
        <w:t>2</w:t>
      </w:r>
      <w:r w:rsidRPr="006109AC">
        <w:rPr>
          <w:rFonts w:ascii="Amiri" w:hAnsi="Amiri" w:cs="Amiri"/>
          <w:rtl/>
        </w:rPr>
        <w:t>.</w:t>
      </w:r>
      <w:r w:rsidRPr="0068317C">
        <w:rPr>
          <w:rFonts w:ascii="Amiri" w:hAnsi="Amiri" w:cs="Amiri"/>
          <w:b/>
          <w:bCs/>
          <w:rtl/>
        </w:rPr>
        <w:t xml:space="preserve"> الانصياع التامّ لله</w:t>
      </w:r>
    </w:p>
    <w:p w:rsidR="0068317C" w:rsidRPr="0068317C" w:rsidRDefault="0068317C" w:rsidP="000B3CFC">
      <w:pPr>
        <w:jc w:val="both"/>
        <w:rPr>
          <w:rFonts w:ascii="Amiri" w:hAnsi="Amiri" w:cs="Amiri"/>
          <w:rtl/>
        </w:rPr>
      </w:pPr>
      <w:r w:rsidRPr="0068317C">
        <w:rPr>
          <w:rFonts w:ascii="Amiri" w:hAnsi="Amiri" w:cs="Amiri"/>
          <w:rtl/>
        </w:rPr>
        <w:t xml:space="preserve">يفتن الله المؤمن، لكي يجعله منصاعاً للمنهج الحقّ، حتّى يصل إلى الانصياع التاّم، وحتّى يغدو هوى نفسه متوافقاً ومتطابقاً لمنهج الله -سبحانه-، فلا يجد في نفسه حرجاً من اتّباع الحقّ ودين الله -عزّ وجلّ-، </w:t>
      </w:r>
      <w:r w:rsidRPr="00976B26">
        <w:rPr>
          <w:rFonts w:ascii="Amiri" w:hAnsi="Amiri" w:cs="Amiri"/>
          <w:color w:val="008000"/>
          <w:rtl/>
        </w:rPr>
        <w:t>﴿فَلاَ وَرَبِّكَ لاَ يُؤْمِنُونَ حَتَّىَ يُحَكِّمُوكَ فِيمَا شَجَرَ بَيْنَهُمْ ثُمَّ لاَ يَجِدُواْ فِي أَنفُسِهِمْ حَرَجًا مِّمَّا قَضَيْتَ وَيُسَلِّمُواْ تَسْلِيمًا﴾</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23"/>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0B3CFC">
      <w:pPr>
        <w:pStyle w:val="3"/>
        <w:rPr>
          <w:rtl/>
        </w:rPr>
      </w:pPr>
      <w:r w:rsidRPr="0068317C">
        <w:rPr>
          <w:rtl/>
        </w:rPr>
        <w:t>الشيطان عمود الفتنة</w:t>
      </w:r>
    </w:p>
    <w:p w:rsidR="0068317C" w:rsidRPr="0068317C" w:rsidRDefault="0068317C" w:rsidP="000B3CFC">
      <w:pPr>
        <w:jc w:val="both"/>
        <w:rPr>
          <w:rFonts w:ascii="Amiri" w:hAnsi="Amiri" w:cs="Amiri"/>
          <w:rtl/>
        </w:rPr>
      </w:pPr>
      <w:r w:rsidRPr="0068317C">
        <w:rPr>
          <w:rFonts w:ascii="Amiri" w:hAnsi="Amiri" w:cs="Amiri"/>
          <w:rtl/>
        </w:rPr>
        <w:t xml:space="preserve">الشيطان الرجيم أحد أعمدة الكفر، والعمود الفقري لفتنة الإنسان، وقد ينسى الإنسان أنّ إبليس وحزبه هو عدوّه الأول، والشيطان يسعى جاهداً إلى تحقيق هدفه الأول والأساسي، وهو إضلال الإنسان وخداعه: </w:t>
      </w:r>
      <w:r w:rsidRPr="00976B26">
        <w:rPr>
          <w:rFonts w:ascii="Amiri" w:hAnsi="Amiri" w:cs="Amiri"/>
          <w:color w:val="008000"/>
          <w:rtl/>
        </w:rPr>
        <w:t>﴿بَنِي آدَمَ لاَ يَفْتِنَنَّكُمُ الشَّيْطَانُ كَمَا أَخْرَجَ أَبَوَيْكُم مِّنَ الْجَنَّةِ﴾</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24"/>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0B3CFC">
      <w:pPr>
        <w:jc w:val="both"/>
        <w:rPr>
          <w:rFonts w:ascii="Amiri" w:hAnsi="Amiri" w:cs="Amiri"/>
          <w:rtl/>
        </w:rPr>
      </w:pPr>
      <w:r w:rsidRPr="0068317C">
        <w:rPr>
          <w:rFonts w:ascii="Amiri" w:hAnsi="Amiri" w:cs="Amiri"/>
          <w:rtl/>
        </w:rPr>
        <w:t>قصّة الإنسان وإبليس والحياة الدنيا والآخرة، كلّها تتلخّص في كلمة واحدة وهي الاختبار، نحن هنا في الحياة الدنيا في مرحلة اختبار لفترة زمنية محدّدة، الناجحون لهم الجنة والراسبون لهم النار</w:t>
      </w:r>
      <w:r w:rsidRPr="006109AC">
        <w:rPr>
          <w:rFonts w:ascii="Amiri" w:hAnsi="Amiri" w:cs="Amiri"/>
          <w:rtl/>
        </w:rPr>
        <w:t>.</w:t>
      </w:r>
    </w:p>
    <w:p w:rsidR="0068317C" w:rsidRPr="0068317C" w:rsidRDefault="0068317C" w:rsidP="000B3CFC">
      <w:pPr>
        <w:pStyle w:val="3"/>
        <w:rPr>
          <w:rtl/>
        </w:rPr>
      </w:pPr>
      <w:r w:rsidRPr="0068317C">
        <w:rPr>
          <w:rtl/>
        </w:rPr>
        <w:lastRenderedPageBreak/>
        <w:t>الأوجه العديدة للفتن</w:t>
      </w:r>
    </w:p>
    <w:p w:rsidR="0068317C" w:rsidRPr="0068317C" w:rsidRDefault="0068317C" w:rsidP="000B3CFC">
      <w:pPr>
        <w:jc w:val="both"/>
        <w:rPr>
          <w:rFonts w:ascii="Amiri" w:hAnsi="Amiri" w:cs="Amiri"/>
          <w:rtl/>
        </w:rPr>
      </w:pPr>
      <w:r w:rsidRPr="0068317C">
        <w:rPr>
          <w:rFonts w:ascii="Amiri" w:hAnsi="Amiri" w:cs="Amiri"/>
          <w:rtl/>
        </w:rPr>
        <w:t>الفتنة هنا عمليّة صرف الإنسان عن الحقّ بالقوّة، كأن يفرض نظام جائر على الناس شيئاً لا يريدونه ولا ينسجم مع ما يرونه أو يعتقدونه، وفي هذه الحالة إذا رفضوا يُعذّبهم ويفتنهم</w:t>
      </w:r>
      <w:r w:rsidRPr="006109AC">
        <w:rPr>
          <w:rFonts w:ascii="Amiri" w:hAnsi="Amiri" w:cs="Amiri"/>
          <w:rtl/>
        </w:rPr>
        <w:t>.</w:t>
      </w:r>
      <w:r w:rsidRPr="0068317C">
        <w:rPr>
          <w:rFonts w:ascii="Amiri" w:hAnsi="Amiri" w:cs="Amiri"/>
          <w:rtl/>
        </w:rPr>
        <w:t xml:space="preserve"> هذا النوع من الفتنة الذي يُراد منه أن يحمل الناس على تغيير معتقداتهم وآرائهم وتصوّراتهم هي أشدّ من القتل؛ لأنّ الحرّيّة جوهر إنسانيّة الإنسان، والإنسان الذي تُسلَب حرّيّته، سواء أكان في الاعتقاد أو التعبير عن الرأي أو التصرّف المشروع، إنّما تُسلَب منه إنسانيته</w:t>
      </w:r>
      <w:r w:rsidRPr="006109AC">
        <w:rPr>
          <w:rFonts w:ascii="Amiri" w:hAnsi="Amiri" w:cs="Amiri"/>
          <w:rtl/>
        </w:rPr>
        <w:t>.</w:t>
      </w:r>
    </w:p>
    <w:p w:rsidR="0068317C" w:rsidRPr="0068317C" w:rsidRDefault="0068317C" w:rsidP="000B3CFC">
      <w:pPr>
        <w:jc w:val="both"/>
        <w:rPr>
          <w:rFonts w:ascii="Amiri" w:hAnsi="Amiri" w:cs="Amiri"/>
          <w:rtl/>
        </w:rPr>
      </w:pPr>
      <w:r w:rsidRPr="0068317C">
        <w:rPr>
          <w:rFonts w:ascii="Amiri" w:hAnsi="Amiri" w:cs="Amiri"/>
          <w:rtl/>
        </w:rPr>
        <w:t>وقد عبّر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xml:space="preserve"> عن كيفيّة نشوء الفتنة، فقال: </w:t>
      </w:r>
      <w:r w:rsidRPr="0068317C">
        <w:rPr>
          <w:rFonts w:ascii="Amiri" w:hAnsi="Amiri" w:cs="Amiri"/>
          <w:b/>
          <w:bCs/>
          <w:rtl/>
        </w:rPr>
        <w:t>«إِنَّمَا بَدْءُ وُقُوعِ الْفِتَنِ أَهْوَاءٌ تُتَّبَعُ وأَحْكَامٌ تُبْتَدَعُ، يُخَالَفُ فِيهَا كِتَابُ اللَّه، ويَتَوَلَّى عَلَيْهَا رِجَالٌ رِجَالًا عَلَى غَيْرِ دِينِ اللَّه، فَلَوْ أَنَّ الْبَاطِلَ خَلَصَ مِنْ مِزَاجِ الْحَقِّ، لَمْ يَخْفَ عَلَى الْمُرْتَادِينَ، ولَوْ أَنَّ الْحَقَّ خَلَصَ مِنْ لَبْسِ الْبَاطِلِ، انْقَطَعَتْ عَنْه أَلْسُنُ الْمُعَانِدِينَ، ولَكِنْ يُؤْخَذُ مِنْ هَذَا ضِغْثٌ ومِنْ هَذَا ضِغْثٌ فَيُمْزَجَانِ، فَهُنَالِكَ يَسْتَوْلِي الشَّيْطَانُ عَلَى أَوْلِيَائِه، ويَنْجُو الَّذِينَ سَبَقَتْ لَهُمْ مِنَ اللَّه الْحُسْنى»</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25"/>
      </w:r>
      <w:r w:rsidR="006109AC">
        <w:rPr>
          <w:rFonts w:ascii="Amiri" w:hAnsi="Amiri" w:cs="Amiri"/>
          <w:color w:val="008000"/>
          <w:vertAlign w:val="superscript"/>
          <w:rtl/>
        </w:rPr>
        <w:t>)</w:t>
      </w:r>
      <w:r w:rsidRPr="006109AC">
        <w:rPr>
          <w:rFonts w:ascii="Amiri" w:hAnsi="Amiri" w:cs="Amiri"/>
          <w:rtl/>
        </w:rPr>
        <w:t>.</w:t>
      </w:r>
      <w:r w:rsidRPr="0068317C">
        <w:rPr>
          <w:rFonts w:ascii="Amiri" w:hAnsi="Amiri" w:cs="Amiri"/>
          <w:rtl/>
        </w:rPr>
        <w:t xml:space="preserve"> ففي يوم الفتنة تتمكّن الفتنة من عقول الناس، وتغلب على نفوسهم وأفكارهم، وتُسلب منهم الرؤية والبصيرة، فيلتبس عليهم الحقّ بالباطل، ويلتبس عليهم أهل الحقّ بأهل الباطل، فلا يميّزون هؤلاء عن أولئك، ولا هذا عن ذاك، ولكنّ الفتنة تفرز قلّة يعصمهم الله -تعالى- منها، ويرزقهم بصيرة نافذة، فيقفون إلى جانب الحقّ، وإن قلّ أهله وروّاده، ويقارعون الباطل، وإن كثر أهله</w:t>
      </w:r>
      <w:r w:rsidRPr="006109AC">
        <w:rPr>
          <w:rFonts w:ascii="Amiri" w:hAnsi="Amiri" w:cs="Amiri"/>
          <w:rtl/>
        </w:rPr>
        <w:t>.</w:t>
      </w:r>
    </w:p>
    <w:p w:rsidR="0068317C" w:rsidRPr="0068317C" w:rsidRDefault="0068317C" w:rsidP="000B3CFC">
      <w:pPr>
        <w:pStyle w:val="3"/>
        <w:rPr>
          <w:rtl/>
        </w:rPr>
      </w:pPr>
      <w:r w:rsidRPr="0068317C">
        <w:rPr>
          <w:rtl/>
        </w:rPr>
        <w:lastRenderedPageBreak/>
        <w:t>واجبنا عند وقوع الفتن</w:t>
      </w:r>
    </w:p>
    <w:p w:rsidR="0068317C" w:rsidRPr="0068317C" w:rsidRDefault="0068317C" w:rsidP="000B3CFC">
      <w:pPr>
        <w:jc w:val="both"/>
        <w:rPr>
          <w:rFonts w:ascii="Amiri" w:hAnsi="Amiri" w:cs="Amiri"/>
          <w:rtl/>
          <w:lang w:bidi="ar-LB"/>
        </w:rPr>
      </w:pPr>
      <w:r w:rsidRPr="0068317C">
        <w:rPr>
          <w:rFonts w:ascii="Amiri" w:hAnsi="Amiri" w:cs="Amiri"/>
          <w:rtl/>
        </w:rPr>
        <w:t>يقول أمير المؤمنين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w:t>
      </w:r>
      <w:r w:rsidRPr="0068317C">
        <w:rPr>
          <w:rFonts w:ascii="Amiri" w:hAnsi="Amiri" w:cs="Amiri"/>
          <w:b/>
          <w:bCs/>
          <w:rtl/>
        </w:rPr>
        <w:t xml:space="preserve"> «كُنْ فِي الْفِتْنَةِ كَابْنِ اللَّبُونِ، لَا ظَهْرٌ فَيُرْكَبَ ولَا ضَرْعٌ فَيُحْلَب»</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26"/>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0B3CFC">
      <w:pPr>
        <w:jc w:val="both"/>
        <w:rPr>
          <w:rFonts w:ascii="Amiri" w:hAnsi="Amiri" w:cs="Amiri"/>
          <w:rtl/>
        </w:rPr>
      </w:pPr>
      <w:r w:rsidRPr="0068317C">
        <w:rPr>
          <w:rFonts w:ascii="Amiri" w:hAnsi="Amiri" w:cs="Amiri"/>
          <w:rtl/>
        </w:rPr>
        <w:t>وابن اللّبون عبارة عن جمل ذي سنتين، هذا الجمل لا يقوم بخدمة، لا ظهر فيُركَب، ليست له قوّة حمل الإنسان من بلد إلى بلد، وليس له ضرع فيُحلَب، إنّما الإنسان يستبقي عنده ابن اللّبون ليكبر يومًا من الأيّام، ويصبح ظهرًا يركبه، أو يصبح ذا ضرع يحلبه</w:t>
      </w:r>
      <w:r w:rsidRPr="006109AC">
        <w:rPr>
          <w:rFonts w:ascii="Amiri" w:hAnsi="Amiri" w:cs="Amiri"/>
          <w:rtl/>
        </w:rPr>
        <w:t>.</w:t>
      </w:r>
    </w:p>
    <w:p w:rsidR="0068317C" w:rsidRPr="0068317C" w:rsidRDefault="0068317C" w:rsidP="000B3CFC">
      <w:pPr>
        <w:jc w:val="both"/>
        <w:rPr>
          <w:rFonts w:ascii="Amiri" w:hAnsi="Amiri" w:cs="Amiri"/>
          <w:rtl/>
        </w:rPr>
      </w:pPr>
      <w:r w:rsidRPr="0068317C">
        <w:rPr>
          <w:rFonts w:ascii="Amiri" w:hAnsi="Amiri" w:cs="Amiri"/>
          <w:rtl/>
        </w:rPr>
        <w:t>وليس معنى ذلك أن يعتزل الإنسان الساحة في الفتنة؛ فليست السلامة من الفتنة بالانسحاب من الساحة، إنّما معنى ذلك ألّا يعطي الإنسان من نفسه شيئاً للفتنة</w:t>
      </w:r>
      <w:r w:rsidRPr="006109AC">
        <w:rPr>
          <w:rFonts w:ascii="Amiri" w:hAnsi="Amiri" w:cs="Amiri"/>
          <w:rtl/>
        </w:rPr>
        <w:t>.</w:t>
      </w:r>
    </w:p>
    <w:p w:rsidR="0068317C" w:rsidRPr="0068317C" w:rsidRDefault="0068317C" w:rsidP="000B3CFC">
      <w:pPr>
        <w:pStyle w:val="3"/>
        <w:rPr>
          <w:rtl/>
        </w:rPr>
      </w:pPr>
      <w:r w:rsidRPr="0068317C">
        <w:rPr>
          <w:rtl/>
        </w:rPr>
        <w:t>الوقاية من الفتنة خير من علاجها</w:t>
      </w:r>
    </w:p>
    <w:p w:rsidR="0068317C" w:rsidRPr="0068317C" w:rsidRDefault="0068317C" w:rsidP="000B3CFC">
      <w:pPr>
        <w:jc w:val="both"/>
        <w:rPr>
          <w:rFonts w:ascii="Amiri" w:hAnsi="Amiri" w:cs="Amiri"/>
          <w:rtl/>
        </w:rPr>
      </w:pPr>
      <w:r w:rsidRPr="0068317C">
        <w:rPr>
          <w:rFonts w:ascii="Amiri" w:hAnsi="Amiri" w:cs="Amiri"/>
          <w:rtl/>
        </w:rPr>
        <w:t>وللسلامة من مضلّات الفتن، جعل الله -تعالى- للإنسان ملاذاً يلوذ به من الفتنة، ويمكّنه من التفريق بين الحقّ والباطل، يمكن جمعه في الآتي:</w:t>
      </w:r>
    </w:p>
    <w:p w:rsidR="0068317C" w:rsidRPr="0068317C" w:rsidRDefault="0068317C" w:rsidP="000B3CFC">
      <w:pPr>
        <w:jc w:val="both"/>
        <w:rPr>
          <w:rFonts w:ascii="Amiri" w:hAnsi="Amiri" w:cs="Amiri"/>
          <w:rtl/>
        </w:rPr>
      </w:pPr>
      <w:r w:rsidRPr="0068317C">
        <w:rPr>
          <w:rFonts w:ascii="Amiri" w:hAnsi="Amiri" w:cs="Amiri"/>
          <w:rtl/>
        </w:rPr>
        <w:t>1</w:t>
      </w:r>
      <w:r w:rsidRPr="006109AC">
        <w:rPr>
          <w:rFonts w:ascii="Amiri" w:hAnsi="Amiri" w:cs="Amiri"/>
          <w:rtl/>
        </w:rPr>
        <w:t>.</w:t>
      </w:r>
      <w:r w:rsidRPr="0068317C">
        <w:rPr>
          <w:rFonts w:ascii="Amiri" w:hAnsi="Amiri" w:cs="Amiri"/>
          <w:rtl/>
        </w:rPr>
        <w:t xml:space="preserve"> الله؛ فإنّه -عزّ وجلّ- يعيذ عبده إذا استعاذ به من مضلاّت الفتن، وقد ورد في الدعاء: </w:t>
      </w:r>
      <w:r w:rsidRPr="0068317C">
        <w:rPr>
          <w:rFonts w:ascii="Amiri" w:hAnsi="Amiri" w:cs="Amiri"/>
          <w:b/>
          <w:bCs/>
          <w:rtl/>
        </w:rPr>
        <w:t>«وأعوذ بك من مضلّات الفتن»</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27"/>
      </w:r>
      <w:r w:rsidR="006109AC">
        <w:rPr>
          <w:rFonts w:ascii="Amiri" w:hAnsi="Amiri" w:cs="Amiri"/>
          <w:color w:val="008000"/>
          <w:vertAlign w:val="superscript"/>
          <w:rtl/>
        </w:rPr>
        <w:t>)</w:t>
      </w:r>
      <w:r w:rsidRPr="0068317C">
        <w:rPr>
          <w:rFonts w:ascii="Amiri" w:hAnsi="Amiri" w:cs="Amiri"/>
          <w:rtl/>
        </w:rPr>
        <w:t>، وعن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rPr>
        <w:t xml:space="preserve">: </w:t>
      </w:r>
      <w:r w:rsidRPr="0068317C">
        <w:rPr>
          <w:rFonts w:ascii="Amiri" w:hAnsi="Amiri" w:cs="Amiri"/>
          <w:b/>
          <w:bCs/>
          <w:rtl/>
        </w:rPr>
        <w:t>«إِذَا الْتَبَسَتْ عَلَيْكُمُ الْفِتَنُ كَقِطَعِ اللَّيْلِ الْمُظْلِمِ، فَعَلَيْكُمْ بِالْقُرْآنِ؛ فَإِنَّه شَافِعٌ مُشَفَّعٌ ومَاحِلٌ مُصَدَّقٌ</w:t>
      </w:r>
      <w:r w:rsidRPr="006109AC">
        <w:rPr>
          <w:rFonts w:ascii="Amiri" w:hAnsi="Amiri" w:cs="Amiri"/>
          <w:rtl/>
        </w:rPr>
        <w:t>.</w:t>
      </w:r>
      <w:r w:rsidRPr="0068317C">
        <w:rPr>
          <w:rFonts w:ascii="Amiri" w:hAnsi="Amiri" w:cs="Amiri"/>
          <w:b/>
          <w:bCs/>
          <w:rtl/>
        </w:rPr>
        <w:t xml:space="preserve"> ومَنْ جَعَلَه أَمَامَه، قَادَه إِلَى الْجَنَّةِ، ومَنْ جَعَلَه خَلْفَه، سَاقَه إِلَى النَّارِ وهُوَ الدَّلِيلُ، يَدُلُّ عَلَى خَيْرِ سَبِيلٍ»</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28"/>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0B3CFC">
      <w:pPr>
        <w:jc w:val="both"/>
        <w:rPr>
          <w:rFonts w:ascii="Amiri" w:hAnsi="Amiri" w:cs="Amiri"/>
          <w:rtl/>
        </w:rPr>
      </w:pPr>
      <w:r w:rsidRPr="0068317C">
        <w:rPr>
          <w:rFonts w:ascii="Amiri" w:hAnsi="Amiri" w:cs="Amiri"/>
          <w:rtl/>
        </w:rPr>
        <w:t>2</w:t>
      </w:r>
      <w:r w:rsidRPr="006109AC">
        <w:rPr>
          <w:rFonts w:ascii="Amiri" w:hAnsi="Amiri" w:cs="Amiri"/>
          <w:rtl/>
        </w:rPr>
        <w:t>.</w:t>
      </w:r>
      <w:r w:rsidRPr="0068317C">
        <w:rPr>
          <w:rFonts w:ascii="Amiri" w:hAnsi="Amiri" w:cs="Amiri"/>
          <w:rtl/>
        </w:rPr>
        <w:t xml:space="preserve"> التقوى؛ فإنّها معاذ وفرقان لمن يتحصّن بها، فاذا حصّن الإنسان نفسه في حدود </w:t>
      </w:r>
      <w:r w:rsidRPr="0068317C">
        <w:rPr>
          <w:rFonts w:ascii="Amiri" w:hAnsi="Amiri" w:cs="Amiri"/>
          <w:rtl/>
        </w:rPr>
        <w:lastRenderedPageBreak/>
        <w:t>الله -تعالى-، ولم يتجاوز حدوده في قول أو فعل، عصمته التقوى من الضلال والفتنة، وطردت عنه الشيطان، وبصّره الله -تعالى- بكيد الشيطان ومكره، فلا يتمكّن منه، ولا يستطيع أن يكيد به، أو أن يمكر به، عن أمير المؤمنين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xml:space="preserve">: </w:t>
      </w:r>
      <w:r w:rsidRPr="0068317C">
        <w:rPr>
          <w:rFonts w:ascii="Amiri" w:hAnsi="Amiri" w:cs="Amiri"/>
          <w:b/>
          <w:bCs/>
          <w:rtl/>
        </w:rPr>
        <w:t>«واعْلَمُوا أَنَّه مَنْ يَتَّقِ الله، يَجْعَلْ لَه مَخْرَجاً مِنَ الْفِتَنِ ونُوراً مِنَ الظُّلَمِ»</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29"/>
      </w:r>
      <w:r w:rsidR="006109AC">
        <w:rPr>
          <w:rFonts w:ascii="Amiri" w:hAnsi="Amiri" w:cs="Amiri"/>
          <w:color w:val="008000"/>
          <w:vertAlign w:val="superscript"/>
          <w:rtl/>
        </w:rPr>
        <w:t>)</w:t>
      </w:r>
      <w:r w:rsidRPr="006109AC">
        <w:rPr>
          <w:rFonts w:ascii="Amiri" w:hAnsi="Amiri" w:cs="Amiri"/>
          <w:rtl/>
        </w:rPr>
        <w:t>.</w:t>
      </w:r>
      <w:r w:rsidRPr="0068317C">
        <w:rPr>
          <w:rFonts w:ascii="Amiri" w:hAnsi="Amiri" w:cs="Amiri"/>
          <w:rtl/>
        </w:rPr>
        <w:t xml:space="preserve"> ومن التقوى مخالفة الهوى</w:t>
      </w:r>
      <w:r w:rsidRPr="006109AC">
        <w:rPr>
          <w:rFonts w:ascii="Amiri" w:hAnsi="Amiri" w:cs="Amiri"/>
          <w:rtl/>
        </w:rPr>
        <w:t>.</w:t>
      </w:r>
    </w:p>
    <w:p w:rsidR="0068317C" w:rsidRPr="0068317C" w:rsidRDefault="0068317C" w:rsidP="000B3CFC">
      <w:pPr>
        <w:jc w:val="both"/>
        <w:rPr>
          <w:rFonts w:ascii="Amiri" w:hAnsi="Amiri" w:cs="Amiri"/>
          <w:rtl/>
        </w:rPr>
      </w:pPr>
      <w:r w:rsidRPr="0068317C">
        <w:rPr>
          <w:rFonts w:ascii="Amiri" w:hAnsi="Amiri" w:cs="Amiri"/>
          <w:rtl/>
        </w:rPr>
        <w:t>فاذا حلّت الفتنة بالإنسان ووقع في شراكها، فخالف هواه، كلما تردّد بين أمرين يميل إلى أحدهما ويرغب عن الآخر، جعل الله -تعالى- له من تلك الفتنة فرجاً ومخرجاً، ورزقه بصيرة يهتدي بها؛ رُوي عن الإمام الكاظم</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rPr>
        <w:t>: «</w:t>
      </w:r>
      <w:r w:rsidRPr="0068317C">
        <w:rPr>
          <w:rFonts w:ascii="Amiri" w:hAnsi="Amiri" w:cs="Amiri"/>
          <w:b/>
          <w:bCs/>
          <w:rtl/>
        </w:rPr>
        <w:t>إذا حزّبك (مرّ بك) أمران، لا تدري أيّهما خير وأصوب، فانظر أيّهما أقرب إلى هواك فخالفه؛ فإنّ كثيرَ الصواب في مخالفة هواك</w:t>
      </w:r>
      <w:r w:rsidRPr="0068317C">
        <w:rPr>
          <w:rFonts w:ascii="Amiri" w:hAnsi="Amiri" w:cs="Amiri"/>
          <w:rtl/>
        </w:rPr>
        <w:t>»</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30"/>
      </w:r>
      <w:r w:rsidR="006109AC">
        <w:rPr>
          <w:rFonts w:ascii="Amiri" w:hAnsi="Amiri" w:cs="Amiri"/>
          <w:color w:val="008000"/>
          <w:vertAlign w:val="superscript"/>
          <w:rtl/>
        </w:rPr>
        <w:t>)</w:t>
      </w:r>
      <w:r w:rsidRPr="006109AC">
        <w:rPr>
          <w:rFonts w:ascii="Amiri" w:hAnsi="Amiri" w:cs="Amiri"/>
          <w:rtl/>
        </w:rPr>
        <w:t>.</w:t>
      </w:r>
    </w:p>
    <w:p w:rsidR="0068317C" w:rsidRPr="0068317C" w:rsidRDefault="0068317C" w:rsidP="000B3CFC">
      <w:pPr>
        <w:jc w:val="both"/>
        <w:rPr>
          <w:rFonts w:ascii="Amiri" w:hAnsi="Amiri" w:cs="Amiri"/>
          <w:rtl/>
        </w:rPr>
      </w:pPr>
      <w:r w:rsidRPr="0068317C">
        <w:rPr>
          <w:rFonts w:ascii="Amiri" w:hAnsi="Amiri" w:cs="Amiri"/>
          <w:rtl/>
        </w:rPr>
        <w:t>3</w:t>
      </w:r>
      <w:r w:rsidRPr="006109AC">
        <w:rPr>
          <w:rFonts w:ascii="Amiri" w:hAnsi="Amiri" w:cs="Amiri"/>
          <w:rtl/>
        </w:rPr>
        <w:t>.</w:t>
      </w:r>
      <w:r w:rsidRPr="0068317C">
        <w:rPr>
          <w:rFonts w:ascii="Amiri" w:hAnsi="Amiri" w:cs="Amiri"/>
          <w:rtl/>
        </w:rPr>
        <w:t xml:space="preserve"> الإخلاص والخلوص للّه؛ فإنّ الشيطان لا سلطان له على عباد الله المُخلصِين، كما جاء في قوله -تعالى-: </w:t>
      </w:r>
      <w:r w:rsidRPr="00976B26">
        <w:rPr>
          <w:rFonts w:ascii="Amiri" w:hAnsi="Amiri" w:cs="Amiri"/>
          <w:color w:val="008000"/>
          <w:rtl/>
        </w:rPr>
        <w:t>﴿قَالَ فَبِعِزَّتِكَ لَأُغْوِيَنَّهُمْ أَجْمَعِينَ * إِلَّا عِبَادَكَ مِنْهُمُ الْمُخْلَصِينَ﴾</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31"/>
      </w:r>
      <w:r w:rsidR="006109AC">
        <w:rPr>
          <w:rFonts w:ascii="Amiri" w:hAnsi="Amiri" w:cs="Amiri"/>
          <w:color w:val="008000"/>
          <w:vertAlign w:val="superscript"/>
          <w:rtl/>
        </w:rPr>
        <w:t>)</w:t>
      </w:r>
      <w:r w:rsidRPr="006109AC">
        <w:rPr>
          <w:rFonts w:ascii="Amiri" w:hAnsi="Amiri" w:cs="Amiri"/>
          <w:rtl/>
        </w:rPr>
        <w:t>.</w:t>
      </w:r>
      <w:r w:rsidRPr="0068317C">
        <w:rPr>
          <w:rFonts w:ascii="Amiri" w:hAnsi="Amiri" w:cs="Amiri"/>
          <w:rtl/>
        </w:rPr>
        <w:t xml:space="preserve"> </w:t>
      </w:r>
    </w:p>
    <w:p w:rsidR="0068317C" w:rsidRPr="0068317C" w:rsidRDefault="0068317C" w:rsidP="000B3CFC">
      <w:pPr>
        <w:jc w:val="both"/>
        <w:rPr>
          <w:rFonts w:ascii="Amiri" w:hAnsi="Amiri" w:cs="Amiri"/>
          <w:rtl/>
        </w:rPr>
      </w:pPr>
      <w:r w:rsidRPr="0068317C">
        <w:rPr>
          <w:rFonts w:ascii="Amiri" w:hAnsi="Amiri" w:cs="Amiri"/>
          <w:rtl/>
        </w:rPr>
        <w:t>وعن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rPr>
        <w:t xml:space="preserve">: </w:t>
      </w:r>
      <w:r w:rsidRPr="0068317C">
        <w:rPr>
          <w:rFonts w:ascii="Amiri" w:hAnsi="Amiri" w:cs="Amiri"/>
          <w:b/>
          <w:bCs/>
          <w:rtl/>
        </w:rPr>
        <w:t>«طوبى للمخلصين! أولئك مصابيح الهدى، تنجلي عنهم كلّ فتنة»</w:t>
      </w:r>
      <w:r w:rsidR="006109AC">
        <w:rPr>
          <w:rFonts w:ascii="Amiri" w:hAnsi="Amiri" w:cs="Amiri"/>
          <w:color w:val="008000"/>
          <w:vertAlign w:val="superscript"/>
          <w:rtl/>
        </w:rPr>
        <w:t>(</w:t>
      </w:r>
      <w:r w:rsidR="006109AC" w:rsidRPr="006109AC">
        <w:rPr>
          <w:rFonts w:ascii="Amiri" w:hAnsi="Amiri" w:cs="Amiri"/>
          <w:color w:val="008000"/>
          <w:vertAlign w:val="superscript"/>
          <w:rtl/>
        </w:rPr>
        <w:footnoteReference w:id="132"/>
      </w:r>
      <w:r w:rsidR="006109AC">
        <w:rPr>
          <w:rFonts w:ascii="Amiri" w:hAnsi="Amiri" w:cs="Amiri"/>
          <w:color w:val="008000"/>
          <w:vertAlign w:val="superscript"/>
          <w:rtl/>
        </w:rPr>
        <w:t>)</w:t>
      </w:r>
      <w:r w:rsidRPr="006109AC">
        <w:rPr>
          <w:rFonts w:ascii="Amiri" w:hAnsi="Amiri" w:cs="Amiri"/>
          <w:rtl/>
        </w:rPr>
        <w:t>.</w:t>
      </w:r>
      <w:r w:rsidRPr="0068317C">
        <w:rPr>
          <w:rFonts w:ascii="Amiri" w:hAnsi="Amiri" w:cs="Amiri"/>
          <w:rtl/>
        </w:rPr>
        <w:br w:type="page"/>
      </w:r>
    </w:p>
    <w:p w:rsidR="00FD46EC" w:rsidRDefault="00FD46EC" w:rsidP="00983AD9">
      <w:pPr>
        <w:jc w:val="center"/>
        <w:rPr>
          <w:rFonts w:ascii="Amiri" w:hAnsi="Amiri" w:cs="Amiri"/>
          <w:b/>
          <w:bCs/>
          <w:rtl/>
          <w:lang w:bidi="ar-LB"/>
        </w:rPr>
      </w:pPr>
    </w:p>
    <w:p w:rsidR="0068317C" w:rsidRPr="0068317C" w:rsidRDefault="0068317C" w:rsidP="00FD46EC">
      <w:pPr>
        <w:pStyle w:val="1"/>
        <w:rPr>
          <w:rtl/>
        </w:rPr>
      </w:pPr>
      <w:bookmarkStart w:id="15" w:name="_Toc82092216"/>
      <w:r w:rsidRPr="0068317C">
        <w:rPr>
          <w:rtl/>
        </w:rPr>
        <w:t>الموعظة العاشرة</w:t>
      </w:r>
      <w:r w:rsidR="00FD46EC">
        <w:rPr>
          <w:rtl/>
        </w:rPr>
        <w:br/>
      </w:r>
      <w:r w:rsidRPr="0068317C">
        <w:rPr>
          <w:rtl/>
        </w:rPr>
        <w:t>القرض الحسن</w:t>
      </w:r>
      <w:bookmarkEnd w:id="15"/>
    </w:p>
    <w:p w:rsidR="0068317C" w:rsidRPr="0068317C" w:rsidRDefault="0068317C" w:rsidP="000B3CFC">
      <w:pPr>
        <w:pStyle w:val="2"/>
        <w:rPr>
          <w:rtl/>
        </w:rPr>
      </w:pPr>
      <w:r w:rsidRPr="0068317C">
        <w:rPr>
          <w:rtl/>
        </w:rPr>
        <w:t>هدف الموعظة</w:t>
      </w:r>
    </w:p>
    <w:p w:rsidR="0068317C" w:rsidRPr="0068317C" w:rsidRDefault="0068317C" w:rsidP="000B3CFC">
      <w:pPr>
        <w:jc w:val="both"/>
        <w:rPr>
          <w:rFonts w:ascii="Amiri" w:hAnsi="Amiri" w:cs="Amiri"/>
          <w:rtl/>
          <w:lang w:bidi="ar-LB"/>
        </w:rPr>
      </w:pPr>
      <w:r w:rsidRPr="0068317C">
        <w:rPr>
          <w:rFonts w:ascii="Amiri" w:hAnsi="Amiri" w:cs="Amiri"/>
          <w:rtl/>
          <w:lang w:bidi="ar-LB"/>
        </w:rPr>
        <w:t>بيان المراد من القرض الحسن وأقسامه وفضله</w:t>
      </w:r>
      <w:r w:rsidRPr="006109AC">
        <w:rPr>
          <w:rFonts w:ascii="Amiri" w:hAnsi="Amiri" w:cs="Amiri"/>
          <w:rtl/>
          <w:lang w:bidi="ar-LB"/>
        </w:rPr>
        <w:t>.</w:t>
      </w:r>
    </w:p>
    <w:p w:rsidR="0068317C" w:rsidRPr="0068317C" w:rsidRDefault="0068317C" w:rsidP="000B3CFC">
      <w:pPr>
        <w:pStyle w:val="2"/>
        <w:rPr>
          <w:rtl/>
        </w:rPr>
      </w:pPr>
      <w:r w:rsidRPr="0068317C">
        <w:rPr>
          <w:rtl/>
        </w:rPr>
        <w:t>محاور الموعظة</w:t>
      </w:r>
    </w:p>
    <w:p w:rsidR="0068317C" w:rsidRPr="0068317C" w:rsidRDefault="0068317C" w:rsidP="000B3CFC">
      <w:pPr>
        <w:jc w:val="both"/>
        <w:rPr>
          <w:rFonts w:ascii="Amiri" w:hAnsi="Amiri" w:cs="Amiri"/>
          <w:rtl/>
          <w:lang w:bidi="ar-LB"/>
        </w:rPr>
      </w:pPr>
      <w:r w:rsidRPr="0068317C">
        <w:rPr>
          <w:rFonts w:ascii="Amiri" w:hAnsi="Amiri" w:cs="Amiri"/>
          <w:rtl/>
          <w:lang w:bidi="ar-LB"/>
        </w:rPr>
        <w:t>تعريف القرض الحسن</w:t>
      </w:r>
    </w:p>
    <w:p w:rsidR="0068317C" w:rsidRPr="0068317C" w:rsidRDefault="0068317C" w:rsidP="000B3CFC">
      <w:pPr>
        <w:jc w:val="both"/>
        <w:rPr>
          <w:rFonts w:ascii="Amiri" w:hAnsi="Amiri" w:cs="Amiri"/>
          <w:rtl/>
          <w:lang w:bidi="ar-LB"/>
        </w:rPr>
      </w:pPr>
      <w:r w:rsidRPr="0068317C">
        <w:rPr>
          <w:rFonts w:ascii="Amiri" w:hAnsi="Amiri" w:cs="Amiri"/>
          <w:rtl/>
          <w:lang w:bidi="ar-LB"/>
        </w:rPr>
        <w:t>أقسام القرض</w:t>
      </w:r>
    </w:p>
    <w:p w:rsidR="0068317C" w:rsidRPr="0068317C" w:rsidRDefault="0068317C" w:rsidP="000B3CFC">
      <w:pPr>
        <w:jc w:val="both"/>
        <w:rPr>
          <w:rFonts w:ascii="Amiri" w:hAnsi="Amiri" w:cs="Amiri"/>
          <w:rtl/>
          <w:lang w:bidi="ar-LB"/>
        </w:rPr>
      </w:pPr>
      <w:r w:rsidRPr="0068317C">
        <w:rPr>
          <w:rFonts w:ascii="Amiri" w:hAnsi="Amiri" w:cs="Amiri"/>
          <w:rtl/>
          <w:lang w:bidi="ar-LB"/>
        </w:rPr>
        <w:t>ما هو القرض الحسن؟</w:t>
      </w:r>
    </w:p>
    <w:p w:rsidR="0068317C" w:rsidRPr="0068317C" w:rsidRDefault="0068317C" w:rsidP="000B3CFC">
      <w:pPr>
        <w:jc w:val="both"/>
        <w:rPr>
          <w:rFonts w:ascii="Amiri" w:hAnsi="Amiri" w:cs="Amiri"/>
          <w:rtl/>
          <w:lang w:bidi="ar-LB"/>
        </w:rPr>
      </w:pPr>
      <w:r w:rsidRPr="0068317C">
        <w:rPr>
          <w:rFonts w:ascii="Amiri" w:hAnsi="Amiri" w:cs="Amiri"/>
          <w:rtl/>
          <w:lang w:bidi="ar-LB"/>
        </w:rPr>
        <w:t>مضاعفة العطاء أضعافًا كثيرة</w:t>
      </w:r>
    </w:p>
    <w:p w:rsidR="0068317C" w:rsidRPr="0068317C" w:rsidRDefault="0068317C" w:rsidP="000B3CFC">
      <w:pPr>
        <w:pStyle w:val="2"/>
        <w:rPr>
          <w:rtl/>
        </w:rPr>
      </w:pPr>
      <w:r w:rsidRPr="0068317C">
        <w:rPr>
          <w:rtl/>
        </w:rPr>
        <w:t>تصدير الموعظة</w:t>
      </w:r>
    </w:p>
    <w:p w:rsidR="00FD46EC" w:rsidRDefault="0068317C" w:rsidP="000B3CFC">
      <w:pPr>
        <w:jc w:val="both"/>
        <w:rPr>
          <w:rFonts w:ascii="Amiri" w:hAnsi="Amiri" w:cs="Amiri"/>
          <w:b/>
          <w:bCs/>
          <w:rtl/>
          <w:lang w:bidi="ar-LB"/>
        </w:rPr>
      </w:pPr>
      <w:r w:rsidRPr="00FD46EC">
        <w:rPr>
          <w:rFonts w:ascii="Amiri" w:hAnsi="Amiri" w:cs="Amiri"/>
          <w:color w:val="008000"/>
          <w:rtl/>
          <w:lang w:bidi="ar-LB"/>
        </w:rPr>
        <w:t>﴿مَّن ذَا الَّذِي يُقْرِضُ اللّهَ قَرْضًا حَسَنًا فَيُضَاعِفَهُ لَهُ أَضْعَافًا كَثِيرَةً وَاللّهُ يَقْبِضُ وَيَبْسُطُ وَإِلَيْهِ تُرْجَعُونَ﴾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33"/>
      </w:r>
      <w:r w:rsidR="006109AC">
        <w:rPr>
          <w:rFonts w:ascii="Amiri" w:hAnsi="Amiri" w:cs="Amiri"/>
          <w:color w:val="008000"/>
          <w:vertAlign w:val="superscript"/>
          <w:rtl/>
          <w:lang w:bidi="ar-LB"/>
        </w:rPr>
        <w:t>)</w:t>
      </w:r>
      <w:r w:rsidRPr="006109AC">
        <w:rPr>
          <w:rFonts w:ascii="Amiri" w:hAnsi="Amiri" w:cs="Amiri"/>
          <w:rtl/>
          <w:lang w:bidi="ar-LB"/>
        </w:rPr>
        <w:t>.</w:t>
      </w:r>
      <w:r w:rsidR="00FD46EC">
        <w:rPr>
          <w:rFonts w:ascii="Amiri" w:hAnsi="Amiri" w:cs="Amiri"/>
          <w:b/>
          <w:bCs/>
          <w:rtl/>
          <w:lang w:bidi="ar-LB"/>
        </w:rPr>
        <w:br w:type="page"/>
      </w:r>
    </w:p>
    <w:p w:rsidR="0068317C" w:rsidRPr="0068317C" w:rsidRDefault="0068317C" w:rsidP="000B3CFC">
      <w:pPr>
        <w:pStyle w:val="3"/>
        <w:rPr>
          <w:rtl/>
        </w:rPr>
      </w:pPr>
      <w:r w:rsidRPr="0068317C">
        <w:rPr>
          <w:rtl/>
        </w:rPr>
        <w:lastRenderedPageBreak/>
        <w:t xml:space="preserve">تعريف القرض </w:t>
      </w:r>
    </w:p>
    <w:p w:rsidR="0068317C" w:rsidRPr="0068317C" w:rsidRDefault="0068317C" w:rsidP="000B3CFC">
      <w:pPr>
        <w:jc w:val="both"/>
        <w:rPr>
          <w:rFonts w:ascii="Amiri" w:hAnsi="Amiri" w:cs="Amiri"/>
          <w:rtl/>
          <w:lang w:bidi="ar-LB"/>
        </w:rPr>
      </w:pPr>
      <w:r w:rsidRPr="0068317C">
        <w:rPr>
          <w:rFonts w:ascii="Amiri" w:hAnsi="Amiri" w:cs="Amiri"/>
          <w:rtl/>
          <w:lang w:bidi="ar-LB"/>
        </w:rPr>
        <w:t>القرض في اللّغة: ما يَتَجازَى به الناسُ فيما بينهم ويَتَقاضَوْنَه، وجمعه: قرُوضٌ، وهو ما أَسْلَفَه من إِحسانٍ، والقِرْضُ بالكسر، لغة فيه حكاها الكسّائيّ</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34"/>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وفي الاصطلاح الفقهيّ: معروف أثبته الشارع إمتاعاً للمحتاجين مع ردّ عوضه في غير المجلس غالباً</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35"/>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فالقرض فعل خيرٍ، يؤدّيه الإنسان مع أخيه، وهو من البلاء الحسن</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والقرض يأتي بمعنى القطع، يعني يقتطع المقرِض من نفسه وماله ما يربطه بالمقترض</w:t>
      </w:r>
      <w:r w:rsidRPr="006109AC">
        <w:rPr>
          <w:rFonts w:ascii="Amiri" w:hAnsi="Amiri" w:cs="Amiri"/>
          <w:rtl/>
          <w:lang w:bidi="ar-LB"/>
        </w:rPr>
        <w:t>.</w:t>
      </w:r>
    </w:p>
    <w:p w:rsidR="0068317C" w:rsidRPr="0068317C" w:rsidRDefault="0068317C" w:rsidP="000B3CFC">
      <w:pPr>
        <w:pStyle w:val="3"/>
        <w:rPr>
          <w:rtl/>
        </w:rPr>
      </w:pPr>
      <w:r w:rsidRPr="0068317C">
        <w:rPr>
          <w:rtl/>
        </w:rPr>
        <w:t>أقسام القرض</w:t>
      </w:r>
    </w:p>
    <w:p w:rsidR="0068317C" w:rsidRPr="0068317C" w:rsidRDefault="0068317C" w:rsidP="000B3CFC">
      <w:pPr>
        <w:jc w:val="both"/>
        <w:rPr>
          <w:rFonts w:ascii="Amiri" w:hAnsi="Amiri" w:cs="Amiri"/>
          <w:rtl/>
          <w:lang w:bidi="ar-LB"/>
        </w:rPr>
      </w:pPr>
      <w:r w:rsidRPr="0068317C">
        <w:rPr>
          <w:rFonts w:ascii="Amiri" w:hAnsi="Amiri" w:cs="Amiri"/>
          <w:rtl/>
          <w:lang w:bidi="ar-LB"/>
        </w:rPr>
        <w:t>وقد قُسّم القرض إلى قسمين:</w:t>
      </w:r>
    </w:p>
    <w:p w:rsidR="0068317C" w:rsidRPr="0068317C" w:rsidRDefault="0068317C" w:rsidP="000B3CFC">
      <w:pPr>
        <w:jc w:val="both"/>
        <w:rPr>
          <w:rFonts w:ascii="Amiri" w:hAnsi="Amiri" w:cs="Amiri"/>
          <w:rtl/>
          <w:lang w:bidi="ar-LB"/>
        </w:rPr>
      </w:pPr>
      <w:r w:rsidRPr="0068317C">
        <w:rPr>
          <w:rFonts w:ascii="Amiri" w:hAnsi="Amiri" w:cs="Amiri"/>
          <w:b/>
          <w:bCs/>
          <w:rtl/>
          <w:lang w:bidi="ar-LB"/>
        </w:rPr>
        <w:t>1</w:t>
      </w:r>
      <w:r w:rsidRPr="006109AC">
        <w:rPr>
          <w:rFonts w:ascii="Amiri" w:hAnsi="Amiri" w:cs="Amiri"/>
          <w:rtl/>
          <w:lang w:bidi="ar-LB"/>
        </w:rPr>
        <w:t>.</w:t>
      </w:r>
      <w:r w:rsidRPr="0068317C">
        <w:rPr>
          <w:rFonts w:ascii="Amiri" w:hAnsi="Amiri" w:cs="Amiri"/>
          <w:b/>
          <w:bCs/>
          <w:rtl/>
          <w:lang w:bidi="ar-LB"/>
        </w:rPr>
        <w:t xml:space="preserve"> قرض حاجة:</w:t>
      </w:r>
      <w:r w:rsidRPr="0068317C">
        <w:rPr>
          <w:rFonts w:ascii="Amiri" w:hAnsi="Amiri" w:cs="Amiri"/>
          <w:rtl/>
          <w:lang w:bidi="ar-LB"/>
        </w:rPr>
        <w:t xml:space="preserve"> وهذا لا يُتصوَّر في حقّ الله -تعالى-، فهو الغنيّ المطلق غير المحتاج لأحدٍ، والكلّ محتاج إليه، </w:t>
      </w:r>
      <w:r w:rsidRPr="00FD46EC">
        <w:rPr>
          <w:rFonts w:ascii="Amiri" w:hAnsi="Amiri" w:cs="Amiri"/>
          <w:color w:val="008000"/>
          <w:rtl/>
          <w:lang w:bidi="ar-LB"/>
        </w:rPr>
        <w:t>﴿يَا أَيُّهَا النَّاسُ أَنتُمُ الْفُقَرَاء إِلَى اللَّهِ وَاللَّهُ هُوَ الْغَنِيُّ الْحَمِيدُ﴾</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36"/>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b/>
          <w:bCs/>
          <w:rtl/>
          <w:lang w:bidi="ar-LB"/>
        </w:rPr>
        <w:t>2</w:t>
      </w:r>
      <w:r w:rsidRPr="006109AC">
        <w:rPr>
          <w:rFonts w:ascii="Amiri" w:hAnsi="Amiri" w:cs="Amiri"/>
          <w:rtl/>
          <w:lang w:bidi="ar-LB"/>
        </w:rPr>
        <w:t>.</w:t>
      </w:r>
      <w:r w:rsidRPr="0068317C">
        <w:rPr>
          <w:rFonts w:ascii="Amiri" w:hAnsi="Amiri" w:cs="Amiri"/>
          <w:b/>
          <w:bCs/>
          <w:rtl/>
          <w:lang w:bidi="ar-LB"/>
        </w:rPr>
        <w:t xml:space="preserve"> قرض ربحٍ:</w:t>
      </w:r>
      <w:r w:rsidRPr="0068317C">
        <w:rPr>
          <w:rFonts w:ascii="Amiri" w:hAnsi="Amiri" w:cs="Amiri"/>
          <w:rtl/>
          <w:lang w:bidi="ar-LB"/>
        </w:rPr>
        <w:t xml:space="preserve"> أي إنّ هذا المال المستَقرَض يرجع إلى المقرِض مع الربح الحلال، وهذا متصوّر في حقّه -تعالى-، وهو محور فكرة القرض الحسن، فيصرف المقرِض المالَ في المنافع العامّة، ومن ثمّ يعود النّفع إلى صاحبه، بشرط خضوعه للموازين الشّرعيّة</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والمعنى المراد في المقام أنّ جميع ما يقدّمه الإنسان من أفعال خيّرة، ترجع منفعتها </w:t>
      </w:r>
      <w:r w:rsidRPr="0068317C">
        <w:rPr>
          <w:rFonts w:ascii="Amiri" w:hAnsi="Amiri" w:cs="Amiri"/>
          <w:rtl/>
          <w:lang w:bidi="ar-LB"/>
        </w:rPr>
        <w:lastRenderedPageBreak/>
        <w:t>إلى النفس أو المجتمع، وتعبيره -تعالى- بالقرض إنّما هو للتنظير وتقريب الفكرة، وليس المراد القرض الاصطلاحيّ الّذي يُؤخذ لرفع الحاجة والعَوَز</w:t>
      </w:r>
      <w:r w:rsidRPr="006109AC">
        <w:rPr>
          <w:rFonts w:ascii="Amiri" w:hAnsi="Amiri" w:cs="Amiri"/>
          <w:rtl/>
          <w:lang w:bidi="ar-LB"/>
        </w:rPr>
        <w:t>.</w:t>
      </w:r>
    </w:p>
    <w:p w:rsidR="0068317C" w:rsidRPr="0068317C" w:rsidRDefault="0068317C" w:rsidP="000B3CFC">
      <w:pPr>
        <w:pStyle w:val="3"/>
        <w:rPr>
          <w:rtl/>
        </w:rPr>
      </w:pPr>
      <w:r w:rsidRPr="0068317C">
        <w:rPr>
          <w:rtl/>
        </w:rPr>
        <w:t>الإقراض لله</w:t>
      </w:r>
    </w:p>
    <w:p w:rsidR="0068317C" w:rsidRPr="0068317C" w:rsidRDefault="0068317C" w:rsidP="000B3CFC">
      <w:pPr>
        <w:jc w:val="both"/>
        <w:rPr>
          <w:rFonts w:ascii="Amiri" w:hAnsi="Amiri" w:cs="Amiri"/>
          <w:rtl/>
          <w:lang w:bidi="ar-LB"/>
        </w:rPr>
      </w:pPr>
      <w:r w:rsidRPr="0068317C">
        <w:rPr>
          <w:rFonts w:ascii="Amiri" w:hAnsi="Amiri" w:cs="Amiri"/>
          <w:rtl/>
          <w:lang w:bidi="ar-LB"/>
        </w:rPr>
        <w:t>ارتبط القرض بالله -تعالى- في هذه الآيات الكريمة للحثّ والتشجيع والترغيب على البذل والإنفاق في سبيل النفس الإنسانيّة والمجتمع</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وتَتبيّنُ هذه الفكرة في قوله -تعالى-: </w:t>
      </w:r>
      <w:r w:rsidRPr="00E329DC">
        <w:rPr>
          <w:rFonts w:ascii="Amiri" w:hAnsi="Amiri" w:cs="Amiri"/>
          <w:color w:val="008000"/>
          <w:rtl/>
          <w:lang w:bidi="ar-LB"/>
        </w:rPr>
        <w:t>﴿وَأَقْرِضُوا اللَّهَ قَرْضًا حَسَنًا وَمَا تُقَدِّمُوا لِأَنفُسِكُم مِّنْ خَيْرٍ تَجِدُوهُ عِندَ اللَّهِ هُوَ خَيْرًا وَأَعْظَمَ أَجْرًا وَاسْتَغْفِرُوا اللَّهَ إِنَّ اللَّهَ غَفُورٌ رَّحِيمٌ﴾</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37"/>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 فهذه الآية توضّح لنا المراد من القرض الّذي يقدِّمه الإنسان إلى الناس على صعيد الفرد والمجتمع</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والدليل على هذا قوله -تعالى-: </w:t>
      </w:r>
      <w:r w:rsidRPr="00E329DC">
        <w:rPr>
          <w:rFonts w:ascii="Amiri" w:hAnsi="Amiri" w:cs="Amiri"/>
          <w:color w:val="008000"/>
          <w:rtl/>
          <w:lang w:bidi="ar-LB"/>
        </w:rPr>
        <w:t>﴿وَمَا تُقَدِّمُوا لِأَنفُسِكُم مِّنْ خَيْرٍ تَجِدُوهُ عِندَ اللَّهِ هُوَ خَيْرًا وَأَعْظَمَ أَجْرًا﴾</w:t>
      </w:r>
      <w:r w:rsidRPr="0068317C">
        <w:rPr>
          <w:rFonts w:ascii="Amiri" w:hAnsi="Amiri" w:cs="Amiri"/>
          <w:rtl/>
          <w:lang w:bidi="ar-LB"/>
        </w:rPr>
        <w:t>، من جهة كون القرض تقدمة لنفس المقرِض عبر مساعدته للآخرين، فالمنفعة الحقيقيّة هي لصاحب القرض، وليس لمن طلب القرض والمساعدة!</w:t>
      </w:r>
    </w:p>
    <w:p w:rsidR="0068317C" w:rsidRPr="0068317C" w:rsidRDefault="0068317C" w:rsidP="000B3CFC">
      <w:pPr>
        <w:jc w:val="both"/>
        <w:rPr>
          <w:rFonts w:ascii="Amiri" w:hAnsi="Amiri" w:cs="Amiri"/>
          <w:rtl/>
          <w:lang w:bidi="ar-LB"/>
        </w:rPr>
      </w:pPr>
      <w:r w:rsidRPr="0068317C">
        <w:rPr>
          <w:rFonts w:ascii="Amiri" w:hAnsi="Amiri" w:cs="Amiri"/>
          <w:rtl/>
          <w:lang w:bidi="ar-LB"/>
        </w:rPr>
        <w:t>ولمَّا كانت رغبة الإنسان في الإنفاق ضعيفة بشكل عامّ، حثّ الله -تعالى- الإنسان على الإنفاق، ورَبَط القرض بذاته المقدّسة كتشجيع على فعل الخير والبذل والعطاء لوجهه -عزّ وجلّ-</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ومن الأدلّة، ما في الخبر الصحيح، عن فضيل بن يسار، عن الإمام الصادق</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w:t>
      </w:r>
      <w:r w:rsidRPr="0068317C">
        <w:rPr>
          <w:rFonts w:ascii="Amiri" w:hAnsi="Amiri" w:cs="Amiri"/>
          <w:b/>
          <w:bCs/>
          <w:rtl/>
          <w:lang w:bidi="ar-LB"/>
        </w:rPr>
        <w:t xml:space="preserve">«مَا مِنْ مُؤْمِنٍ أَقْرَضَ مُؤْمِناً يَلْتَمِسُ بِهِ وَجْهَ اللهِ إِلَّا حَسَبَ الله لَهُ أَجْرَهُ بِحِسَابِ </w:t>
      </w:r>
      <w:r w:rsidRPr="0068317C">
        <w:rPr>
          <w:rFonts w:ascii="Amiri" w:hAnsi="Amiri" w:cs="Amiri"/>
          <w:b/>
          <w:bCs/>
          <w:rtl/>
          <w:lang w:bidi="ar-LB"/>
        </w:rPr>
        <w:lastRenderedPageBreak/>
        <w:t>الصَّدَقَةِ حَتَّى يَرْجِعَ إِلَيْهِ مَالُهُ»</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38"/>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فالمؤمن عندما يقرض الله، هو في حقيقة الأمر يقدّم لنفسه الخير والأجر الجزيل الّذي يفوق كلّ أجرٍ آخر، فيُعَدّ القرض كالصدقة من جهة رجوع الصدقة إلى صاحبها مضاعفة، كذلك القرض يرجع إلى صاحبه أضعافاً كثيرة، وهو في بعض الروايات يتخطّى الصدقة بثمانية أضعاف، فالصدقة بعشرة، والقرض بثمانية عشر!</w:t>
      </w:r>
    </w:p>
    <w:p w:rsidR="0068317C" w:rsidRPr="0068317C" w:rsidRDefault="0068317C" w:rsidP="000B3CFC">
      <w:pPr>
        <w:pStyle w:val="3"/>
        <w:rPr>
          <w:rtl/>
        </w:rPr>
      </w:pPr>
      <w:r w:rsidRPr="0068317C">
        <w:rPr>
          <w:rtl/>
        </w:rPr>
        <w:t>ما هو القرض الحسن؟</w:t>
      </w:r>
    </w:p>
    <w:p w:rsidR="0068317C" w:rsidRPr="0068317C" w:rsidRDefault="0068317C" w:rsidP="000B3CFC">
      <w:pPr>
        <w:jc w:val="both"/>
        <w:rPr>
          <w:rFonts w:ascii="Amiri" w:hAnsi="Amiri" w:cs="Amiri"/>
          <w:rtl/>
          <w:lang w:bidi="ar-LB"/>
        </w:rPr>
      </w:pPr>
      <w:r w:rsidRPr="0068317C">
        <w:rPr>
          <w:rFonts w:ascii="Amiri" w:hAnsi="Amiri" w:cs="Amiri"/>
          <w:rtl/>
          <w:lang w:bidi="ar-LB"/>
        </w:rPr>
        <w:t>كلّ قرض كان مُخلَصاً لله -تعالى-؛ أي كان خالياً عن الشوائب من الشرك، والرياء والسّمعة، ومن المنِّ والأذى، وفيه الخير والمنفعة العامّة العائدة على الصالح العامّ، فهو من القرض الحسن</w:t>
      </w:r>
      <w:r w:rsidRPr="006109AC">
        <w:rPr>
          <w:rFonts w:ascii="Amiri" w:hAnsi="Amiri" w:cs="Amiri"/>
          <w:rtl/>
          <w:lang w:bidi="ar-LB"/>
        </w:rPr>
        <w:t>.</w:t>
      </w:r>
      <w:r w:rsidRPr="0068317C">
        <w:rPr>
          <w:rFonts w:ascii="Amiri" w:hAnsi="Amiri" w:cs="Amiri"/>
          <w:rtl/>
          <w:lang w:bidi="ar-LB"/>
        </w:rPr>
        <w:t xml:space="preserve"> من أجل ذلك علينا أن نتنبّه إلى كمائن الشيطان الّذي لا يترك فرصة إلّا وينتهزهَا ليُوقِعنا في شرك الرياء والسمعة، فنقدّم المال لأجل أن نُذكر على المنابر، أو يقال انظروا إلى فلان وفلان ما الّذي قدّمه لبناء المسجد، وغير ذلك من الحبائل الّتي قد يَحيكها إبليس بطريقة يغفل الإنسان عنها!</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نعم، في بعض الأحيان قد يكون من باب التشجيع للآخرين كي يقدّموا ويَبذلوا قروضاً حسنة، فهذا شيءٌ ممدوحٌ ومطلوب، ولكن لا بدّ من الاحتياط والالتفات إلى خدع الشيطان الّتي تَقتنص كلّ فرصة لتسقطنا في حفر المعاصي والذنوب، فنكون من الّذين يظنّون أنّهم يحسنون صنعاً، وما لهم في الآخرة من نصيب، قال -تعالى-: </w:t>
      </w:r>
      <w:r w:rsidRPr="00976B26">
        <w:rPr>
          <w:rFonts w:ascii="Amiri" w:hAnsi="Amiri" w:cs="Amiri"/>
          <w:color w:val="008000"/>
          <w:rtl/>
          <w:lang w:bidi="ar-LB"/>
        </w:rPr>
        <w:t>﴿</w:t>
      </w:r>
      <w:r w:rsidRPr="00E329DC">
        <w:rPr>
          <w:rFonts w:ascii="Amiri" w:hAnsi="Amiri" w:cs="Amiri"/>
          <w:color w:val="008000"/>
          <w:rtl/>
          <w:lang w:bidi="ar-LB"/>
        </w:rPr>
        <w:t>قُلْ هَلْ نُنَبِّئُكُمْ بِالْأَخْسَرِينَ أَعْمَالًا * الَّذِينَ ضَلَّ سَعْيُهُمْ فِي الْحَيَاةِ الدُّنْيَا وَهُمْ يَحْسَبُونَ أَنَّهُمْ يُحْسِنُونَ صُنْعًا﴾</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39"/>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p>
    <w:p w:rsidR="0068317C" w:rsidRPr="0068317C" w:rsidRDefault="0068317C" w:rsidP="000B3CFC">
      <w:pPr>
        <w:pStyle w:val="3"/>
        <w:rPr>
          <w:rtl/>
        </w:rPr>
      </w:pPr>
      <w:r w:rsidRPr="0068317C">
        <w:rPr>
          <w:rtl/>
        </w:rPr>
        <w:lastRenderedPageBreak/>
        <w:t>مضاعفة العطاء أضعافً كثيرة</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إنّ الله -تعالى- قد طلب منّا في أوّل هذه الآية الكريمة طلباً، فقال: </w:t>
      </w:r>
      <w:r w:rsidRPr="00E329DC">
        <w:rPr>
          <w:rFonts w:ascii="Amiri" w:hAnsi="Amiri" w:cs="Amiri"/>
          <w:color w:val="008000"/>
          <w:rtl/>
          <w:lang w:bidi="ar-LB"/>
        </w:rPr>
        <w:t>﴿مَّن ذَا الَّذِي يُقْرِضُ اللّهَ قَرْضًا حَسَنًا﴾</w:t>
      </w:r>
      <w:r w:rsidRPr="0068317C">
        <w:rPr>
          <w:rFonts w:ascii="Amiri" w:hAnsi="Amiri" w:cs="Amiri"/>
          <w:rtl/>
          <w:lang w:bidi="ar-LB"/>
        </w:rPr>
        <w:t xml:space="preserve">، ثمّ جاء الجواب من قِبَلِهِ -تعالى-: </w:t>
      </w:r>
      <w:r w:rsidRPr="00E329DC">
        <w:rPr>
          <w:rFonts w:ascii="Amiri" w:hAnsi="Amiri" w:cs="Amiri"/>
          <w:color w:val="008000"/>
          <w:rtl/>
          <w:lang w:bidi="ar-LB"/>
        </w:rPr>
        <w:t>﴿فَيُضَاعِفَهُ لَهُ أَضْعَافًا كَثِيرَةً﴾</w:t>
      </w:r>
      <w:r w:rsidRPr="0068317C">
        <w:rPr>
          <w:rFonts w:ascii="Amiri" w:hAnsi="Amiri" w:cs="Amiri"/>
          <w:rtl/>
          <w:lang w:bidi="ar-LB"/>
        </w:rPr>
        <w:t>، أنْ يَا عباديَ أجيبوني، فأعطيكم من العطاء المضاعف، ومن العطاء الكثير، ما لا عين رأت، فما تقدِّمه من قرضٍ لأخيك المؤمن لا يضيع عندي، بل يعود عليك بمنافعَ ليس لها إحصاء</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وهنا أشار بعض أهل اللّغة إلى الفرق بين الضعف والذي هو أداء المثل وزيادة، وبين قوله -تعالى- (أضعاف)، فإنّ فيه تأكيداً على معنى الزيادة أكثر من كلمة (يضعّف)؛ لأنّ معنى ضعّفت، أي: ضعّفت مرّتين، بينما ضاعفت، يعني جعلته مرّتين فصاعداً</w:t>
      </w:r>
      <w:r w:rsidRPr="006109AC">
        <w:rPr>
          <w:rFonts w:ascii="Amiri" w:hAnsi="Amiri" w:cs="Amiri"/>
          <w:rtl/>
          <w:lang w:bidi="ar-LB"/>
        </w:rPr>
        <w:t>.</w:t>
      </w:r>
    </w:p>
    <w:p w:rsidR="0068317C" w:rsidRPr="0068317C" w:rsidRDefault="0068317C" w:rsidP="000B3CFC">
      <w:pPr>
        <w:jc w:val="both"/>
        <w:rPr>
          <w:rFonts w:ascii="Amiri" w:hAnsi="Amiri" w:cs="Amiri"/>
          <w:b/>
          <w:bCs/>
          <w:rtl/>
          <w:lang w:bidi="ar-LB"/>
        </w:rPr>
      </w:pPr>
      <w:r w:rsidRPr="0068317C">
        <w:rPr>
          <w:rFonts w:ascii="Amiri" w:hAnsi="Amiri" w:cs="Amiri"/>
          <w:rtl/>
          <w:lang w:bidi="ar-LB"/>
        </w:rPr>
        <w:t>وفي الصحيح عن إسحاق بن عمّار، عن الإمام الصادق</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مَكْتُوبٌ عَلَى بَابِ الْجَنَّةِ الصَّدَقَةُ بِعَشَرَةٍ، وَالْقَرْضُ‏ بِثَمَانِيَةَ عَشَرَ»</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40"/>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فالقرض بثمانية عشر ضعفاً، والصّدقة أقلّ منه في الأجر والثّواب كما هو ظاهر الحديث الشريف، ومع ذلك لم يكتفِ الله -تعالى- بذلك، فعقَّب التضعيف بالكثير؛ أي أضعافًا كثيرة!</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فجزاء القرض الحسن أضعافٌ كثيرة، وهذا الجزاء قد يختلف باختلاف مراتب الإخلاص في إعطاء القروض الحسنة، فتارة يكون بعشرة كما في قوله -تعالى-: </w:t>
      </w:r>
      <w:r w:rsidRPr="00E329DC">
        <w:rPr>
          <w:rFonts w:ascii="Amiri" w:hAnsi="Amiri" w:cs="Amiri"/>
          <w:color w:val="008000"/>
          <w:rtl/>
          <w:lang w:bidi="ar-LB"/>
        </w:rPr>
        <w:t>﴿مَن جَاء بِالْحَسَنَةِ فَلَهُ عَشْرُ أَمْثَالِهَا﴾</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41"/>
      </w:r>
      <w:r w:rsidR="006109AC">
        <w:rPr>
          <w:rFonts w:ascii="Amiri" w:hAnsi="Amiri" w:cs="Amiri"/>
          <w:color w:val="008000"/>
          <w:vertAlign w:val="superscript"/>
          <w:rtl/>
          <w:lang w:bidi="ar-LB"/>
        </w:rPr>
        <w:t>)</w:t>
      </w:r>
      <w:r w:rsidRPr="0068317C">
        <w:rPr>
          <w:rFonts w:ascii="Amiri" w:hAnsi="Amiri" w:cs="Amiri"/>
          <w:rtl/>
          <w:lang w:bidi="ar-LB"/>
        </w:rPr>
        <w:t xml:space="preserve">، وتارة أخرى يكون بسبعمئة، كما في قوله -تعالى-: </w:t>
      </w:r>
      <w:r w:rsidRPr="00E329DC">
        <w:rPr>
          <w:rFonts w:ascii="Amiri" w:hAnsi="Amiri" w:cs="Amiri"/>
          <w:color w:val="008000"/>
          <w:rtl/>
          <w:lang w:bidi="ar-LB"/>
        </w:rPr>
        <w:t xml:space="preserve">﴿مَّثَلُ الَّذِينَ يُنفِقُونَ أَمْوَالَهُمْ فِي سَبِيلِ اللّهِ كَمَثَلِ حَبَّةٍ أَنبَتَتْ سَبْعَ </w:t>
      </w:r>
      <w:r w:rsidRPr="00E329DC">
        <w:rPr>
          <w:rFonts w:ascii="Amiri" w:hAnsi="Amiri" w:cs="Amiri"/>
          <w:color w:val="008000"/>
          <w:rtl/>
          <w:lang w:bidi="ar-LB"/>
        </w:rPr>
        <w:lastRenderedPageBreak/>
        <w:t>سَنَابِلَ فِي كُلِّ سُنبُلَةٍ مِّئَةُ حَبَّةٍ وَاللّهُ يُضَاعِفُ لِمَن يَشَاء وَاللّهُ وَاسِعٌ عَلِيمٌ﴾</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42"/>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b/>
          <w:bCs/>
          <w:rtl/>
          <w:lang w:bidi="ar-LB"/>
        </w:rPr>
      </w:pPr>
      <w:r w:rsidRPr="0068317C">
        <w:rPr>
          <w:rFonts w:ascii="Amiri" w:hAnsi="Amiri" w:cs="Amiri"/>
          <w:rtl/>
          <w:lang w:bidi="ar-LB"/>
        </w:rPr>
        <w:t>هذا هو بعض جزاء من يقرض الله قرضاً حسناً، فالله يُعطي كلّ من يُنفق في سبيله الكثير الكثير، كمثل حبّة أنبَتت سبعَ سنابلَ، وكلّ سنبلة تُعطي مئة حبّة، وبعد ذلك يضاعف الله -تعالى- لمن يشاء من عباده أضعافًا كثيرة!</w:t>
      </w:r>
    </w:p>
    <w:p w:rsidR="0068317C" w:rsidRPr="0068317C" w:rsidRDefault="0068317C" w:rsidP="000B3CFC">
      <w:pPr>
        <w:pStyle w:val="3"/>
        <w:rPr>
          <w:rtl/>
        </w:rPr>
      </w:pPr>
      <w:r w:rsidRPr="0068317C">
        <w:rPr>
          <w:rtl/>
        </w:rPr>
        <w:t>يقبض ويبسط</w:t>
      </w:r>
    </w:p>
    <w:p w:rsidR="0068317C" w:rsidRPr="0068317C" w:rsidRDefault="0068317C" w:rsidP="000B3CFC">
      <w:pPr>
        <w:jc w:val="both"/>
        <w:rPr>
          <w:rFonts w:ascii="Amiri" w:hAnsi="Amiri" w:cs="Amiri"/>
          <w:rtl/>
          <w:lang w:bidi="ar-LB"/>
        </w:rPr>
      </w:pPr>
      <w:r w:rsidRPr="0068317C">
        <w:rPr>
          <w:rFonts w:ascii="Amiri" w:hAnsi="Amiri" w:cs="Amiri"/>
          <w:rtl/>
          <w:lang w:bidi="ar-LB"/>
        </w:rPr>
        <w:t>بعد هذا العطاء كلّه الّذي قرنه الله -تعالى- بذاته المقدّسة، وأنّ الّذي يقرض الله قرضاً حسناً يضاعفه له، علينا أن نبقى متيقّظين إلى أنّ ما نبذله ونقدّمه لا يساوي شيئاً أمام كرم الله -تعالى- علينا، ولا يُمكن في لحظة ما أن يقوم الإنسان بالتفكير فيما بينه وبين نفسه أنّه قد فعل الكثير، وأعطى ما لا يمكن أن يعطيَه غيره</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من هنا كان تنبيه الله -تعالى- لنا عندما قال: </w:t>
      </w:r>
      <w:r w:rsidRPr="00E329DC">
        <w:rPr>
          <w:rFonts w:ascii="Amiri" w:hAnsi="Amiri" w:cs="Amiri"/>
          <w:color w:val="008000"/>
          <w:rtl/>
          <w:lang w:bidi="ar-LB"/>
        </w:rPr>
        <w:t>﴿وَاللّهُ يَقْبِضُ وَيَبْسُطُ وَإِلَيْهِ تُرْجَعُونَ﴾</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لكي نضع في بَالِنا أنّنا مهما قدّمنا يبقى تقديمنا قليلاً جدّاً مقابل قدرة الله القابض والباسط علينا، من نعمة الخلق، والصحة والعافية، والأمن، والأمان في شعب حياتنا كلّها، فالله -عزّ وجلّ- إذا أراد منعَ عنّا كلّ شيء، وإذا أراد أعطانا كلّ شيء</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فيا أيّها المؤمن، أقرض الله قرضاً حسناً يُضاعفه لك أضعافًا كثيرة جدًّا، ولا تغفل عن أنّ الله -سبحانه- هو المعطي الحقيقيّ، وهو المانع الحقيقيّ أيضاً، فإذا أراد أن يُضَيِّق علينا منع عنّا الهواء الّذي نتنفّسه</w:t>
      </w:r>
      <w:r w:rsidRPr="006109AC">
        <w:rPr>
          <w:rFonts w:ascii="Amiri" w:hAnsi="Amiri" w:cs="Amiri"/>
          <w:rtl/>
          <w:lang w:bidi="ar-LB"/>
        </w:rPr>
        <w:t>.</w:t>
      </w:r>
      <w:r w:rsidRPr="0068317C">
        <w:rPr>
          <w:rFonts w:ascii="Amiri" w:hAnsi="Amiri" w:cs="Amiri"/>
          <w:rtl/>
          <w:lang w:bidi="ar-LB"/>
        </w:rPr>
        <w:br w:type="page"/>
      </w:r>
    </w:p>
    <w:p w:rsidR="00E329DC" w:rsidRDefault="00E329DC" w:rsidP="00983AD9">
      <w:pPr>
        <w:jc w:val="center"/>
        <w:rPr>
          <w:rFonts w:ascii="Amiri" w:hAnsi="Amiri" w:cs="Amiri"/>
          <w:b/>
          <w:bCs/>
          <w:rtl/>
          <w:lang w:bidi="ar-LB"/>
        </w:rPr>
      </w:pPr>
    </w:p>
    <w:p w:rsidR="0068317C" w:rsidRPr="0068317C" w:rsidRDefault="0068317C" w:rsidP="00E329DC">
      <w:pPr>
        <w:pStyle w:val="1"/>
        <w:rPr>
          <w:rtl/>
        </w:rPr>
      </w:pPr>
      <w:bookmarkStart w:id="16" w:name="_Toc82092217"/>
      <w:r w:rsidRPr="0068317C">
        <w:rPr>
          <w:rtl/>
        </w:rPr>
        <w:t>الموعظة الحادية عشرة</w:t>
      </w:r>
      <w:r w:rsidR="00E329DC">
        <w:rPr>
          <w:rtl/>
        </w:rPr>
        <w:br/>
      </w:r>
      <w:r w:rsidRPr="0068317C">
        <w:rPr>
          <w:rtl/>
        </w:rPr>
        <w:t>المال الحرام</w:t>
      </w:r>
      <w:bookmarkEnd w:id="16"/>
    </w:p>
    <w:p w:rsidR="0068317C" w:rsidRPr="0068317C" w:rsidRDefault="0068317C" w:rsidP="000B3CFC">
      <w:pPr>
        <w:pStyle w:val="2"/>
        <w:rPr>
          <w:rtl/>
        </w:rPr>
      </w:pPr>
      <w:r w:rsidRPr="0068317C">
        <w:rPr>
          <w:rtl/>
        </w:rPr>
        <w:t>هدف الموعظة</w:t>
      </w:r>
    </w:p>
    <w:p w:rsidR="0068317C" w:rsidRPr="0068317C" w:rsidRDefault="0068317C" w:rsidP="000B3CFC">
      <w:pPr>
        <w:jc w:val="both"/>
        <w:rPr>
          <w:rFonts w:ascii="Amiri" w:hAnsi="Amiri" w:cs="Amiri"/>
          <w:rtl/>
          <w:lang w:bidi="ar-LB"/>
        </w:rPr>
      </w:pPr>
      <w:r w:rsidRPr="0068317C">
        <w:rPr>
          <w:rFonts w:ascii="Amiri" w:hAnsi="Amiri" w:cs="Amiri"/>
          <w:rtl/>
          <w:lang w:bidi="ar-LB"/>
        </w:rPr>
        <w:t>تعرّف بعض الوسائل المحرّمة في تحصيل المال وضوابط التصرّف به</w:t>
      </w:r>
      <w:r w:rsidRPr="006109AC">
        <w:rPr>
          <w:rFonts w:ascii="Amiri" w:hAnsi="Amiri" w:cs="Amiri"/>
          <w:rtl/>
          <w:lang w:bidi="ar-LB"/>
        </w:rPr>
        <w:t>.</w:t>
      </w:r>
    </w:p>
    <w:p w:rsidR="0068317C" w:rsidRPr="0068317C" w:rsidRDefault="0068317C" w:rsidP="000B3CFC">
      <w:pPr>
        <w:pStyle w:val="2"/>
        <w:rPr>
          <w:rtl/>
        </w:rPr>
      </w:pPr>
      <w:r w:rsidRPr="0068317C">
        <w:rPr>
          <w:rtl/>
        </w:rPr>
        <w:t>محاور الموعظة</w:t>
      </w:r>
    </w:p>
    <w:p w:rsidR="0068317C" w:rsidRPr="0068317C" w:rsidRDefault="0068317C" w:rsidP="000B3CFC">
      <w:pPr>
        <w:jc w:val="both"/>
        <w:rPr>
          <w:rFonts w:ascii="Amiri" w:hAnsi="Amiri" w:cs="Amiri"/>
          <w:lang w:bidi="ar-LB"/>
        </w:rPr>
      </w:pPr>
      <w:r w:rsidRPr="0068317C">
        <w:rPr>
          <w:rFonts w:ascii="Amiri" w:hAnsi="Amiri" w:cs="Amiri"/>
          <w:rtl/>
          <w:lang w:bidi="ar-LB"/>
        </w:rPr>
        <w:t>ضوابط الاستفادة من المال</w:t>
      </w:r>
    </w:p>
    <w:p w:rsidR="0068317C" w:rsidRPr="0068317C" w:rsidRDefault="0068317C" w:rsidP="000B3CFC">
      <w:pPr>
        <w:jc w:val="both"/>
        <w:rPr>
          <w:rFonts w:ascii="Amiri" w:hAnsi="Amiri" w:cs="Amiri"/>
          <w:rtl/>
          <w:lang w:bidi="ar-LB"/>
        </w:rPr>
      </w:pPr>
      <w:r w:rsidRPr="0068317C">
        <w:rPr>
          <w:rFonts w:ascii="Amiri" w:hAnsi="Amiri" w:cs="Amiri"/>
          <w:rtl/>
          <w:lang w:bidi="ar-LB"/>
        </w:rPr>
        <w:t>جمع المال من الحلال والحرام</w:t>
      </w:r>
    </w:p>
    <w:p w:rsidR="0068317C" w:rsidRPr="0068317C" w:rsidRDefault="0068317C" w:rsidP="000B3CFC">
      <w:pPr>
        <w:jc w:val="both"/>
        <w:rPr>
          <w:rFonts w:ascii="Amiri" w:hAnsi="Amiri" w:cs="Amiri"/>
          <w:rtl/>
          <w:lang w:bidi="ar-LB"/>
        </w:rPr>
      </w:pPr>
      <w:r w:rsidRPr="0068317C">
        <w:rPr>
          <w:rFonts w:ascii="Amiri" w:hAnsi="Amiri" w:cs="Amiri"/>
          <w:rtl/>
          <w:lang w:bidi="ar-LB"/>
        </w:rPr>
        <w:t>وسائل محرّمة في جمع المال</w:t>
      </w:r>
    </w:p>
    <w:p w:rsidR="0068317C" w:rsidRPr="0068317C" w:rsidRDefault="0068317C" w:rsidP="000B3CFC">
      <w:pPr>
        <w:jc w:val="both"/>
        <w:rPr>
          <w:rFonts w:ascii="Amiri" w:hAnsi="Amiri" w:cs="Amiri"/>
          <w:rtl/>
          <w:lang w:bidi="ar-LB"/>
        </w:rPr>
      </w:pPr>
      <w:r w:rsidRPr="0068317C">
        <w:rPr>
          <w:rFonts w:ascii="Amiri" w:hAnsi="Amiri" w:cs="Amiri"/>
          <w:rtl/>
          <w:lang w:bidi="ar-LB"/>
        </w:rPr>
        <w:t>آثار الإسراف</w:t>
      </w:r>
    </w:p>
    <w:p w:rsidR="0068317C" w:rsidRPr="0068317C" w:rsidRDefault="0068317C" w:rsidP="000B3CFC">
      <w:pPr>
        <w:pStyle w:val="2"/>
      </w:pPr>
      <w:r w:rsidRPr="0068317C">
        <w:rPr>
          <w:rtl/>
        </w:rPr>
        <w:t>تصدير الموعظة</w:t>
      </w:r>
    </w:p>
    <w:p w:rsidR="00E329DC" w:rsidRDefault="0068317C" w:rsidP="000B3CFC">
      <w:pPr>
        <w:jc w:val="both"/>
        <w:rPr>
          <w:rFonts w:ascii="Amiri" w:hAnsi="Amiri" w:cs="Amiri"/>
          <w:b/>
          <w:bCs/>
          <w:rtl/>
          <w:lang w:bidi="ar-LB"/>
        </w:rPr>
      </w:pPr>
      <w:r w:rsidRPr="00E329DC">
        <w:rPr>
          <w:rFonts w:ascii="Amiri" w:hAnsi="Amiri" w:cs="Amiri"/>
          <w:color w:val="008000"/>
          <w:rtl/>
          <w:lang w:bidi="ar-LB"/>
        </w:rPr>
        <w:t>﴿وَالَّذِينَ يَكْنِزُونَ الذَّهَبَ وَالْفِضَّةَ وَلاَ يُنفِقُونَهَا فِي سَبِيلِ اللّهِ فَبَشِّرْهُم بِعَذَابٍ أَلِيمٍ﴾</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43"/>
      </w:r>
      <w:r w:rsidR="006109AC">
        <w:rPr>
          <w:rFonts w:ascii="Amiri" w:hAnsi="Amiri" w:cs="Amiri"/>
          <w:color w:val="008000"/>
          <w:vertAlign w:val="superscript"/>
          <w:rtl/>
          <w:lang w:bidi="ar-LB"/>
        </w:rPr>
        <w:t>)</w:t>
      </w:r>
      <w:r w:rsidRPr="006109AC">
        <w:rPr>
          <w:rFonts w:ascii="Amiri" w:hAnsi="Amiri" w:cs="Amiri"/>
          <w:rtl/>
          <w:lang w:bidi="ar-LB"/>
        </w:rPr>
        <w:t>.</w:t>
      </w:r>
      <w:r w:rsidR="00E329DC">
        <w:rPr>
          <w:rFonts w:ascii="Amiri" w:hAnsi="Amiri" w:cs="Amiri"/>
          <w:b/>
          <w:bCs/>
          <w:rtl/>
          <w:lang w:bidi="ar-LB"/>
        </w:rPr>
        <w:br w:type="page"/>
      </w:r>
    </w:p>
    <w:p w:rsidR="0068317C" w:rsidRPr="0068317C" w:rsidRDefault="0068317C" w:rsidP="000B3CFC">
      <w:pPr>
        <w:pStyle w:val="3"/>
        <w:rPr>
          <w:rtl/>
        </w:rPr>
      </w:pPr>
      <w:r w:rsidRPr="0068317C">
        <w:rPr>
          <w:rtl/>
        </w:rPr>
        <w:lastRenderedPageBreak/>
        <w:t>ضوابط الاستفادة من المال</w:t>
      </w:r>
    </w:p>
    <w:p w:rsidR="0068317C" w:rsidRPr="0068317C" w:rsidRDefault="0068317C" w:rsidP="000B3CFC">
      <w:pPr>
        <w:jc w:val="both"/>
        <w:rPr>
          <w:rFonts w:ascii="Amiri" w:hAnsi="Amiri" w:cs="Amiri"/>
          <w:rtl/>
          <w:lang w:bidi="ar-LB"/>
        </w:rPr>
      </w:pPr>
      <w:r w:rsidRPr="0068317C">
        <w:rPr>
          <w:rFonts w:ascii="Amiri" w:hAnsi="Amiri" w:cs="Amiri"/>
          <w:rtl/>
          <w:lang w:bidi="ar-LB"/>
        </w:rPr>
        <w:t>المال أمر يحتاجه الناس، وهو في نفسه ليس مذموماً أو ممدوحاً، بل هو تابع في حكمه لمصدره ووجوه إنفاقه، وهذا يظهر من خلال الروايات، منها ما عن الإمام الباقر</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-لمّا سُئل عن الدنانير والدراهم وما على الناس فيها-: </w:t>
      </w:r>
      <w:r w:rsidRPr="0068317C">
        <w:rPr>
          <w:rFonts w:ascii="Amiri" w:hAnsi="Amiri" w:cs="Amiri"/>
          <w:b/>
          <w:bCs/>
          <w:rtl/>
          <w:lang w:bidi="ar-LB"/>
        </w:rPr>
        <w:t xml:space="preserve">«هي خواتيم الله في أرضه، جعلها الله مصلحة لخلقه، وبها تستقيم شؤونهم ومطالبهم، فمن أكثر له منها فقام بحقّ الله -تعالى- فيها، وأدّى زكاتها، فذاك الّذي طابت وخلصت له، ومن أكثر له منها فبخل بها ولم يؤدِّ حقّ الله فيها، واتّخذ منها الآنية، فذاك الّذي حقّ عليه وعيد الله -عزّ وجلّ- في كتابه، قال الله: </w:t>
      </w:r>
      <w:r w:rsidRPr="00E329DC">
        <w:rPr>
          <w:rFonts w:ascii="Amiri" w:hAnsi="Amiri" w:cs="Amiri"/>
          <w:color w:val="008000"/>
          <w:rtl/>
          <w:lang w:bidi="ar-LB"/>
        </w:rPr>
        <w:t>﴿يَوْمَ يُحْمَى عَلَيْهَا فِي نَارِ جَهَنَّمَ فَتُكْوَى بِهَا جِبَاهُهُمْ وَجُنوبُهُمْ وَظُهُورُهُمْ هَذَا مَا كَنَزْتُمْ لأَنفُسِكُمْ فَذُوقُواْ مَا كُنتُمْ تَكْنِزُونَ﴾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44"/>
      </w:r>
      <w:r w:rsidR="006109AC">
        <w:rPr>
          <w:rFonts w:ascii="Amiri" w:hAnsi="Amiri" w:cs="Amiri"/>
          <w:color w:val="008000"/>
          <w:vertAlign w:val="superscript"/>
          <w:rtl/>
          <w:lang w:bidi="ar-LB"/>
        </w:rPr>
        <w:t>)</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45"/>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ولكنّ المشكلة هي في سوء استفادة الناس من هذا المال، إذ نجدهم على أحوال شتّى، وقد ذكر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xml:space="preserve"> ثلاثة أصناف من الناس، وذكر في وصف الصنف الثالث أنّهم: </w:t>
      </w:r>
      <w:r w:rsidRPr="0068317C">
        <w:rPr>
          <w:rFonts w:ascii="Amiri" w:hAnsi="Amiri" w:cs="Amiri"/>
          <w:b/>
          <w:bCs/>
          <w:rtl/>
          <w:lang w:bidi="ar-LB"/>
        </w:rPr>
        <w:t>«يحبّون جمع المال ممّا حلّ وحرم، ومنعه ممّا افتُرض ووجب، إن أنفقوه أنفقوا إسرافاً وبداراً، وإن أمسكوه أمسكوا بخلاً واحتكاراً، أولئك الّذين ملكت الدنيا زمام قلوبهم حتّى أوردتهم النار بذنوبهم»</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46"/>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b/>
          <w:bCs/>
          <w:rtl/>
          <w:lang w:bidi="ar-LB"/>
        </w:rPr>
      </w:pPr>
      <w:r w:rsidRPr="0068317C">
        <w:rPr>
          <w:rFonts w:ascii="Amiri" w:hAnsi="Amiri" w:cs="Amiri"/>
          <w:rtl/>
          <w:lang w:bidi="ar-LB"/>
        </w:rPr>
        <w:t>من خلال هذه الأحاديث وغيرها، يمكن الحديث عن وجوه الفساد الماليّ، سواء من جهة تحصيل هذا المال أم من جهة إمساكه ومنع الحقوق منه أم من جهة صرفه وطرق إنفاقه</w:t>
      </w:r>
      <w:r w:rsidRPr="006109AC">
        <w:rPr>
          <w:rFonts w:ascii="Amiri" w:hAnsi="Amiri" w:cs="Amiri"/>
          <w:rtl/>
          <w:lang w:bidi="ar-LB"/>
        </w:rPr>
        <w:t>.</w:t>
      </w:r>
    </w:p>
    <w:p w:rsidR="0068317C" w:rsidRPr="0068317C" w:rsidRDefault="0068317C" w:rsidP="000B3CFC">
      <w:pPr>
        <w:pStyle w:val="3"/>
        <w:rPr>
          <w:rtl/>
        </w:rPr>
      </w:pPr>
      <w:r w:rsidRPr="0068317C">
        <w:rPr>
          <w:rtl/>
        </w:rPr>
        <w:lastRenderedPageBreak/>
        <w:t>جمع المال من الحلال والحرام</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قال -تعالى-: </w:t>
      </w:r>
      <w:r w:rsidRPr="00E329DC">
        <w:rPr>
          <w:rFonts w:ascii="Amiri" w:hAnsi="Amiri" w:cs="Amiri"/>
          <w:color w:val="008000"/>
          <w:rtl/>
          <w:lang w:bidi="ar-LB"/>
        </w:rPr>
        <w:t>﴿يَا أَيُّهَا الَّذِينَ آمَنُواْ لاَ تَأْكُلُواْ أَمْوَالَكُمْ بَيْنَكُمْ بِالْبَاطِلِ إِلاَّ أَن تَكُونَ تِجَارَةً عَن تَرَاضٍ مِّنكُمْ وَلاَ تَقْتُلُواْ أَنفُسَكُمْ إِنَّ اللّهَ كَانَ بِكُمْ رَحِيمًا﴾</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47"/>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وقد بيّن -تعالى- ما حرّم وما أحلّ من وسائل جمع المال، فقال: </w:t>
      </w:r>
      <w:r w:rsidRPr="00E329DC">
        <w:rPr>
          <w:rFonts w:ascii="Amiri" w:hAnsi="Amiri" w:cs="Amiri"/>
          <w:color w:val="008000"/>
          <w:rtl/>
          <w:lang w:bidi="ar-LB"/>
        </w:rPr>
        <w:t>﴿وَأَحَلَّ اللّهُ الْبَيْعَ وَحَرَّمَ الرِّبَا﴾</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48"/>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فأمّا الحلال البيّن فلا حرج من الاستفادة منه، وأمّا الحرام البيّن فلا رخصة في إتيانه في حالة الاختيار</w:t>
      </w:r>
      <w:r w:rsidRPr="006109AC">
        <w:rPr>
          <w:rFonts w:ascii="Amiri" w:hAnsi="Amiri" w:cs="Amiri"/>
          <w:rtl/>
          <w:lang w:bidi="ar-LB"/>
        </w:rPr>
        <w:t>.</w:t>
      </w:r>
      <w:r w:rsidRPr="0068317C">
        <w:rPr>
          <w:rFonts w:ascii="Amiri" w:hAnsi="Amiri" w:cs="Amiri"/>
          <w:rtl/>
          <w:lang w:bidi="ar-LB"/>
        </w:rPr>
        <w:t xml:space="preserve"> وثمّة منطقة بين الحلال البيّن والحرام البيّن، هي منطقة الشبهات الّتي يلتبس فيها أمر الحلّ بالحرمة على بعض الناس؛ إمّا لاشتباه الأدلّة عليه، وإمّا للاشتباه في تطبيق النصّ على هذه الواقعة أو هذا الشيء بالذات</w:t>
      </w:r>
      <w:r w:rsidRPr="006109AC">
        <w:rPr>
          <w:rFonts w:ascii="Amiri" w:hAnsi="Amiri" w:cs="Amiri"/>
          <w:rtl/>
          <w:lang w:bidi="ar-LB"/>
        </w:rPr>
        <w:t>.</w:t>
      </w:r>
      <w:r w:rsidRPr="0068317C">
        <w:rPr>
          <w:rFonts w:ascii="Amiri" w:hAnsi="Amiri" w:cs="Amiri"/>
          <w:rtl/>
          <w:lang w:bidi="ar-LB"/>
        </w:rPr>
        <w:t xml:space="preserve"> وقد جعل الإسلام من الورع أن يتجنّب المسلم هذه الشبهات، ولكن أكثر الناس لا يكتفون بالحلال، بل يُقدمون على الحرام ولا يعبؤون بالشبهات، وهذا ما أدّى بهم إلى الوقوع في حبائل الشيطان</w:t>
      </w:r>
      <w:r w:rsidRPr="006109AC">
        <w:rPr>
          <w:rFonts w:ascii="Amiri" w:hAnsi="Amiri" w:cs="Amiri"/>
          <w:rtl/>
          <w:lang w:bidi="ar-LB"/>
        </w:rPr>
        <w:t>.</w:t>
      </w:r>
    </w:p>
    <w:p w:rsidR="0068317C" w:rsidRPr="0068317C" w:rsidRDefault="0068317C" w:rsidP="000B3CFC">
      <w:pPr>
        <w:jc w:val="both"/>
        <w:rPr>
          <w:rFonts w:ascii="Amiri" w:hAnsi="Amiri" w:cs="Amiri"/>
          <w:b/>
          <w:bCs/>
          <w:rtl/>
          <w:lang w:bidi="ar-LB"/>
        </w:rPr>
      </w:pPr>
      <w:r w:rsidRPr="0068317C">
        <w:rPr>
          <w:rFonts w:ascii="Amiri" w:hAnsi="Amiri" w:cs="Amiri"/>
          <w:rtl/>
          <w:lang w:bidi="ar-LB"/>
        </w:rPr>
        <w:t>عن الإمام الصادق</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يقول إبليس (لعنه الله): ما أعياني في ابن آدم، فلن يعييني منه واحدة من ثلاث: أخذ مال من غير حلّه، أو منعه من حقّه، أو وضعه في غير وجهه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49"/>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pStyle w:val="3"/>
        <w:rPr>
          <w:rtl/>
        </w:rPr>
      </w:pPr>
      <w:r w:rsidRPr="0068317C">
        <w:rPr>
          <w:rtl/>
        </w:rPr>
        <w:t>وسائل محرّمة في جمع المال</w:t>
      </w:r>
    </w:p>
    <w:p w:rsidR="0068317C" w:rsidRPr="0068317C" w:rsidRDefault="0068317C" w:rsidP="000B3CFC">
      <w:pPr>
        <w:jc w:val="both"/>
        <w:rPr>
          <w:rFonts w:ascii="Amiri" w:hAnsi="Amiri" w:cs="Amiri"/>
          <w:b/>
          <w:bCs/>
          <w:rtl/>
          <w:lang w:bidi="ar-LB"/>
        </w:rPr>
      </w:pPr>
      <w:r w:rsidRPr="0068317C">
        <w:rPr>
          <w:rFonts w:ascii="Amiri" w:hAnsi="Amiri" w:cs="Amiri"/>
          <w:b/>
          <w:bCs/>
          <w:rtl/>
          <w:lang w:bidi="ar-LB"/>
        </w:rPr>
        <w:t>1</w:t>
      </w:r>
      <w:r w:rsidRPr="006109AC">
        <w:rPr>
          <w:rFonts w:ascii="Amiri" w:hAnsi="Amiri" w:cs="Amiri"/>
          <w:rtl/>
          <w:lang w:bidi="ar-LB"/>
        </w:rPr>
        <w:t>.</w:t>
      </w:r>
      <w:r w:rsidRPr="0068317C">
        <w:rPr>
          <w:rFonts w:ascii="Amiri" w:hAnsi="Amiri" w:cs="Amiri"/>
          <w:b/>
          <w:bCs/>
          <w:rtl/>
          <w:lang w:bidi="ar-LB"/>
        </w:rPr>
        <w:t xml:space="preserve"> الاعتداء على أموال الآخرين</w:t>
      </w:r>
    </w:p>
    <w:p w:rsidR="0068317C" w:rsidRPr="0068317C" w:rsidRDefault="0068317C" w:rsidP="000B3CFC">
      <w:pPr>
        <w:jc w:val="both"/>
        <w:rPr>
          <w:rFonts w:ascii="Amiri" w:hAnsi="Amiri" w:cs="Amiri"/>
          <w:rtl/>
          <w:lang w:bidi="ar-LB"/>
        </w:rPr>
      </w:pPr>
      <w:r w:rsidRPr="0068317C">
        <w:rPr>
          <w:rFonts w:ascii="Amiri" w:hAnsi="Amiri" w:cs="Amiri"/>
          <w:rtl/>
          <w:lang w:bidi="ar-LB"/>
        </w:rPr>
        <w:t>ويتمّ بأشكال مختلفة، منها السرقة والغصب، وتندرج تحت عنوان الظلم والمنكر</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lastRenderedPageBreak/>
        <w:t>وكذلك الاعتداء على أموال الناس، من خلال السطو على البيوت وسرقة أموال الناس، ويطلق على هذا النوع من الاعتداء الماليّ عنوان (السرقة)</w:t>
      </w:r>
      <w:r w:rsidRPr="006109AC">
        <w:rPr>
          <w:rFonts w:ascii="Amiri" w:hAnsi="Amiri" w:cs="Amiri"/>
          <w:rtl/>
          <w:lang w:bidi="ar-LB"/>
        </w:rPr>
        <w:t>.</w:t>
      </w:r>
      <w:r w:rsidRPr="0068317C">
        <w:rPr>
          <w:rFonts w:ascii="Amiri" w:hAnsi="Amiri" w:cs="Amiri"/>
          <w:rtl/>
          <w:lang w:bidi="ar-LB"/>
        </w:rPr>
        <w:t xml:space="preserve"> وأحياناً يسلبون من الآخرين أموالهم حيلة وتزويراً، وله أشكال مختلفة</w:t>
      </w:r>
      <w:r w:rsidRPr="006109AC">
        <w:rPr>
          <w:rFonts w:ascii="Amiri" w:hAnsi="Amiri" w:cs="Amiri"/>
          <w:rtl/>
          <w:lang w:bidi="ar-LB"/>
        </w:rPr>
        <w:t>.</w:t>
      </w:r>
      <w:r w:rsidRPr="0068317C">
        <w:rPr>
          <w:rFonts w:ascii="Amiri" w:hAnsi="Amiri" w:cs="Amiri"/>
          <w:rtl/>
          <w:lang w:bidi="ar-LB"/>
        </w:rPr>
        <w:t xml:space="preserve"> وهذا كلّه محرّم بلا إشكال</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قال -تعالى-: </w:t>
      </w:r>
      <w:r w:rsidRPr="00E329DC">
        <w:rPr>
          <w:rFonts w:ascii="Amiri" w:hAnsi="Amiri" w:cs="Amiri"/>
          <w:color w:val="008000"/>
          <w:rtl/>
          <w:lang w:bidi="ar-LB"/>
        </w:rPr>
        <w:t>﴿وَالسَّارِقُ وَالسَّارِقَةُ فَاقْطَعُواْ أَيْدِيَهُمَا جَزَاء بِمَا كَسَبَا نَكَالاً مِّنَ اللّهِ وَاللّهُ عَزِيزٌ حَكِيمٌ﴾</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50"/>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b/>
          <w:bCs/>
          <w:rtl/>
          <w:lang w:bidi="ar-LB"/>
        </w:rPr>
      </w:pPr>
      <w:r w:rsidRPr="0068317C">
        <w:rPr>
          <w:rFonts w:ascii="Amiri" w:hAnsi="Amiri" w:cs="Amiri"/>
          <w:b/>
          <w:bCs/>
          <w:rtl/>
          <w:lang w:bidi="ar-LB"/>
        </w:rPr>
        <w:t>2</w:t>
      </w:r>
      <w:r w:rsidRPr="006109AC">
        <w:rPr>
          <w:rFonts w:ascii="Amiri" w:hAnsi="Amiri" w:cs="Amiri"/>
          <w:rtl/>
          <w:lang w:bidi="ar-LB"/>
        </w:rPr>
        <w:t>.</w:t>
      </w:r>
      <w:r w:rsidRPr="0068317C">
        <w:rPr>
          <w:rFonts w:ascii="Amiri" w:hAnsi="Amiri" w:cs="Amiri"/>
          <w:b/>
          <w:bCs/>
          <w:rtl/>
          <w:lang w:bidi="ar-LB"/>
        </w:rPr>
        <w:t xml:space="preserve"> أكل مال اليتيم</w:t>
      </w:r>
    </w:p>
    <w:p w:rsidR="0068317C" w:rsidRPr="0068317C" w:rsidRDefault="0068317C" w:rsidP="000B3CFC">
      <w:pPr>
        <w:jc w:val="both"/>
        <w:rPr>
          <w:rFonts w:ascii="Amiri" w:hAnsi="Amiri" w:cs="Amiri"/>
          <w:rtl/>
          <w:lang w:bidi="ar-LB"/>
        </w:rPr>
      </w:pPr>
      <w:r w:rsidRPr="0068317C">
        <w:rPr>
          <w:rFonts w:ascii="Amiri" w:hAnsi="Amiri" w:cs="Amiri"/>
          <w:rtl/>
          <w:lang w:bidi="ar-LB"/>
        </w:rPr>
        <w:t>يؤكّد القرآن الكريم مراراً على ألّا يتصرّف الكبار في أموال اليتامى أو لا يقتربوا منها إلّا لمصلحة اليتيم</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قال -تعالى-: </w:t>
      </w:r>
      <w:r w:rsidRPr="00E329DC">
        <w:rPr>
          <w:rFonts w:ascii="Amiri" w:hAnsi="Amiri" w:cs="Amiri"/>
          <w:color w:val="008000"/>
          <w:rtl/>
          <w:lang w:bidi="ar-LB"/>
        </w:rPr>
        <w:t>﴿وَآتُواْ الْيَتَامَى أَمْوَالَهُمْ وَلاَ تَتَبَدَّلُواْ الْخَبِيثَ بِالطَّيِّبِ وَلاَ تَأْكُلُواْ أَمْوَالَهُمْ إِلَى أَمْوَالِكُمْ إِنَّهُ كَانَ حُوبًا كَبِيرًا﴾</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51"/>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b/>
          <w:bCs/>
          <w:rtl/>
          <w:lang w:bidi="ar-LB"/>
        </w:rPr>
      </w:pPr>
      <w:r w:rsidRPr="0068317C">
        <w:rPr>
          <w:rFonts w:ascii="Amiri" w:hAnsi="Amiri" w:cs="Amiri"/>
          <w:b/>
          <w:bCs/>
          <w:rtl/>
          <w:lang w:bidi="ar-LB"/>
        </w:rPr>
        <w:t>3</w:t>
      </w:r>
      <w:r w:rsidRPr="006109AC">
        <w:rPr>
          <w:rFonts w:ascii="Amiri" w:hAnsi="Amiri" w:cs="Amiri"/>
          <w:rtl/>
          <w:lang w:bidi="ar-LB"/>
        </w:rPr>
        <w:t>.</w:t>
      </w:r>
      <w:r w:rsidRPr="0068317C">
        <w:rPr>
          <w:rFonts w:ascii="Amiri" w:hAnsi="Amiri" w:cs="Amiri"/>
          <w:b/>
          <w:bCs/>
          <w:rtl/>
          <w:lang w:bidi="ar-LB"/>
        </w:rPr>
        <w:t xml:space="preserve"> التطفيف في الميزان</w:t>
      </w:r>
    </w:p>
    <w:p w:rsidR="0068317C" w:rsidRPr="0068317C" w:rsidRDefault="0068317C" w:rsidP="000B3CFC">
      <w:pPr>
        <w:jc w:val="both"/>
        <w:rPr>
          <w:rFonts w:ascii="Amiri" w:hAnsi="Amiri" w:cs="Amiri"/>
          <w:rtl/>
          <w:lang w:bidi="ar-LB"/>
        </w:rPr>
      </w:pPr>
      <w:r w:rsidRPr="0068317C">
        <w:rPr>
          <w:rFonts w:ascii="Amiri" w:hAnsi="Amiri" w:cs="Amiri"/>
          <w:rtl/>
          <w:lang w:bidi="ar-LB"/>
        </w:rPr>
        <w:t>يُعَدّ التطفيف في الميزان من أقبح أنواع الظلم في التبادل التجاريّ، وقد شدّد القرآن الكريم النهي عنه، كما في قوله -تعالى- عن لسان النبيّ شعيب</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w:t>
      </w:r>
      <w:r w:rsidRPr="00976B26">
        <w:rPr>
          <w:rFonts w:ascii="Amiri" w:hAnsi="Amiri" w:cs="Amiri"/>
          <w:color w:val="008000"/>
          <w:rtl/>
          <w:lang w:bidi="ar-LB"/>
        </w:rPr>
        <w:t>﴿وَلاَ تَنقُصُواْ الْمِكْيَالَ وَالْمِيزَانَ إِنِّيَ أَرَاكُم بِخَيْرٍ وَإِنِّيَ أَخَافُ عَلَيْكُمْ عَذَابَ يَوْمٍ مُّحِيطٍ * وَيَا قَوْمِ أَوْفُواْ الْمِكْيَالَ وَالْمِيزَانَ بِالْقِسْطِ وَلاَ تَبْخَسُواْ النَّاسَ أَشْيَاءهُمْ وَلاَ تَعْثَوْاْ فِي الأَرْضِ مُفْسِدِينَ﴾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52"/>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b/>
          <w:bCs/>
          <w:rtl/>
          <w:lang w:bidi="ar-LB"/>
        </w:rPr>
      </w:pPr>
      <w:r w:rsidRPr="0068317C">
        <w:rPr>
          <w:rFonts w:ascii="Amiri" w:hAnsi="Amiri" w:cs="Amiri"/>
          <w:b/>
          <w:bCs/>
          <w:rtl/>
          <w:lang w:bidi="ar-LB"/>
        </w:rPr>
        <w:t>4</w:t>
      </w:r>
      <w:r w:rsidRPr="006109AC">
        <w:rPr>
          <w:rFonts w:ascii="Amiri" w:hAnsi="Amiri" w:cs="Amiri"/>
          <w:rtl/>
          <w:lang w:bidi="ar-LB"/>
        </w:rPr>
        <w:t>.</w:t>
      </w:r>
      <w:r w:rsidRPr="0068317C">
        <w:rPr>
          <w:rFonts w:ascii="Amiri" w:hAnsi="Amiri" w:cs="Amiri"/>
          <w:b/>
          <w:bCs/>
          <w:rtl/>
          <w:lang w:bidi="ar-LB"/>
        </w:rPr>
        <w:t xml:space="preserve"> التدليس والغشّ</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وهما من المحرّمات، لما يترتّب عليهما من مفاسد وينطبق عليهما عنوان أكل المال </w:t>
      </w:r>
      <w:r w:rsidRPr="0068317C">
        <w:rPr>
          <w:rFonts w:ascii="Amiri" w:hAnsi="Amiri" w:cs="Amiri"/>
          <w:rtl/>
          <w:lang w:bidi="ar-LB"/>
        </w:rPr>
        <w:lastRenderedPageBreak/>
        <w:t>بالباطل الوارد النهي عنه في الآية الكريمة</w:t>
      </w:r>
      <w:r w:rsidRPr="006109AC">
        <w:rPr>
          <w:rFonts w:ascii="Amiri" w:hAnsi="Amiri" w:cs="Amiri"/>
          <w:rtl/>
          <w:lang w:bidi="ar-LB"/>
        </w:rPr>
        <w:t>.</w:t>
      </w:r>
      <w:r w:rsidRPr="0068317C">
        <w:rPr>
          <w:rFonts w:ascii="Amiri" w:hAnsi="Amiri" w:cs="Amiri"/>
          <w:rtl/>
          <w:lang w:bidi="ar-LB"/>
        </w:rPr>
        <w:t xml:space="preserve"> </w:t>
      </w:r>
    </w:p>
    <w:p w:rsidR="0068317C" w:rsidRPr="0068317C" w:rsidRDefault="0068317C" w:rsidP="000B3CFC">
      <w:pPr>
        <w:jc w:val="both"/>
        <w:rPr>
          <w:rFonts w:ascii="Amiri" w:hAnsi="Amiri" w:cs="Amiri"/>
          <w:b/>
          <w:bCs/>
          <w:rtl/>
          <w:lang w:bidi="ar-LB"/>
        </w:rPr>
      </w:pPr>
      <w:r w:rsidRPr="0068317C">
        <w:rPr>
          <w:rFonts w:ascii="Amiri" w:hAnsi="Amiri" w:cs="Amiri"/>
          <w:rtl/>
          <w:lang w:bidi="ar-LB"/>
        </w:rPr>
        <w:t>عن الإمام الباقر</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مرّ النبيّ</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b/>
          <w:bCs/>
          <w:rtl/>
          <w:lang w:bidi="ar-LB"/>
        </w:rPr>
        <w:t xml:space="preserve"> في سوق المدينة بطعام، فقال لصاحبه: ما أرى طعامك إلّا طيّباً، وسأله عن سعره، فأوحى الله -عزّ وجلّ- إليه أن يدسّ يديه في الطعام، ففعل، فأخرج طعاما رديًّا، فقال لصاحبه: ما أراك إلّا وقد جمعت خيانة وغشًّا للمسلمين</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53"/>
      </w:r>
      <w:r w:rsidR="006109AC">
        <w:rPr>
          <w:rFonts w:ascii="Amiri" w:hAnsi="Amiri" w:cs="Amiri"/>
          <w:color w:val="008000"/>
          <w:vertAlign w:val="superscript"/>
          <w:rtl/>
          <w:lang w:bidi="ar-LB"/>
        </w:rPr>
        <w:t>)</w:t>
      </w:r>
      <w:r w:rsidRPr="006109AC">
        <w:rPr>
          <w:rFonts w:ascii="Amiri" w:hAnsi="Amiri" w:cs="Amiri"/>
          <w:rtl/>
          <w:lang w:bidi="ar-LB"/>
        </w:rPr>
        <w:t>.</w:t>
      </w:r>
    </w:p>
    <w:p w:rsidR="0068317C" w:rsidRPr="00976B26" w:rsidRDefault="0068317C" w:rsidP="000B3CFC">
      <w:pPr>
        <w:jc w:val="both"/>
        <w:rPr>
          <w:rFonts w:ascii="Amiri" w:hAnsi="Amiri" w:cs="Amiri"/>
          <w:rtl/>
          <w:lang w:bidi="ar-LB"/>
        </w:rPr>
      </w:pPr>
      <w:r w:rsidRPr="00976B26">
        <w:rPr>
          <w:rFonts w:ascii="Amiri" w:hAnsi="Amiri" w:cs="Amiri"/>
          <w:rtl/>
          <w:lang w:bidi="ar-LB"/>
        </w:rPr>
        <w:t xml:space="preserve">هذا وتتعدّد مظاهر الغشّ، منها: </w:t>
      </w:r>
    </w:p>
    <w:p w:rsidR="0068317C" w:rsidRPr="0068317C" w:rsidRDefault="0068317C" w:rsidP="000B3CFC">
      <w:pPr>
        <w:jc w:val="both"/>
        <w:rPr>
          <w:rFonts w:ascii="Amiri" w:hAnsi="Amiri" w:cs="Amiri"/>
          <w:rtl/>
          <w:lang w:bidi="ar-LB"/>
        </w:rPr>
      </w:pPr>
      <w:r w:rsidRPr="0068317C">
        <w:rPr>
          <w:rFonts w:ascii="Amiri" w:hAnsi="Amiri" w:cs="Amiri"/>
          <w:rtl/>
          <w:lang w:bidi="ar-LB"/>
        </w:rPr>
        <w:t>أ</w:t>
      </w:r>
      <w:r w:rsidRPr="006109AC">
        <w:rPr>
          <w:rFonts w:ascii="Amiri" w:hAnsi="Amiri" w:cs="Amiri"/>
          <w:rtl/>
          <w:lang w:bidi="ar-LB"/>
        </w:rPr>
        <w:t>.</w:t>
      </w:r>
      <w:r w:rsidRPr="0068317C">
        <w:rPr>
          <w:rFonts w:ascii="Amiri" w:hAnsi="Amiri" w:cs="Amiri"/>
          <w:rtl/>
          <w:lang w:bidi="ar-LB"/>
        </w:rPr>
        <w:t xml:space="preserve"> الغشّ في البيع والشراء</w:t>
      </w:r>
    </w:p>
    <w:p w:rsidR="0068317C" w:rsidRPr="0068317C" w:rsidRDefault="0068317C" w:rsidP="000B3CFC">
      <w:pPr>
        <w:jc w:val="both"/>
        <w:rPr>
          <w:rFonts w:ascii="Amiri" w:hAnsi="Amiri" w:cs="Amiri"/>
          <w:rtl/>
          <w:lang w:bidi="ar-LB"/>
        </w:rPr>
      </w:pPr>
      <w:r w:rsidRPr="0068317C">
        <w:rPr>
          <w:rFonts w:ascii="Amiri" w:hAnsi="Amiri" w:cs="Amiri"/>
          <w:rtl/>
          <w:lang w:bidi="ar-LB"/>
        </w:rPr>
        <w:t>ويكون الغشّ فيهما بمحاولة إخفاء العيب، وفي ذاتيّة البضاعة أو عناصرها أو كمّيّتها، أو وزنها أو صفاتها الجوهريّة، كخلط الحنطة الجيّدة بالرديئة وشوب اللّبن بالماء والذهب بالنحاس، ونحو ذلك</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ب</w:t>
      </w:r>
      <w:r w:rsidRPr="006109AC">
        <w:rPr>
          <w:rFonts w:ascii="Amiri" w:hAnsi="Amiri" w:cs="Amiri"/>
          <w:rtl/>
          <w:lang w:bidi="ar-LB"/>
        </w:rPr>
        <w:t>.</w:t>
      </w:r>
      <w:r w:rsidRPr="0068317C">
        <w:rPr>
          <w:rFonts w:ascii="Amiri" w:hAnsi="Amiri" w:cs="Amiri"/>
          <w:rtl/>
          <w:lang w:bidi="ar-LB"/>
        </w:rPr>
        <w:t xml:space="preserve"> الغشّ في الزواج</w:t>
      </w:r>
    </w:p>
    <w:p w:rsidR="0068317C" w:rsidRPr="0068317C" w:rsidRDefault="0068317C" w:rsidP="000B3CFC">
      <w:pPr>
        <w:jc w:val="both"/>
        <w:rPr>
          <w:rFonts w:ascii="Amiri" w:hAnsi="Amiri" w:cs="Amiri"/>
          <w:rtl/>
          <w:lang w:bidi="ar-LB"/>
        </w:rPr>
      </w:pPr>
      <w:r w:rsidRPr="0068317C">
        <w:rPr>
          <w:rFonts w:ascii="Amiri" w:hAnsi="Amiri" w:cs="Amiri"/>
          <w:rtl/>
          <w:lang w:bidi="ar-LB"/>
        </w:rPr>
        <w:t>كأن يتظاهر الخاطب بأنّه صاحب جاه ولديه من الممتلكات الكثير، لكنّه لا يملك في الحقيقة شيئاً</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ومن الغشّ كذلك أن يعمد بعض الناس إلى تزكية الخاطب عند من تقدّم لهم، ومدحه والإطراء عليه وأنّه من الصالحين، مع أنّه ليس كذلك</w:t>
      </w:r>
      <w:r w:rsidRPr="006109AC">
        <w:rPr>
          <w:rFonts w:ascii="Amiri" w:hAnsi="Amiri" w:cs="Amiri"/>
          <w:rtl/>
          <w:lang w:bidi="ar-LB"/>
        </w:rPr>
        <w:t>.</w:t>
      </w:r>
      <w:r w:rsidRPr="0068317C">
        <w:rPr>
          <w:rFonts w:ascii="Amiri" w:hAnsi="Amiri" w:cs="Amiri"/>
          <w:rtl/>
          <w:lang w:bidi="ar-LB"/>
        </w:rPr>
        <w:t xml:space="preserve"> كما أنّه من الغشّ إخفاء عيوب المطلوبة للزواج وإظهار أنّها في صحّة مثلاً بينما هي مريضة بمرض لا شفاء منه أو بها عاهة مزمنة</w:t>
      </w:r>
      <w:r w:rsidRPr="006109AC">
        <w:rPr>
          <w:rFonts w:ascii="Amiri" w:hAnsi="Amiri" w:cs="Amiri"/>
          <w:rtl/>
          <w:lang w:bidi="ar-LB"/>
        </w:rPr>
        <w:t>...</w:t>
      </w:r>
    </w:p>
    <w:p w:rsidR="0068317C" w:rsidRPr="0068317C" w:rsidRDefault="0068317C" w:rsidP="000B3CFC">
      <w:pPr>
        <w:jc w:val="both"/>
        <w:rPr>
          <w:rFonts w:ascii="Amiri" w:hAnsi="Amiri" w:cs="Amiri"/>
          <w:b/>
          <w:bCs/>
          <w:rtl/>
          <w:lang w:bidi="ar-LB"/>
        </w:rPr>
      </w:pPr>
      <w:r w:rsidRPr="0068317C">
        <w:rPr>
          <w:rFonts w:ascii="Amiri" w:hAnsi="Amiri" w:cs="Amiri"/>
          <w:b/>
          <w:bCs/>
          <w:rtl/>
          <w:lang w:bidi="ar-LB"/>
        </w:rPr>
        <w:t>5</w:t>
      </w:r>
      <w:r w:rsidRPr="006109AC">
        <w:rPr>
          <w:rFonts w:ascii="Amiri" w:hAnsi="Amiri" w:cs="Amiri"/>
          <w:rtl/>
          <w:lang w:bidi="ar-LB"/>
        </w:rPr>
        <w:t>.</w:t>
      </w:r>
      <w:r w:rsidRPr="0068317C">
        <w:rPr>
          <w:rFonts w:ascii="Amiri" w:hAnsi="Amiri" w:cs="Amiri"/>
          <w:b/>
          <w:bCs/>
          <w:rtl/>
          <w:lang w:bidi="ar-LB"/>
        </w:rPr>
        <w:t xml:space="preserve"> الربا</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وهو من المعاملات الماليّة الّتي نهى القرآن الكريم والسنّة الشريفة المسلمين بشدّة </w:t>
      </w:r>
      <w:r w:rsidRPr="0068317C">
        <w:rPr>
          <w:rFonts w:ascii="Amiri" w:hAnsi="Amiri" w:cs="Amiri"/>
          <w:rtl/>
          <w:lang w:bidi="ar-LB"/>
        </w:rPr>
        <w:lastRenderedPageBreak/>
        <w:t xml:space="preserve">عن ممارستها، قال -تعالى-: </w:t>
      </w:r>
      <w:r w:rsidRPr="00976B26">
        <w:rPr>
          <w:rFonts w:ascii="Amiri" w:hAnsi="Amiri" w:cs="Amiri"/>
          <w:color w:val="008000"/>
          <w:rtl/>
          <w:lang w:bidi="ar-LB"/>
        </w:rPr>
        <w:t>﴿يَا أَيُّهَا الَّذِينَ آمَنُواْ اتَّقُواْ اللّهَ وَذَرُواْ مَا بَقِيَ مِنَ الرِّبَا إِن كُنتُم مُّؤْمِنِينَ * فَإِن لَّمْ تَفْعَلُواْ فَأْذَنُواْ بِحَرْبٍ مِّنَ اللّهِ وَرَسُولِهِ وَإِن تُبْتُمْ فَلَكُمْ رُؤُوسُ أَمْوَالِكُمْ لاَ تَظْلِمُونَ وَلاَ تُظْلَمُونَ﴾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54"/>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والآيتان تشيران إلى أنّ الربا يؤدّي إلى تكدّس الثروات وتمركزها بدون عمل وجهد وبنحو غير مشروع، ويكون منشأً للخلل والفساد الاقتصاديّ في المجتمع عدا تبعاته الأخلاقيّة القبيحة، إذ يدفع مجموعة من الأفراد نحو الكسل وطلب الراحة بدلاً من العمل والسعي النافع</w:t>
      </w:r>
      <w:r w:rsidRPr="006109AC">
        <w:rPr>
          <w:rFonts w:ascii="Amiri" w:hAnsi="Amiri" w:cs="Amiri"/>
          <w:rtl/>
          <w:lang w:bidi="ar-LB"/>
        </w:rPr>
        <w:t>.</w:t>
      </w:r>
    </w:p>
    <w:p w:rsidR="0068317C" w:rsidRPr="0068317C" w:rsidRDefault="0068317C" w:rsidP="000B3CFC">
      <w:pPr>
        <w:jc w:val="both"/>
        <w:rPr>
          <w:rFonts w:ascii="Amiri" w:hAnsi="Amiri" w:cs="Amiri"/>
          <w:b/>
          <w:bCs/>
          <w:rtl/>
          <w:lang w:bidi="ar-LB"/>
        </w:rPr>
      </w:pPr>
      <w:r w:rsidRPr="0068317C">
        <w:rPr>
          <w:rFonts w:ascii="Amiri" w:hAnsi="Amiri" w:cs="Amiri"/>
          <w:b/>
          <w:bCs/>
          <w:rtl/>
          <w:lang w:bidi="ar-LB"/>
        </w:rPr>
        <w:t>6</w:t>
      </w:r>
      <w:r w:rsidRPr="006109AC">
        <w:rPr>
          <w:rFonts w:ascii="Amiri" w:hAnsi="Amiri" w:cs="Amiri"/>
          <w:rtl/>
          <w:lang w:bidi="ar-LB"/>
        </w:rPr>
        <w:t>.</w:t>
      </w:r>
      <w:r w:rsidRPr="0068317C">
        <w:rPr>
          <w:rFonts w:ascii="Amiri" w:hAnsi="Amiri" w:cs="Amiri"/>
          <w:b/>
          <w:bCs/>
          <w:rtl/>
          <w:lang w:bidi="ar-LB"/>
        </w:rPr>
        <w:t xml:space="preserve"> إنفاق المال في غير وجه الحقّ</w:t>
      </w:r>
    </w:p>
    <w:p w:rsidR="0068317C" w:rsidRPr="0068317C" w:rsidRDefault="0068317C" w:rsidP="000B3CFC">
      <w:pPr>
        <w:jc w:val="both"/>
        <w:rPr>
          <w:rFonts w:ascii="Amiri" w:hAnsi="Amiri" w:cs="Amiri"/>
          <w:rtl/>
          <w:lang w:bidi="ar-LB"/>
        </w:rPr>
      </w:pPr>
      <w:r w:rsidRPr="0068317C">
        <w:rPr>
          <w:rFonts w:ascii="Amiri" w:hAnsi="Amiri" w:cs="Amiri"/>
          <w:rtl/>
          <w:lang w:bidi="ar-LB"/>
        </w:rPr>
        <w:t>وهذا يشمل صرف المال في الحرام أو في الحلال، ولكن على نحو الإسراف والتبذير، يقول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من كان له مال، فإيّاه والفساد! فإنّ إعطاءك المال في غير وجهه تبذير وإسراف، وهو يرفع ذكر صاحبه في الناس، ويضعه عند الله</w:t>
      </w:r>
      <w:r w:rsidRPr="006109AC">
        <w:rPr>
          <w:rFonts w:ascii="Amiri" w:hAnsi="Amiri" w:cs="Amiri"/>
          <w:rtl/>
          <w:lang w:bidi="ar-LB"/>
        </w:rPr>
        <w:t>.</w:t>
      </w:r>
      <w:r w:rsidRPr="0068317C">
        <w:rPr>
          <w:rFonts w:ascii="Amiri" w:hAnsi="Amiri" w:cs="Amiri"/>
          <w:b/>
          <w:bCs/>
          <w:rtl/>
          <w:lang w:bidi="ar-LB"/>
        </w:rPr>
        <w:t xml:space="preserve"> ولم يضع امرؤ ماله في غير حقّه وعند غير أهله إلّا حَرَمه شكرهم، وكان خيره لغيره، فإن بقي معه منهم من يريه الودّ ويظهر له الشكر، فإنّما هو ملق وكذب»</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55"/>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وإذا كان لمال الغير حرمة تمنع التصرّف به إلّا بإذن مالكه، فإنّ لمال الإنسان نفسه حرمة أيضاً بالنسبة لصاحبه تمنعه أن يضيّعه، أو يسرف فيه، وقد نهى الله -تعالى- المؤمنين عن الإسراف والتبذير، كما نهى عن الشحّ والتقتير، إذ قال: </w:t>
      </w:r>
      <w:r w:rsidRPr="00976B26">
        <w:rPr>
          <w:rFonts w:ascii="Amiri" w:hAnsi="Amiri" w:cs="Amiri"/>
          <w:color w:val="008000"/>
          <w:rtl/>
          <w:lang w:bidi="ar-LB"/>
        </w:rPr>
        <w:t>﴿يَا بَنِي آدَمَ خُذُواْ زِينَتَكُمْ عِندَ كُلِّ مَسْجِدٍ وكُلُواْ وَاشْرَبُواْ وَلاَ تُسْرِفُواْ إِنَّهُ لاَ يُحِبُّ الْمُسْرِفِينَ﴾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56"/>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pStyle w:val="3"/>
        <w:rPr>
          <w:rtl/>
        </w:rPr>
      </w:pPr>
      <w:r w:rsidRPr="0068317C">
        <w:rPr>
          <w:rtl/>
        </w:rPr>
        <w:lastRenderedPageBreak/>
        <w:t>آثار الإسراف</w:t>
      </w:r>
    </w:p>
    <w:p w:rsidR="0068317C" w:rsidRPr="0068317C" w:rsidRDefault="0068317C" w:rsidP="000B3CFC">
      <w:pPr>
        <w:jc w:val="both"/>
        <w:rPr>
          <w:rFonts w:ascii="Amiri" w:hAnsi="Amiri" w:cs="Amiri"/>
          <w:rtl/>
          <w:lang w:bidi="ar-LB"/>
        </w:rPr>
      </w:pPr>
      <w:r w:rsidRPr="0068317C">
        <w:rPr>
          <w:rFonts w:ascii="Amiri" w:hAnsi="Amiri" w:cs="Amiri"/>
          <w:rtl/>
          <w:lang w:bidi="ar-LB"/>
        </w:rPr>
        <w:t>هذا وللإسراف آثار ضارّة، وهو قد يؤدّي إلى الانهيار في ساعات المحن والشدائد؛ فالمسرف الّذي قضى حياته في الاسترخاء والترف ولم يألف المحن والشدائد لا يلبث أن يضعف وينهار؛ لأنّه لم يربِّ نفسه على تحمّل الجوع والفقر والبلاء</w:t>
      </w:r>
      <w:r w:rsidRPr="006109AC">
        <w:rPr>
          <w:rFonts w:ascii="Amiri" w:hAnsi="Amiri" w:cs="Amiri"/>
          <w:rtl/>
          <w:lang w:bidi="ar-LB"/>
        </w:rPr>
        <w:t>.</w:t>
      </w:r>
      <w:r w:rsidRPr="0068317C">
        <w:rPr>
          <w:rFonts w:ascii="Amiri" w:hAnsi="Amiri" w:cs="Amiri"/>
          <w:rtl/>
          <w:lang w:bidi="ar-LB"/>
        </w:rPr>
        <w:t xml:space="preserve"> كما وأنّه لا يُؤمَن عليه من الوقوع تحت وطأة الكسب الحرام؛ ذلك أنّ المسرف قد تضيق به السبل، فلا يرعوي عن الدخول في الحرام حفاظاً على حياة الترف والنعيم الّتي ألفها، وقد يرتكب مختلف أنواع المفاسد، كالسرقة والترهيب وأكل المال بالباطل، طمعاً بما في أيدي الناس، وتلبيةً لحاجاته الّتي اعتادها</w:t>
      </w:r>
      <w:r w:rsidRPr="006109AC">
        <w:rPr>
          <w:rFonts w:ascii="Amiri" w:hAnsi="Amiri" w:cs="Amiri"/>
          <w:rtl/>
          <w:lang w:bidi="ar-LB"/>
        </w:rPr>
        <w:t>.</w:t>
      </w:r>
      <w:r w:rsidRPr="0068317C">
        <w:rPr>
          <w:rFonts w:ascii="Amiri" w:hAnsi="Amiri" w:cs="Amiri"/>
          <w:rtl/>
          <w:lang w:bidi="ar-LB"/>
        </w:rPr>
        <w:br w:type="page"/>
      </w:r>
    </w:p>
    <w:p w:rsidR="00976B26" w:rsidRDefault="00976B26" w:rsidP="00983AD9">
      <w:pPr>
        <w:jc w:val="center"/>
        <w:rPr>
          <w:rFonts w:ascii="Amiri" w:hAnsi="Amiri" w:cs="Amiri"/>
          <w:b/>
          <w:bCs/>
          <w:rtl/>
          <w:lang w:bidi="ar-LB"/>
        </w:rPr>
      </w:pPr>
    </w:p>
    <w:p w:rsidR="0068317C" w:rsidRPr="0068317C" w:rsidRDefault="0068317C" w:rsidP="00976B26">
      <w:pPr>
        <w:pStyle w:val="1"/>
      </w:pPr>
      <w:bookmarkStart w:id="17" w:name="_Toc82092218"/>
      <w:r w:rsidRPr="0068317C">
        <w:rPr>
          <w:rtl/>
        </w:rPr>
        <w:t>الموعظة الثانية عشرة</w:t>
      </w:r>
      <w:r w:rsidR="00976B26">
        <w:rPr>
          <w:rtl/>
        </w:rPr>
        <w:br/>
      </w:r>
      <w:r w:rsidRPr="0068317C">
        <w:rPr>
          <w:rtl/>
        </w:rPr>
        <w:t>مفاسد الفراغ</w:t>
      </w:r>
      <w:bookmarkEnd w:id="17"/>
    </w:p>
    <w:p w:rsidR="0068317C" w:rsidRPr="0068317C" w:rsidRDefault="0068317C" w:rsidP="000B3CFC">
      <w:pPr>
        <w:pStyle w:val="2"/>
        <w:rPr>
          <w:rtl/>
        </w:rPr>
      </w:pPr>
      <w:r w:rsidRPr="0068317C">
        <w:rPr>
          <w:rtl/>
        </w:rPr>
        <w:t>هدف الموعظة</w:t>
      </w:r>
    </w:p>
    <w:p w:rsidR="0068317C" w:rsidRPr="0068317C" w:rsidRDefault="0068317C" w:rsidP="000B3CFC">
      <w:pPr>
        <w:jc w:val="both"/>
        <w:rPr>
          <w:rFonts w:ascii="Amiri" w:hAnsi="Amiri" w:cs="Amiri"/>
          <w:rtl/>
          <w:lang w:bidi="ar-LB"/>
        </w:rPr>
      </w:pPr>
      <w:r w:rsidRPr="0068317C">
        <w:rPr>
          <w:rFonts w:ascii="Amiri" w:hAnsi="Amiri" w:cs="Amiri"/>
          <w:rtl/>
          <w:lang w:bidi="ar-LB"/>
        </w:rPr>
        <w:t>إيضاح خطورة الفراغ وآثاره النفسيّة والاجتماعيّة على الفرد</w:t>
      </w:r>
      <w:r w:rsidRPr="006109AC">
        <w:rPr>
          <w:rFonts w:ascii="Amiri" w:hAnsi="Amiri" w:cs="Amiri"/>
          <w:rtl/>
          <w:lang w:bidi="ar-LB"/>
        </w:rPr>
        <w:t>.</w:t>
      </w:r>
    </w:p>
    <w:p w:rsidR="0068317C" w:rsidRPr="0068317C" w:rsidRDefault="0068317C" w:rsidP="000B3CFC">
      <w:pPr>
        <w:pStyle w:val="2"/>
        <w:rPr>
          <w:rtl/>
        </w:rPr>
      </w:pPr>
      <w:r w:rsidRPr="0068317C">
        <w:rPr>
          <w:rtl/>
        </w:rPr>
        <w:t>محاور الموعظة</w:t>
      </w:r>
    </w:p>
    <w:p w:rsidR="0068317C" w:rsidRPr="0068317C" w:rsidRDefault="0068317C" w:rsidP="000B3CFC">
      <w:pPr>
        <w:jc w:val="both"/>
        <w:rPr>
          <w:rFonts w:ascii="Amiri" w:hAnsi="Amiri" w:cs="Amiri"/>
          <w:lang w:bidi="ar-LB"/>
        </w:rPr>
      </w:pPr>
      <w:r w:rsidRPr="0068317C">
        <w:rPr>
          <w:rFonts w:ascii="Amiri" w:hAnsi="Amiri" w:cs="Amiri"/>
          <w:rtl/>
          <w:lang w:bidi="ar-LB"/>
        </w:rPr>
        <w:t>نعمة الوقت</w:t>
      </w:r>
    </w:p>
    <w:p w:rsidR="0068317C" w:rsidRPr="0068317C" w:rsidRDefault="0068317C" w:rsidP="000B3CFC">
      <w:pPr>
        <w:jc w:val="both"/>
        <w:rPr>
          <w:rFonts w:ascii="Amiri" w:hAnsi="Amiri" w:cs="Amiri"/>
          <w:lang w:bidi="ar-LB"/>
        </w:rPr>
      </w:pPr>
      <w:r w:rsidRPr="0068317C">
        <w:rPr>
          <w:rFonts w:ascii="Amiri" w:hAnsi="Amiri" w:cs="Amiri"/>
          <w:rtl/>
          <w:lang w:bidi="ar-LB"/>
        </w:rPr>
        <w:t>نعمة العمر</w:t>
      </w:r>
    </w:p>
    <w:p w:rsidR="0068317C" w:rsidRPr="0068317C" w:rsidRDefault="0068317C" w:rsidP="000B3CFC">
      <w:pPr>
        <w:jc w:val="both"/>
        <w:rPr>
          <w:rFonts w:ascii="Amiri" w:hAnsi="Amiri" w:cs="Amiri"/>
          <w:rtl/>
          <w:lang w:bidi="ar-LB"/>
        </w:rPr>
      </w:pPr>
      <w:r w:rsidRPr="0068317C">
        <w:rPr>
          <w:rFonts w:ascii="Amiri" w:hAnsi="Amiri" w:cs="Amiri"/>
          <w:rtl/>
          <w:lang w:bidi="ar-LB"/>
        </w:rPr>
        <w:t>الفراغ جالب للشرور والمفاسد</w:t>
      </w:r>
    </w:p>
    <w:p w:rsidR="0068317C" w:rsidRPr="0068317C" w:rsidRDefault="0068317C" w:rsidP="000B3CFC">
      <w:pPr>
        <w:jc w:val="both"/>
        <w:rPr>
          <w:rFonts w:ascii="Amiri" w:hAnsi="Amiri" w:cs="Amiri"/>
          <w:rtl/>
          <w:lang w:bidi="ar-LB"/>
        </w:rPr>
      </w:pPr>
      <w:r w:rsidRPr="0068317C">
        <w:rPr>
          <w:rFonts w:ascii="Amiri" w:hAnsi="Amiri" w:cs="Amiri"/>
          <w:rtl/>
          <w:lang w:bidi="ar-LB"/>
        </w:rPr>
        <w:t>الفراغ سبب للهمّ والغمّ</w:t>
      </w:r>
    </w:p>
    <w:p w:rsidR="0068317C" w:rsidRPr="0068317C" w:rsidRDefault="0068317C" w:rsidP="000B3CFC">
      <w:pPr>
        <w:jc w:val="both"/>
        <w:rPr>
          <w:rFonts w:ascii="Amiri" w:hAnsi="Amiri" w:cs="Amiri"/>
          <w:rtl/>
          <w:lang w:bidi="ar-LB"/>
        </w:rPr>
      </w:pPr>
      <w:r w:rsidRPr="0068317C">
        <w:rPr>
          <w:rFonts w:ascii="Amiri" w:hAnsi="Amiri" w:cs="Amiri"/>
          <w:rtl/>
          <w:lang w:bidi="ar-LB"/>
        </w:rPr>
        <w:t>كيف نواجه الفراغ؟</w:t>
      </w:r>
    </w:p>
    <w:p w:rsidR="0068317C" w:rsidRPr="0068317C" w:rsidRDefault="0068317C" w:rsidP="000B3CFC">
      <w:pPr>
        <w:pStyle w:val="2"/>
        <w:rPr>
          <w:rtl/>
        </w:rPr>
      </w:pPr>
      <w:r w:rsidRPr="0068317C">
        <w:rPr>
          <w:rtl/>
        </w:rPr>
        <w:t>تصدير الموعظة</w:t>
      </w:r>
    </w:p>
    <w:p w:rsidR="00976B26" w:rsidRDefault="0068317C" w:rsidP="000B3CFC">
      <w:pPr>
        <w:jc w:val="both"/>
        <w:rPr>
          <w:rFonts w:ascii="Amiri" w:hAnsi="Amiri" w:cs="Amiri"/>
          <w:b/>
          <w:bCs/>
          <w:rtl/>
          <w:lang w:bidi="ar-LB"/>
        </w:rPr>
      </w:pPr>
      <w:r w:rsidRPr="00976B26">
        <w:rPr>
          <w:rFonts w:ascii="Amiri" w:hAnsi="Amiri" w:cs="Amiri"/>
          <w:color w:val="008000"/>
          <w:rtl/>
          <w:lang w:bidi="ar-LB"/>
        </w:rPr>
        <w:t>﴿أَفَحَسِبْتُمْ أَنَّمَا خَلَقْنَاكُمْ عَبَثًا وَأَنَّكُمْ إِلَيْنَا لَا تُرْجَعُونَ﴾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57"/>
      </w:r>
      <w:r w:rsidR="006109AC">
        <w:rPr>
          <w:rFonts w:ascii="Amiri" w:hAnsi="Amiri" w:cs="Amiri"/>
          <w:color w:val="008000"/>
          <w:vertAlign w:val="superscript"/>
          <w:rtl/>
          <w:lang w:bidi="ar-LB"/>
        </w:rPr>
        <w:t>)</w:t>
      </w:r>
      <w:r w:rsidRPr="006109AC">
        <w:rPr>
          <w:rFonts w:ascii="Amiri" w:hAnsi="Amiri" w:cs="Amiri"/>
          <w:rtl/>
          <w:lang w:bidi="ar-LB"/>
        </w:rPr>
        <w:t>.</w:t>
      </w:r>
      <w:r w:rsidR="00976B26">
        <w:rPr>
          <w:rFonts w:ascii="Amiri" w:hAnsi="Amiri" w:cs="Amiri"/>
          <w:b/>
          <w:bCs/>
          <w:rtl/>
          <w:lang w:bidi="ar-LB"/>
        </w:rPr>
        <w:br w:type="page"/>
      </w:r>
    </w:p>
    <w:p w:rsidR="0068317C" w:rsidRPr="0068317C" w:rsidRDefault="0068317C" w:rsidP="000B3CFC">
      <w:pPr>
        <w:pStyle w:val="3"/>
        <w:rPr>
          <w:rtl/>
        </w:rPr>
      </w:pPr>
      <w:r w:rsidRPr="0068317C">
        <w:rPr>
          <w:rtl/>
        </w:rPr>
        <w:lastRenderedPageBreak/>
        <w:t>نعمة الوقت</w:t>
      </w:r>
    </w:p>
    <w:p w:rsidR="0068317C" w:rsidRPr="0068317C" w:rsidRDefault="0068317C" w:rsidP="000B3CFC">
      <w:pPr>
        <w:jc w:val="both"/>
        <w:rPr>
          <w:rFonts w:ascii="Amiri" w:hAnsi="Amiri" w:cs="Amiri"/>
          <w:b/>
          <w:bCs/>
          <w:rtl/>
          <w:lang w:bidi="ar-LB"/>
        </w:rPr>
      </w:pPr>
      <w:r w:rsidRPr="0068317C">
        <w:rPr>
          <w:rFonts w:ascii="Amiri" w:hAnsi="Amiri" w:cs="Amiri"/>
          <w:rtl/>
          <w:lang w:bidi="ar-LB"/>
        </w:rPr>
        <w:t>عن الرّسول الأكرم</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w:t>
      </w:r>
      <w:r w:rsidRPr="0068317C">
        <w:rPr>
          <w:rFonts w:ascii="Amiri" w:hAnsi="Amiri" w:cs="Amiri"/>
          <w:b/>
          <w:bCs/>
          <w:rtl/>
          <w:lang w:bidi="ar-LB"/>
        </w:rPr>
        <w:t>خصلتان كثير من الناس مفتون فيهما، الصحّة والفراغ</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58"/>
      </w:r>
      <w:r w:rsidR="006109AC">
        <w:rPr>
          <w:rFonts w:ascii="Amiri" w:hAnsi="Amiri" w:cs="Amiri"/>
          <w:color w:val="008000"/>
          <w:vertAlign w:val="superscript"/>
          <w:rtl/>
          <w:lang w:bidi="ar-LB"/>
        </w:rPr>
        <w:t>)</w:t>
      </w:r>
      <w:r w:rsidRPr="006109AC">
        <w:rPr>
          <w:rFonts w:ascii="Amiri" w:hAnsi="Amiri" w:cs="Amiri"/>
          <w:rtl/>
          <w:lang w:bidi="ar-LB"/>
        </w:rPr>
        <w:t>.</w:t>
      </w:r>
      <w:r w:rsidRPr="0068317C">
        <w:rPr>
          <w:rFonts w:ascii="Amiri" w:hAnsi="Amiri" w:cs="Amiri"/>
          <w:rtl/>
          <w:lang w:bidi="ar-LB"/>
        </w:rPr>
        <w:t xml:space="preserve"> </w:t>
      </w:r>
    </w:p>
    <w:p w:rsidR="0068317C" w:rsidRPr="0068317C" w:rsidRDefault="0068317C" w:rsidP="000B3CFC">
      <w:pPr>
        <w:jc w:val="both"/>
        <w:rPr>
          <w:rFonts w:ascii="Amiri" w:hAnsi="Amiri" w:cs="Amiri"/>
          <w:rtl/>
          <w:lang w:bidi="ar-LB"/>
        </w:rPr>
      </w:pPr>
      <w:r w:rsidRPr="0068317C">
        <w:rPr>
          <w:rFonts w:ascii="Amiri" w:hAnsi="Amiri" w:cs="Amiri"/>
          <w:rtl/>
          <w:lang w:bidi="ar-LB"/>
        </w:rPr>
        <w:t>الوقت والعمر والأيّام، اللّيل والنهار والدقائق واللّحظات رأس مال العبد، وهو نعمة من أعظم نعم الله -عزّ وجلّ- عليه</w:t>
      </w:r>
      <w:r w:rsidRPr="006109AC">
        <w:rPr>
          <w:rFonts w:ascii="Amiri" w:hAnsi="Amiri" w:cs="Amiri"/>
          <w:rtl/>
          <w:lang w:bidi="ar-LB"/>
        </w:rPr>
        <w:t>.</w:t>
      </w:r>
      <w:r w:rsidRPr="0068317C">
        <w:rPr>
          <w:rFonts w:ascii="Amiri" w:hAnsi="Amiri" w:cs="Amiri"/>
          <w:rtl/>
          <w:lang w:bidi="ar-LB"/>
        </w:rPr>
        <w:t xml:space="preserve"> وقد أقسم الله -عزّ وجلّ- بالزمان لأهمّيّته في العديد من آيات القرآن</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وقيمة الزمن تكمن في أنّ الله -عزّ وجلّ- جعله فرصة للإيمان، والعمل الصالح، وهما سبب السعادة في الدنيا والآخرة</w:t>
      </w:r>
      <w:r w:rsidRPr="006109AC">
        <w:rPr>
          <w:rFonts w:ascii="Amiri" w:hAnsi="Amiri" w:cs="Amiri"/>
          <w:rtl/>
          <w:lang w:bidi="ar-LB"/>
        </w:rPr>
        <w:t>.</w:t>
      </w:r>
      <w:r w:rsidRPr="0068317C">
        <w:rPr>
          <w:rFonts w:ascii="Amiri" w:hAnsi="Amiri" w:cs="Amiri"/>
          <w:rtl/>
          <w:lang w:bidi="ar-LB"/>
        </w:rPr>
        <w:t xml:space="preserve"> </w:t>
      </w:r>
    </w:p>
    <w:p w:rsidR="0068317C" w:rsidRPr="0068317C" w:rsidRDefault="0068317C" w:rsidP="000B3CFC">
      <w:pPr>
        <w:pStyle w:val="3"/>
        <w:rPr>
          <w:rtl/>
        </w:rPr>
      </w:pPr>
      <w:r w:rsidRPr="0068317C">
        <w:rPr>
          <w:rtl/>
        </w:rPr>
        <w:t>نعمة العمر</w:t>
      </w:r>
    </w:p>
    <w:p w:rsidR="0068317C" w:rsidRPr="0068317C" w:rsidRDefault="0068317C" w:rsidP="000B3CFC">
      <w:pPr>
        <w:jc w:val="both"/>
        <w:rPr>
          <w:rFonts w:ascii="Amiri" w:hAnsi="Amiri" w:cs="Amiri"/>
          <w:rtl/>
          <w:lang w:bidi="ar-LB"/>
        </w:rPr>
      </w:pPr>
      <w:r w:rsidRPr="0068317C">
        <w:rPr>
          <w:rFonts w:ascii="Amiri" w:hAnsi="Amiri" w:cs="Amiri"/>
          <w:rtl/>
          <w:lang w:bidi="ar-LB"/>
        </w:rPr>
        <w:t>عن النبيّ</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w:t>
      </w:r>
      <w:r w:rsidRPr="0068317C">
        <w:rPr>
          <w:rFonts w:ascii="Amiri" w:hAnsi="Amiri" w:cs="Amiri"/>
          <w:b/>
          <w:bCs/>
          <w:rtl/>
          <w:lang w:bidi="ar-LB"/>
        </w:rPr>
        <w:t>لا تزول قدما عبد يوم القيامة حتّى يُسأل عن أربع: عن عمره فيما أفناه، وشبابه فيما أبلاه، وعن ماله من أين كسبه وفيما أنفقه، وعن حبّنا أهل البيت</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59"/>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فيُسأل العبد يوم القيامة سؤالين عن الزمن، عن عمره فيما أفناه عامّة، وعن شبابه فيما أبلاه خاصّة</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والمغبون هو الّذي باع شيئاً بأقلّ من ثمنه، أو اشترى شيئاً بأكثر من ثمنه، فالصحّة والوقت نعمتان عظيمتان، أكثر الناس لا يستفيد منهما ويضيّعهما ثمّ يندم عليهما</w:t>
      </w:r>
      <w:r w:rsidRPr="006109AC">
        <w:rPr>
          <w:rFonts w:ascii="Amiri" w:hAnsi="Amiri" w:cs="Amiri"/>
          <w:rtl/>
          <w:lang w:bidi="ar-LB"/>
        </w:rPr>
        <w:t>.</w:t>
      </w:r>
      <w:r w:rsidRPr="0068317C">
        <w:rPr>
          <w:rFonts w:ascii="Amiri" w:hAnsi="Amiri" w:cs="Amiri"/>
          <w:rtl/>
          <w:lang w:bidi="ar-LB"/>
        </w:rPr>
        <w:t xml:space="preserve"> وخطر الأوقات والأنفاس كذلك مع كونهما رأس مال العبد وفرصة الأعمال الصالحة، أنّ عدد الأنفاس الّتي قدّرها الله -عزّ وجلّ- لنا غيب، فلا ندري متى تذهب أنفاس حياتنا</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lastRenderedPageBreak/>
        <w:t>عن الإمام عليّ</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نَفَس المرء خطاه إلى أجله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60"/>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فالله -عزّ وجلّ- قدّر لنا عدداً محدَّداً من الأنفاس؛ فكلّما تنفّس العبد نفساً سُجِّل عليه، حتّى يصل العبد إلى آخر العدد المقدّر له، عند ذلك يكون خروج النفس، وينتقل العبد من دار العمل ولا حساب، إلى دار الحساب ولا عمل</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وإنّما يدرك العبد خطر الوقت والعمر إذا فقد هذه النعمة، فعند ذلك يتمنّى أن يرجع إلى الدنيا لا من أجل أن يجمع حطامها وشهواتها، بل من أجل أن يجتهد في طاعة الله -عزّ وجلّ-</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قال -تعالى-: </w:t>
      </w:r>
      <w:r w:rsidRPr="00976B26">
        <w:rPr>
          <w:rFonts w:ascii="Amiri" w:hAnsi="Amiri" w:cs="Amiri"/>
          <w:color w:val="008000"/>
          <w:rtl/>
          <w:lang w:bidi="ar-LB"/>
        </w:rPr>
        <w:t>﴿وَأَنفِقُوا مِن مَّا رَزَقْنَاكُم مِّن قَبْلِ أَن يَأْتِيَ أَحَدَكُمُ الْمَوْتُ فَيَقُولَ رَبِّ لَوْلَا أَخَّرْتَنِي إِلَى أَجَلٍ قَرِيبٍ فَأَصَّدَّقَ وَأَكُن مِّنَ الصَّالِحِينَ * وَلَن يُؤَخِّرَ اللَّهُ نَفْسًا إِذَا جَاء أَجَلُهَا وَاللَّهُ خَبِيرٌ بِمَا تَعْمَلُونَ﴾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61"/>
      </w:r>
      <w:r w:rsidR="006109AC">
        <w:rPr>
          <w:rFonts w:ascii="Amiri" w:hAnsi="Amiri" w:cs="Amiri"/>
          <w:color w:val="008000"/>
          <w:vertAlign w:val="superscript"/>
          <w:rtl/>
          <w:lang w:bidi="ar-LB"/>
        </w:rPr>
        <w:t>)</w:t>
      </w:r>
      <w:r w:rsidRPr="006109AC">
        <w:rPr>
          <w:rFonts w:ascii="Amiri" w:hAnsi="Amiri" w:cs="Amiri"/>
          <w:rtl/>
          <w:lang w:bidi="ar-LB"/>
        </w:rPr>
        <w:t>.</w:t>
      </w:r>
      <w:r w:rsidRPr="0068317C">
        <w:rPr>
          <w:rFonts w:ascii="Amiri" w:hAnsi="Amiri" w:cs="Amiri"/>
          <w:rtl/>
          <w:lang w:bidi="ar-LB"/>
        </w:rPr>
        <w:t xml:space="preserve"> </w:t>
      </w:r>
    </w:p>
    <w:p w:rsidR="0068317C" w:rsidRPr="0068317C" w:rsidRDefault="0068317C" w:rsidP="000B3CFC">
      <w:pPr>
        <w:pStyle w:val="3"/>
        <w:rPr>
          <w:rtl/>
        </w:rPr>
      </w:pPr>
      <w:r w:rsidRPr="0068317C">
        <w:rPr>
          <w:rtl/>
        </w:rPr>
        <w:t>الفراغ جالب للشرور والمفاسد</w:t>
      </w:r>
    </w:p>
    <w:p w:rsidR="0068317C" w:rsidRPr="0068317C" w:rsidRDefault="0068317C" w:rsidP="000B3CFC">
      <w:pPr>
        <w:jc w:val="both"/>
        <w:rPr>
          <w:rFonts w:ascii="Amiri" w:hAnsi="Amiri" w:cs="Amiri"/>
          <w:rtl/>
          <w:lang w:bidi="ar-LB"/>
        </w:rPr>
      </w:pPr>
      <w:r w:rsidRPr="0068317C">
        <w:rPr>
          <w:rFonts w:ascii="Amiri" w:hAnsi="Amiri" w:cs="Amiri"/>
          <w:rtl/>
          <w:lang w:bidi="ar-LB"/>
        </w:rPr>
        <w:t>لا ينبغي للمؤمن أن يعيش الفراغ، بل لا بدّ من أن يكون جادّاً متهيّئاً للقاء الله -عزّ وجلّ-، فالأمم المتحضّرة في عالم المادّة تحسب الثواني لأنّها تسابق الزمن، والمؤمن أولى وأحرى وأجدر وأقدر</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لام الله المفرّطين في أوقاتهم، فقال: </w:t>
      </w:r>
      <w:r w:rsidRPr="00976B26">
        <w:rPr>
          <w:rFonts w:ascii="Amiri" w:hAnsi="Amiri" w:cs="Amiri"/>
          <w:color w:val="008000"/>
          <w:rtl/>
          <w:lang w:bidi="ar-LB"/>
        </w:rPr>
        <w:t>﴿قَالَ كَمْ لَبِثْتُمْ فِي الْأَرْضِ عَدَدَ سِنِينَ * قَالُوا لَبِثْنَا يَوْمًا أَوْ بَعْضَ يَوْمٍ فَاسْأَلْ الْعَادِّينَ * قَالَ إِن لَّبِثْتُمْ إِلَّا قَلِيلًا لَّوْ أَنَّكُمْ كُنتُمْ تَعْلَمُونَ * أَفَحَسِبْتُمْ أَنَّمَا خَلَقْنَاكُمْ عَبَثًا وَأَنَّكُمْ إِلَيْنَا لَا تُرْجَعُونَ﴾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62"/>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ومن الأزمات الّتي نعاني منها عدم الإحساس بقيمة الوقت، ولا ندري كيف </w:t>
      </w:r>
      <w:r w:rsidRPr="0068317C">
        <w:rPr>
          <w:rFonts w:ascii="Amiri" w:hAnsi="Amiri" w:cs="Amiri"/>
          <w:rtl/>
          <w:lang w:bidi="ar-LB"/>
        </w:rPr>
        <w:lastRenderedPageBreak/>
        <w:t>نستفيد منه وكأنّه عبء على ظهورنا نريد التخلّص منه</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 xml:space="preserve">فالوقت يمضي سدىً، لا مطالعة، لا ذكر، لا قراءة، لا عمل، بل بطالة وتضييع بانتظار ما هو أشدّ وأدهى </w:t>
      </w:r>
      <w:r w:rsidRPr="00976B26">
        <w:rPr>
          <w:rFonts w:ascii="Amiri" w:hAnsi="Amiri" w:cs="Amiri"/>
          <w:color w:val="008000"/>
          <w:rtl/>
          <w:lang w:bidi="ar-LB"/>
        </w:rPr>
        <w:t>﴿يَوْمَ يَنظُرُ الْمَرْءُ مَا قَدَّمَتْ يَدَاهُ وَيَقُولُ الْكَافِرُ يَا لَيْتَنِي كُنتُ تُرَابًا﴾</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63"/>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إنّ أخطر حالات الذهن يوم يفرغ صاحبه من العمل، فيبقى كالسيّارة المسرعة في انحدار بلا سائق، تجنح ذات اليمين وذات الشمال</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والسبب هو أنّ هذا الفارغ لا همّ له إلّا أن يقتل وقته كيفما كان، فهو لا يملك قيادة نفسه، بل هو منقاد لكلّ ما يحقّق له تجاوز هذا الزمن، وإن بما حرّم الله</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لذلك كان الفراغ من جملة الأسباب الداعية إلى ارتكاب المفاسد، ومن هنا كان الإمام زين العابدين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xml:space="preserve"> يرشدنا في دعائه إلى خطورته، فيقول</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w:t>
      </w:r>
      <w:r w:rsidRPr="0068317C">
        <w:rPr>
          <w:rFonts w:ascii="Amiri" w:hAnsi="Amiri" w:cs="Amiri"/>
          <w:b/>
          <w:bCs/>
          <w:rtl/>
          <w:lang w:bidi="ar-LB"/>
        </w:rPr>
        <w:t>فإن قدّرتَ لنا فراغاً من شغل فاجعله فراغ سلامة، لا تدركنا فيه تبِعة، ولا تلحقنا فيه سآمة، حتّى ينصرف عنّا كتّاب السيّئات بصحيفة خالية من ذكر سيّئاتنا، ويتولّى كتّاب الحسنات عنّا مسرورين بما كتبوا من حسناتنا</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64"/>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b/>
          <w:bCs/>
          <w:rtl/>
          <w:lang w:bidi="ar-LB"/>
        </w:rPr>
      </w:pPr>
      <w:r w:rsidRPr="0068317C">
        <w:rPr>
          <w:rFonts w:ascii="Amiri" w:hAnsi="Amiri" w:cs="Amiri"/>
          <w:rtl/>
          <w:lang w:bidi="ar-LB"/>
        </w:rPr>
        <w:t>ويقول في دعاء مكارم الأخلاق: «</w:t>
      </w:r>
      <w:r w:rsidRPr="0068317C">
        <w:rPr>
          <w:rFonts w:ascii="Amiri" w:hAnsi="Amiri" w:cs="Amiri"/>
          <w:b/>
          <w:bCs/>
          <w:rtl/>
          <w:lang w:bidi="ar-LB"/>
        </w:rPr>
        <w:t>اللّهمّ صلِّ على محمّد وآله، واكفني ما يشغلني الاهتمام به، واستعملني بما تسألني غداً عنه واستفرغ أيّامي في ما خلقتني له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65"/>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pStyle w:val="3"/>
        <w:rPr>
          <w:rtl/>
        </w:rPr>
      </w:pPr>
      <w:r w:rsidRPr="0068317C">
        <w:rPr>
          <w:rtl/>
        </w:rPr>
        <w:t>الفراغ سبب للهمّ والغمّ</w:t>
      </w:r>
    </w:p>
    <w:p w:rsidR="0068317C" w:rsidRPr="0068317C" w:rsidRDefault="0068317C" w:rsidP="000B3CFC">
      <w:pPr>
        <w:jc w:val="both"/>
        <w:rPr>
          <w:rFonts w:ascii="Amiri" w:hAnsi="Amiri" w:cs="Amiri"/>
          <w:rtl/>
          <w:lang w:bidi="ar-LB"/>
        </w:rPr>
      </w:pPr>
      <w:r w:rsidRPr="0068317C">
        <w:rPr>
          <w:rFonts w:ascii="Amiri" w:hAnsi="Amiri" w:cs="Amiri"/>
          <w:rtl/>
          <w:lang w:bidi="ar-LB"/>
        </w:rPr>
        <w:t>إنّ الفراغ أشبه بالتعذيب البطيء الّذي يمارَس في سجون مدّعي الحضارة</w:t>
      </w:r>
      <w:r w:rsidR="00976B26">
        <w:rPr>
          <w:rFonts w:ascii="Amiri" w:hAnsi="Amiri" w:cs="Amiri" w:hint="cs"/>
          <w:rtl/>
          <w:lang w:bidi="ar-LB"/>
        </w:rPr>
        <w:t>،</w:t>
      </w:r>
      <w:r w:rsidRPr="0068317C">
        <w:rPr>
          <w:rFonts w:ascii="Amiri" w:hAnsi="Amiri" w:cs="Amiri"/>
          <w:rtl/>
          <w:lang w:bidi="ar-LB"/>
        </w:rPr>
        <w:t xml:space="preserve"> حيث يوضع السجين تحت أنبوب يقطر كلّ بضع ثوان قطرة، وفي فترات انتظار هذه </w:t>
      </w:r>
      <w:r w:rsidRPr="0068317C">
        <w:rPr>
          <w:rFonts w:ascii="Amiri" w:hAnsi="Amiri" w:cs="Amiri"/>
          <w:rtl/>
          <w:lang w:bidi="ar-LB"/>
        </w:rPr>
        <w:lastRenderedPageBreak/>
        <w:t>القطرات يُصاب السجين بالجنون</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الفراغ محرّك لكلّ النوازع المكبوتة والرغبات الشهوانيّة، وينعكس على صورة الفرد عند ذاته حيث يرى نفسه وقد أصبح بلا جدوى ولا منفعة</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rtl/>
          <w:lang w:bidi="ar-LB"/>
        </w:rPr>
        <w:t>يقول الشاعر:</w:t>
      </w: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0"/>
        <w:gridCol w:w="3217"/>
      </w:tblGrid>
      <w:tr w:rsidR="0068317C" w:rsidRPr="0068317C" w:rsidTr="00976B26">
        <w:trPr>
          <w:jc w:val="center"/>
        </w:trPr>
        <w:tc>
          <w:tcPr>
            <w:tcW w:w="4148" w:type="dxa"/>
          </w:tcPr>
          <w:p w:rsidR="0068317C" w:rsidRPr="0068317C" w:rsidRDefault="0068317C" w:rsidP="00983AD9">
            <w:pPr>
              <w:jc w:val="center"/>
              <w:rPr>
                <w:rFonts w:ascii="Amiri" w:hAnsi="Amiri" w:cs="Amiri"/>
                <w:sz w:val="24"/>
                <w:szCs w:val="24"/>
                <w:rtl/>
                <w:lang w:bidi="ar-LB"/>
              </w:rPr>
            </w:pPr>
            <w:r w:rsidRPr="0068317C">
              <w:rPr>
                <w:rFonts w:ascii="Amiri" w:hAnsi="Amiri" w:cs="Amiri"/>
                <w:sz w:val="24"/>
                <w:szCs w:val="24"/>
                <w:rtl/>
                <w:lang w:bidi="ar-LB"/>
              </w:rPr>
              <w:t>إنّ الشبابَ والفراغَ والجدة</w:t>
            </w:r>
          </w:p>
        </w:tc>
        <w:tc>
          <w:tcPr>
            <w:tcW w:w="4148" w:type="dxa"/>
          </w:tcPr>
          <w:p w:rsidR="0068317C" w:rsidRPr="0068317C" w:rsidRDefault="0068317C" w:rsidP="00983AD9">
            <w:pPr>
              <w:jc w:val="center"/>
              <w:rPr>
                <w:rFonts w:ascii="Amiri" w:hAnsi="Amiri" w:cs="Amiri"/>
                <w:sz w:val="24"/>
                <w:szCs w:val="24"/>
                <w:rtl/>
                <w:lang w:bidi="ar-LB"/>
              </w:rPr>
            </w:pPr>
            <w:r w:rsidRPr="0068317C">
              <w:rPr>
                <w:rFonts w:ascii="Amiri" w:hAnsi="Amiri" w:cs="Amiri"/>
                <w:sz w:val="24"/>
                <w:szCs w:val="24"/>
                <w:rtl/>
                <w:lang w:bidi="ar-LB"/>
              </w:rPr>
              <w:t>مفسدةٌ للمرءِ أيّ مفسدة</w:t>
            </w:r>
          </w:p>
        </w:tc>
      </w:tr>
    </w:tbl>
    <w:p w:rsidR="0068317C" w:rsidRPr="0068317C" w:rsidRDefault="0068317C" w:rsidP="000B3CFC">
      <w:pPr>
        <w:jc w:val="both"/>
        <w:rPr>
          <w:rFonts w:ascii="Amiri" w:hAnsi="Amiri" w:cs="Amiri"/>
          <w:rtl/>
          <w:lang w:bidi="ar-LB"/>
        </w:rPr>
      </w:pPr>
      <w:r w:rsidRPr="0068317C">
        <w:rPr>
          <w:rFonts w:ascii="Amiri" w:hAnsi="Amiri" w:cs="Amiri"/>
          <w:rtl/>
          <w:lang w:bidi="ar-LB"/>
        </w:rPr>
        <w:t>إنّ استغلال الوقت واستثماره له فوائد عظيمة على الشابّ نفسه والأسرة والمجتمع، كما إنّ ضياع الوقت أو العبث قد يكون سبباً في تدهور شخصيّة الشاب</w:t>
      </w:r>
      <w:r w:rsidRPr="006109AC">
        <w:rPr>
          <w:rFonts w:ascii="Amiri" w:hAnsi="Amiri" w:cs="Amiri"/>
          <w:rtl/>
          <w:lang w:bidi="ar-LB"/>
        </w:rPr>
        <w:t>.</w:t>
      </w:r>
    </w:p>
    <w:p w:rsidR="0068317C" w:rsidRPr="0068317C" w:rsidRDefault="0068317C" w:rsidP="000B3CFC">
      <w:pPr>
        <w:jc w:val="both"/>
        <w:rPr>
          <w:rFonts w:ascii="Amiri" w:hAnsi="Amiri" w:cs="Amiri"/>
          <w:rtl/>
          <w:lang w:bidi="ar-LB"/>
        </w:rPr>
      </w:pPr>
      <w:r w:rsidRPr="0068317C">
        <w:rPr>
          <w:rFonts w:ascii="Amiri" w:hAnsi="Amiri" w:cs="Amiri"/>
          <w:b/>
          <w:bCs/>
          <w:rtl/>
          <w:lang w:bidi="ar-LB"/>
        </w:rPr>
        <w:t>كيف نواجه الفراغ؟</w:t>
      </w:r>
    </w:p>
    <w:p w:rsidR="0068317C" w:rsidRPr="0068317C" w:rsidRDefault="0068317C" w:rsidP="000B3CFC">
      <w:pPr>
        <w:jc w:val="both"/>
        <w:rPr>
          <w:rFonts w:ascii="Amiri" w:hAnsi="Amiri" w:cs="Amiri"/>
          <w:b/>
          <w:bCs/>
          <w:rtl/>
          <w:lang w:bidi="ar-LB"/>
        </w:rPr>
      </w:pPr>
      <w:r w:rsidRPr="0068317C">
        <w:rPr>
          <w:rFonts w:ascii="Amiri" w:hAnsi="Amiri" w:cs="Amiri"/>
          <w:rtl/>
          <w:lang w:bidi="ar-LB"/>
        </w:rPr>
        <w:t xml:space="preserve">لا بدّ للمؤمن وهو يعيش في هذا المجتمع المحاط بالأجواء الموبوءة من أن يحصّن نفسه ضدّ عوارض الفراغ ومخاطره، ولا بدّ له من أن يخلق الأجواء الدينيّة المناسبة لهذا التحصين، عملاً بقوله -تعالى-: </w:t>
      </w:r>
      <w:r w:rsidRPr="00976B26">
        <w:rPr>
          <w:rFonts w:ascii="Amiri" w:hAnsi="Amiri" w:cs="Amiri"/>
          <w:color w:val="008000"/>
          <w:rtl/>
          <w:lang w:bidi="ar-LB"/>
        </w:rPr>
        <w:t>﴿فَاسْتَقِمْ كَمَا أُمِرْتَ﴾</w:t>
      </w:r>
      <w:r w:rsidRPr="0068317C">
        <w:rPr>
          <w:rFonts w:ascii="Amiri" w:hAnsi="Amiri" w:cs="Amiri"/>
          <w:b/>
          <w:bCs/>
          <w:rtl/>
          <w:lang w:bidi="ar-LB"/>
        </w:rPr>
        <w:t xml:space="preserve">، </w:t>
      </w:r>
      <w:r w:rsidRPr="0068317C">
        <w:rPr>
          <w:rFonts w:ascii="Amiri" w:hAnsi="Amiri" w:cs="Amiri"/>
          <w:rtl/>
          <w:lang w:bidi="ar-LB"/>
        </w:rPr>
        <w:t>والتزاماً بقول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w:t>
      </w:r>
      <w:r w:rsidRPr="0068317C">
        <w:rPr>
          <w:rFonts w:ascii="Amiri" w:hAnsi="Amiri" w:cs="Amiri"/>
          <w:b/>
          <w:bCs/>
          <w:rtl/>
          <w:lang w:bidi="ar-LB"/>
        </w:rPr>
        <w:t>كلّكم راع وكلّكم مسؤول عن رعيّته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66"/>
      </w:r>
      <w:r w:rsidR="006109AC">
        <w:rPr>
          <w:rFonts w:ascii="Amiri" w:hAnsi="Amiri" w:cs="Amiri"/>
          <w:color w:val="008000"/>
          <w:vertAlign w:val="superscript"/>
          <w:rtl/>
          <w:lang w:bidi="ar-LB"/>
        </w:rPr>
        <w:t>)</w:t>
      </w:r>
      <w:r w:rsidRPr="0068317C">
        <w:rPr>
          <w:rFonts w:ascii="Amiri" w:hAnsi="Amiri" w:cs="Amiri"/>
          <w:rtl/>
          <w:lang w:bidi="ar-LB"/>
        </w:rPr>
        <w:t>، وأوّل ما سنُسأل عنه هو هذه النفس، أين وضعناها؟ وفي أيّ طريق سلكنا بها؟</w:t>
      </w:r>
    </w:p>
    <w:p w:rsidR="0068317C" w:rsidRPr="0068317C" w:rsidRDefault="0068317C" w:rsidP="000B3CFC">
      <w:pPr>
        <w:jc w:val="both"/>
        <w:rPr>
          <w:rFonts w:ascii="Amiri" w:hAnsi="Amiri" w:cs="Amiri"/>
          <w:rtl/>
          <w:lang w:bidi="ar-LB"/>
        </w:rPr>
      </w:pPr>
      <w:r w:rsidRPr="0068317C">
        <w:rPr>
          <w:rFonts w:ascii="Amiri" w:hAnsi="Amiri" w:cs="Amiri"/>
          <w:rtl/>
          <w:lang w:bidi="ar-LB"/>
        </w:rPr>
        <w:t>ويتمّ ذلك التحصين من خلال أمور، منها:</w:t>
      </w:r>
    </w:p>
    <w:p w:rsidR="0068317C" w:rsidRPr="0068317C" w:rsidRDefault="0068317C" w:rsidP="000B3CFC">
      <w:pPr>
        <w:jc w:val="both"/>
        <w:rPr>
          <w:rFonts w:ascii="Amiri" w:hAnsi="Amiri" w:cs="Amiri"/>
          <w:lang w:bidi="ar-LB"/>
        </w:rPr>
      </w:pPr>
      <w:r w:rsidRPr="0068317C">
        <w:rPr>
          <w:rFonts w:ascii="Amiri" w:hAnsi="Amiri" w:cs="Amiri"/>
          <w:rtl/>
          <w:lang w:bidi="ar-LB"/>
        </w:rPr>
        <w:t>1</w:t>
      </w:r>
      <w:r w:rsidRPr="006109AC">
        <w:rPr>
          <w:rFonts w:ascii="Amiri" w:hAnsi="Amiri" w:cs="Amiri"/>
          <w:rtl/>
          <w:lang w:bidi="ar-LB"/>
        </w:rPr>
        <w:t>.</w:t>
      </w:r>
      <w:r w:rsidRPr="0068317C">
        <w:rPr>
          <w:rFonts w:ascii="Amiri" w:hAnsi="Amiri" w:cs="Amiri"/>
          <w:rtl/>
          <w:lang w:bidi="ar-LB"/>
        </w:rPr>
        <w:t xml:space="preserve"> الالتزام بالمواظبة على تلاوة بعض من آيات القرآن الكريم كلّ يوم بقدر الإمكان، أو أقلّه بالإنصات إلى مقرئيها بخشوع وتدبّر وتفكر، ففيها </w:t>
      </w:r>
      <w:r w:rsidRPr="00976B26">
        <w:rPr>
          <w:rFonts w:ascii="Amiri" w:hAnsi="Amiri" w:cs="Amiri"/>
          <w:color w:val="008000"/>
          <w:rtl/>
          <w:lang w:bidi="ar-LB"/>
        </w:rPr>
        <w:t>﴿بَصَآئِرُ مِن رَّبِّكُمْ وَهُدًى وَرَحْمَةٌ لِّقَوْمٍ يُؤْمِنُونَ﴾</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67"/>
      </w:r>
      <w:r w:rsidR="006109AC">
        <w:rPr>
          <w:rFonts w:ascii="Amiri" w:hAnsi="Amiri" w:cs="Amiri"/>
          <w:color w:val="008000"/>
          <w:vertAlign w:val="superscript"/>
          <w:rtl/>
          <w:lang w:bidi="ar-LB"/>
        </w:rPr>
        <w:t>)</w:t>
      </w:r>
      <w:r w:rsidRPr="0068317C">
        <w:rPr>
          <w:rFonts w:ascii="Amiri" w:hAnsi="Amiri" w:cs="Amiri"/>
          <w:rtl/>
          <w:lang w:bidi="ar-LB"/>
        </w:rPr>
        <w:t>؛ ذلك أنّه «</w:t>
      </w:r>
      <w:r w:rsidRPr="0068317C">
        <w:rPr>
          <w:rFonts w:ascii="Amiri" w:hAnsi="Amiri" w:cs="Amiri"/>
          <w:b/>
          <w:bCs/>
          <w:rtl/>
          <w:lang w:bidi="ar-LB"/>
        </w:rPr>
        <w:t>مَا جَالَسَ هَذَا الْقُرْآنَ أَحَدٌ إِلَّا قَامَ عَنْه بِزِيَادَةٍ أَوْ نُقْصَانٍ - زِيَادَةٍ فِي هُدًى أَوْ نُقْصَانٍ مِنْ عَمًى</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68"/>
      </w:r>
      <w:r w:rsidR="006109AC">
        <w:rPr>
          <w:rFonts w:ascii="Amiri" w:hAnsi="Amiri" w:cs="Amiri"/>
          <w:color w:val="008000"/>
          <w:vertAlign w:val="superscript"/>
          <w:rtl/>
          <w:lang w:bidi="ar-LB"/>
        </w:rPr>
        <w:t>)</w:t>
      </w:r>
      <w:r w:rsidRPr="0068317C">
        <w:rPr>
          <w:rFonts w:ascii="Amiri" w:hAnsi="Amiri" w:cs="Amiri"/>
          <w:rtl/>
          <w:lang w:bidi="ar-LB"/>
        </w:rPr>
        <w:t xml:space="preserve">، كما </w:t>
      </w:r>
      <w:r w:rsidRPr="0068317C">
        <w:rPr>
          <w:rFonts w:ascii="Amiri" w:hAnsi="Amiri" w:cs="Amiri"/>
          <w:rtl/>
          <w:lang w:bidi="ar-LB"/>
        </w:rPr>
        <w:lastRenderedPageBreak/>
        <w:t>عن أمير المؤمنين</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2</w:t>
      </w:r>
      <w:r w:rsidRPr="006109AC">
        <w:rPr>
          <w:rFonts w:ascii="Amiri" w:hAnsi="Amiri" w:cs="Amiri"/>
          <w:rtl/>
          <w:lang w:bidi="ar-LB"/>
        </w:rPr>
        <w:t>.</w:t>
      </w:r>
      <w:r w:rsidRPr="0068317C">
        <w:rPr>
          <w:rFonts w:ascii="Amiri" w:hAnsi="Amiri" w:cs="Amiri"/>
          <w:rtl/>
          <w:lang w:bidi="ar-LB"/>
        </w:rPr>
        <w:t xml:space="preserve"> قراءة ما تيسّر من الأدعية والمناجاة والأذكار</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3</w:t>
      </w:r>
      <w:r w:rsidRPr="006109AC">
        <w:rPr>
          <w:rFonts w:ascii="Amiri" w:hAnsi="Amiri" w:cs="Amiri"/>
          <w:rtl/>
          <w:lang w:bidi="ar-LB"/>
        </w:rPr>
        <w:t>.</w:t>
      </w:r>
      <w:r w:rsidRPr="0068317C">
        <w:rPr>
          <w:rFonts w:ascii="Amiri" w:hAnsi="Amiri" w:cs="Amiri"/>
          <w:rtl/>
          <w:lang w:bidi="ar-LB"/>
        </w:rPr>
        <w:t xml:space="preserve"> كثرة التردّد إلى المسجد، فعن النبيّ</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xml:space="preserve"> في وصيّته لأبي ذرّ: «</w:t>
      </w:r>
      <w:r w:rsidRPr="0068317C">
        <w:rPr>
          <w:rFonts w:ascii="Amiri" w:hAnsi="Amiri" w:cs="Amiri"/>
          <w:b/>
          <w:bCs/>
          <w:rtl/>
          <w:lang w:bidi="ar-LB"/>
        </w:rPr>
        <w:t>يا أبا ذرّ، إنّ الله يعطيك ما دمت جالساً في المسجد بكلّ نفَس تتنفّس فيه درجة في الجنّة، وتصلّي عليك الملائكة، ويُكتب لك بكلّ نفس تنفّست فيه عشر حسنات، ويُمحى عنك عشر سيّئات</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69"/>
      </w:r>
      <w:r w:rsidR="006109AC">
        <w:rPr>
          <w:rFonts w:ascii="Amiri" w:hAnsi="Amiri" w:cs="Amiri"/>
          <w:color w:val="008000"/>
          <w:vertAlign w:val="superscript"/>
          <w:rtl/>
          <w:lang w:bidi="ar-LB"/>
        </w:rPr>
        <w:t>)</w:t>
      </w:r>
      <w:r w:rsidRPr="006109AC">
        <w:rPr>
          <w:rFonts w:ascii="Amiri" w:hAnsi="Amiri" w:cs="Amiri"/>
          <w:rtl/>
          <w:lang w:bidi="ar-LB"/>
        </w:rPr>
        <w:t>.</w:t>
      </w:r>
    </w:p>
    <w:p w:rsidR="0068317C" w:rsidRPr="0068317C" w:rsidRDefault="0068317C" w:rsidP="000B3CFC">
      <w:pPr>
        <w:jc w:val="both"/>
        <w:rPr>
          <w:rFonts w:ascii="Amiri" w:hAnsi="Amiri" w:cs="Amiri"/>
          <w:lang w:bidi="ar-LB"/>
        </w:rPr>
      </w:pPr>
      <w:r w:rsidRPr="0068317C">
        <w:rPr>
          <w:rFonts w:ascii="Amiri" w:hAnsi="Amiri" w:cs="Amiri"/>
          <w:rtl/>
          <w:lang w:bidi="ar-LB"/>
        </w:rPr>
        <w:t>4</w:t>
      </w:r>
      <w:r w:rsidRPr="006109AC">
        <w:rPr>
          <w:rFonts w:ascii="Amiri" w:hAnsi="Amiri" w:cs="Amiri"/>
          <w:rtl/>
          <w:lang w:bidi="ar-LB"/>
        </w:rPr>
        <w:t>.</w:t>
      </w:r>
      <w:r w:rsidRPr="0068317C">
        <w:rPr>
          <w:rFonts w:ascii="Amiri" w:hAnsi="Amiri" w:cs="Amiri"/>
          <w:rtl/>
          <w:lang w:bidi="ar-LB"/>
        </w:rPr>
        <w:t xml:space="preserve"> اتّخاذ أصدقاء صالحين في الله، يرشدهم ويرشدونه، ويتخلّص بهم من قرناء السوء، ومن العزلة وسلبيّاتها، عن الإمام الصادق</w:t>
      </w:r>
      <w:r w:rsidR="00540CD8">
        <w:rPr>
          <w:rFonts w:ascii="Amiri" w:hAnsi="Amiri" w:cs="Amiri"/>
          <w:shd w:val="clear" w:color="auto" w:fill="FFFFFF"/>
        </w:rPr>
        <w:sym w:font="Abz Roumouz" w:char="F025"/>
      </w:r>
      <w:r w:rsidR="00540CD8" w:rsidRPr="003579A3">
        <w:rPr>
          <w:rFonts w:ascii="Amiri" w:hAnsi="Amiri" w:cs="Amiri"/>
          <w:shd w:val="clear" w:color="auto" w:fill="FFFFFF"/>
        </w:rPr>
        <w:t> </w:t>
      </w:r>
      <w:r w:rsidRPr="0068317C">
        <w:rPr>
          <w:rFonts w:ascii="Amiri" w:hAnsi="Amiri" w:cs="Amiri"/>
          <w:rtl/>
          <w:lang w:bidi="ar-LB"/>
        </w:rPr>
        <w:t>، عن آبائه</w:t>
      </w:r>
      <w:r w:rsidR="00540CD8">
        <w:rPr>
          <w:rFonts w:ascii="Amiri" w:hAnsi="Amiri" w:cs="Amiri"/>
          <w:shd w:val="clear" w:color="auto" w:fill="FFFFFF"/>
          <w:lang w:bidi="ar-LB"/>
        </w:rPr>
        <w:sym w:font="Abz Roumouz" w:char="F028"/>
      </w:r>
      <w:r w:rsidR="00540CD8" w:rsidRPr="008D03B5">
        <w:rPr>
          <w:rFonts w:ascii="Amiri" w:hAnsi="Amiri" w:cs="Amiri"/>
          <w:shd w:val="clear" w:color="auto" w:fill="FFFFFF"/>
          <w:lang w:bidi="ar-LB"/>
        </w:rPr>
        <w:t> </w:t>
      </w:r>
      <w:r w:rsidRPr="0068317C">
        <w:rPr>
          <w:rFonts w:ascii="Amiri" w:hAnsi="Amiri" w:cs="Amiri"/>
          <w:rtl/>
          <w:lang w:bidi="ar-LB"/>
        </w:rPr>
        <w:t xml:space="preserve"> قال: «</w:t>
      </w:r>
      <w:r w:rsidRPr="0068317C">
        <w:rPr>
          <w:rFonts w:ascii="Amiri" w:hAnsi="Amiri" w:cs="Amiri"/>
          <w:b/>
          <w:bCs/>
          <w:rtl/>
          <w:lang w:bidi="ar-LB"/>
        </w:rPr>
        <w:t>قال رسول الله</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b/>
          <w:bCs/>
          <w:rtl/>
          <w:lang w:bidi="ar-LB"/>
        </w:rPr>
        <w:t xml:space="preserve"> في حديث، ما استفاد امرؤ مسلم فائدة بعد الإسلام مثل أخ يستفيده في الله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70"/>
      </w:r>
      <w:r w:rsidR="006109AC">
        <w:rPr>
          <w:rFonts w:ascii="Amiri" w:hAnsi="Amiri" w:cs="Amiri"/>
          <w:color w:val="008000"/>
          <w:vertAlign w:val="superscript"/>
          <w:rtl/>
          <w:lang w:bidi="ar-LB"/>
        </w:rPr>
        <w:t>)</w:t>
      </w:r>
      <w:r w:rsidRPr="006109AC">
        <w:rPr>
          <w:rFonts w:ascii="Amiri" w:hAnsi="Amiri" w:cs="Amiri"/>
          <w:rtl/>
          <w:lang w:bidi="ar-LB"/>
        </w:rPr>
        <w:t>.</w:t>
      </w:r>
    </w:p>
    <w:p w:rsidR="003C5166" w:rsidRPr="0068317C" w:rsidRDefault="0068317C" w:rsidP="000B3CFC">
      <w:pPr>
        <w:jc w:val="both"/>
        <w:rPr>
          <w:rFonts w:ascii="Amiri" w:hAnsi="Amiri" w:cs="Amiri"/>
          <w:lang w:bidi="ar-LB"/>
        </w:rPr>
      </w:pPr>
      <w:r w:rsidRPr="0068317C">
        <w:rPr>
          <w:rFonts w:ascii="Amiri" w:hAnsi="Amiri" w:cs="Amiri"/>
          <w:rtl/>
          <w:lang w:bidi="ar-LB"/>
        </w:rPr>
        <w:t>5</w:t>
      </w:r>
      <w:r w:rsidRPr="006109AC">
        <w:rPr>
          <w:rFonts w:ascii="Amiri" w:hAnsi="Amiri" w:cs="Amiri"/>
          <w:rtl/>
          <w:lang w:bidi="ar-LB"/>
        </w:rPr>
        <w:t>.</w:t>
      </w:r>
      <w:r w:rsidRPr="0068317C">
        <w:rPr>
          <w:rFonts w:ascii="Amiri" w:hAnsi="Amiri" w:cs="Amiri"/>
          <w:rtl/>
          <w:lang w:bidi="ar-LB"/>
        </w:rPr>
        <w:t xml:space="preserve"> محاسبة الإنسان نفسه كلّ يوم، أو كلّ أسبوع، عمّا فعله وعن وقته وساعات حياته أين أمضاها، فإن كان خيراً شكر الله على ذلك واستزاد منه، وإن كان شرّاً استغفر وتاب عنه، وعزم على ألّا يعود إليه كرّة أخرى، فقد أوصى النبيّ الكريم محمّد</w:t>
      </w:r>
      <w:r w:rsidR="00540CD8">
        <w:rPr>
          <w:rFonts w:ascii="Amiri" w:hAnsi="Amiri" w:cs="Amiri"/>
          <w:shd w:val="clear" w:color="auto" w:fill="FFFFFF"/>
          <w:lang w:bidi="ar-LB"/>
        </w:rPr>
        <w:sym w:font="Abz Roumouz" w:char="F02D"/>
      </w:r>
      <w:r w:rsidR="00540CD8" w:rsidRPr="008D03B5">
        <w:rPr>
          <w:rFonts w:ascii="Amiri" w:hAnsi="Amiri" w:cs="Amiri"/>
          <w:shd w:val="clear" w:color="auto" w:fill="FFFFFF"/>
          <w:lang w:bidi="ar-LB"/>
        </w:rPr>
        <w:t> </w:t>
      </w:r>
      <w:r w:rsidRPr="0068317C">
        <w:rPr>
          <w:rFonts w:ascii="Amiri" w:hAnsi="Amiri" w:cs="Amiri"/>
          <w:rtl/>
          <w:lang w:bidi="ar-LB"/>
        </w:rPr>
        <w:t xml:space="preserve"> أبا ذرّ بذلك قائلاً: «</w:t>
      </w:r>
      <w:r w:rsidRPr="0068317C">
        <w:rPr>
          <w:rFonts w:ascii="Amiri" w:hAnsi="Amiri" w:cs="Amiri"/>
          <w:b/>
          <w:bCs/>
          <w:rtl/>
          <w:lang w:bidi="ar-LB"/>
        </w:rPr>
        <w:t>يا أبا ذرّ، حاسب نفسك قبل أن تُحاسب، فإنّه أهون لحسابك غداً، وِزن نفسك قبل أن تُوزن، وتجهّز للعرض الأكبر يوم تُعرض، لا تخفى على الله خافية</w:t>
      </w:r>
      <w:r w:rsidRPr="006109AC">
        <w:rPr>
          <w:rFonts w:ascii="Amiri" w:hAnsi="Amiri" w:cs="Amiri"/>
          <w:rtl/>
          <w:lang w:bidi="ar-LB"/>
        </w:rPr>
        <w:t>...</w:t>
      </w:r>
      <w:r w:rsidRPr="0068317C">
        <w:rPr>
          <w:rFonts w:ascii="Amiri" w:hAnsi="Amiri" w:cs="Amiri"/>
          <w:b/>
          <w:bCs/>
          <w:rtl/>
          <w:lang w:bidi="ar-LB"/>
        </w:rPr>
        <w:t xml:space="preserve"> يا أبا ذرّ، لا يكون الرجل من المتّقين حتّى يحاسب نفسه أشدّ من محاسبة الشريك شريكه</w:t>
      </w:r>
      <w:r w:rsidRPr="0068317C">
        <w:rPr>
          <w:rFonts w:ascii="Amiri" w:hAnsi="Amiri" w:cs="Amiri"/>
          <w:rtl/>
          <w:lang w:bidi="ar-LB"/>
        </w:rPr>
        <w:t>»</w:t>
      </w:r>
      <w:r w:rsidR="006109AC">
        <w:rPr>
          <w:rFonts w:ascii="Amiri" w:hAnsi="Amiri" w:cs="Amiri"/>
          <w:color w:val="008000"/>
          <w:vertAlign w:val="superscript"/>
          <w:rtl/>
          <w:lang w:bidi="ar-LB"/>
        </w:rPr>
        <w:t>(</w:t>
      </w:r>
      <w:r w:rsidR="006109AC" w:rsidRPr="006109AC">
        <w:rPr>
          <w:rFonts w:ascii="Amiri" w:hAnsi="Amiri" w:cs="Amiri"/>
          <w:color w:val="008000"/>
          <w:vertAlign w:val="superscript"/>
          <w:rtl/>
          <w:lang w:bidi="ar-LB"/>
        </w:rPr>
        <w:footnoteReference w:id="171"/>
      </w:r>
      <w:r w:rsidR="006109AC">
        <w:rPr>
          <w:rFonts w:ascii="Amiri" w:hAnsi="Amiri" w:cs="Amiri"/>
          <w:color w:val="008000"/>
          <w:vertAlign w:val="superscript"/>
          <w:rtl/>
          <w:lang w:bidi="ar-LB"/>
        </w:rPr>
        <w:t>)</w:t>
      </w:r>
      <w:r w:rsidRPr="006109AC">
        <w:rPr>
          <w:rFonts w:ascii="Amiri" w:hAnsi="Amiri" w:cs="Amiri"/>
          <w:rtl/>
          <w:lang w:bidi="ar-LB"/>
        </w:rPr>
        <w:t>.</w:t>
      </w:r>
    </w:p>
    <w:sectPr w:rsidR="003C5166" w:rsidRPr="0068317C" w:rsidSect="001A46F9">
      <w:headerReference w:type="default" r:id="rId12"/>
      <w:footerReference w:type="default" r:id="rId13"/>
      <w:footnotePr>
        <w:numRestart w:val="eachPage"/>
      </w:footnotePr>
      <w:type w:val="continuous"/>
      <w:pgSz w:w="8391" w:h="11907" w:code="11"/>
      <w:pgMar w:top="1440" w:right="1080" w:bottom="1440" w:left="1080" w:header="510" w:footer="51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EB3" w:rsidRDefault="00F30EB3" w:rsidP="000C0983">
      <w:r>
        <w:separator/>
      </w:r>
    </w:p>
  </w:endnote>
  <w:endnote w:type="continuationSeparator" w:id="0">
    <w:p w:rsidR="00F30EB3" w:rsidRDefault="00F30EB3" w:rsidP="000C09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iri">
    <w:panose1 w:val="00000500000000000000"/>
    <w:charset w:val="00"/>
    <w:family w:val="auto"/>
    <w:pitch w:val="variable"/>
    <w:sig w:usb0="A000206F" w:usb1="82002042" w:usb2="00000008" w:usb3="00000000" w:csb0="000000D3" w:csb1="00000000"/>
  </w:font>
  <w:font w:name="Abz-5 (Titre-1)">
    <w:panose1 w:val="00000000000000000000"/>
    <w:charset w:val="B2"/>
    <w:family w:val="auto"/>
    <w:pitch w:val="variable"/>
    <w:sig w:usb0="00002001" w:usb1="00000000" w:usb2="00000000" w:usb3="00000000" w:csb0="00000040" w:csb1="00000000"/>
  </w:font>
  <w:font w:name="AXtManalBold">
    <w:charset w:val="02"/>
    <w:family w:val="auto"/>
    <w:pitch w:val="variable"/>
    <w:sig w:usb0="00000000" w:usb1="10000000" w:usb2="00000000" w:usb3="00000000" w:csb0="80000000" w:csb1="00000000"/>
  </w:font>
  <w:font w:name="Leylanew">
    <w:panose1 w:val="00000000000000000000"/>
    <w:charset w:val="4D"/>
    <w:family w:val="auto"/>
    <w:notTrueType/>
    <w:pitch w:val="default"/>
    <w:sig w:usb0="00000003" w:usb1="00000000" w:usb2="00000000" w:usb3="00000000" w:csb0="00000001" w:csb1="00000000"/>
  </w:font>
  <w:font w:name="IranNastaliq">
    <w:panose1 w:val="02020505000000020003"/>
    <w:charset w:val="00"/>
    <w:family w:val="roman"/>
    <w:pitch w:val="variable"/>
    <w:sig w:usb0="61002A87" w:usb1="80000000" w:usb2="00000008" w:usb3="00000000" w:csb0="000101FF" w:csb1="00000000"/>
  </w:font>
  <w:font w:name="Abz Roumouz">
    <w:panose1 w:val="05000000000000000000"/>
    <w:charset w:val="02"/>
    <w:family w:val="auto"/>
    <w:pitch w:val="variable"/>
    <w:sig w:usb0="00000000" w:usb1="10000000" w:usb2="00000000" w:usb3="00000000" w:csb0="80000000" w:csb1="00000000"/>
  </w:font>
  <w:font w:name="Abz-3 (Yagut)">
    <w:panose1 w:val="00000400000000000000"/>
    <w:charset w:val="B2"/>
    <w:family w:val="auto"/>
    <w:pitch w:val="variable"/>
    <w:sig w:usb0="00002001" w:usb1="00000000" w:usb2="00000000" w:usb3="00000000" w:csb0="00000040" w:csb1="00000000"/>
  </w:font>
  <w:font w:name="A- Ayman 3">
    <w:altName w:val="Times New Roman"/>
    <w:charset w:val="B2"/>
    <w:family w:val="auto"/>
    <w:pitch w:val="variable"/>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F9" w:rsidRDefault="00E57B61">
    <w:pPr>
      <w:pStyle w:val="Footer"/>
      <w:jc w:val="center"/>
    </w:pPr>
    <w:fldSimple w:instr=" PAGE   \* MERGEFORMAT ">
      <w:r w:rsidR="00E55A78">
        <w:rPr>
          <w:noProof/>
          <w:rtl/>
        </w:rPr>
        <w:t>57</w:t>
      </w:r>
    </w:fldSimple>
  </w:p>
  <w:p w:rsidR="001A46F9" w:rsidRDefault="001A4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EB3" w:rsidRDefault="00F30EB3" w:rsidP="000C0983">
      <w:r>
        <w:separator/>
      </w:r>
    </w:p>
  </w:footnote>
  <w:footnote w:type="continuationSeparator" w:id="0">
    <w:p w:rsidR="00F30EB3" w:rsidRDefault="00F30EB3" w:rsidP="000C0983">
      <w:r>
        <w:continuationSeparator/>
      </w:r>
    </w:p>
  </w:footnote>
  <w:footnote w:id="1">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سورة الروم، الآية 41.</w:t>
      </w:r>
    </w:p>
  </w:footnote>
  <w:footnote w:id="2">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راجع: الزبيديّ، تاج العروس، ج5، ص164-165.</w:t>
      </w:r>
    </w:p>
  </w:footnote>
  <w:footnote w:id="3">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محمّد، الآية 22.</w:t>
      </w:r>
    </w:p>
  </w:footnote>
  <w:footnote w:id="4">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البقرة، الآيتان 204 و205.</w:t>
      </w:r>
    </w:p>
  </w:footnote>
  <w:footnote w:id="5">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الرحمن، الآية 7.</w:t>
      </w:r>
    </w:p>
  </w:footnote>
  <w:footnote w:id="6">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يس، الآية 40.</w:t>
      </w:r>
    </w:p>
  </w:footnote>
  <w:footnote w:id="7">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الجنّ، الآية 16.</w:t>
      </w:r>
    </w:p>
  </w:footnote>
  <w:footnote w:id="8">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هود، الآية 61.</w:t>
      </w:r>
    </w:p>
  </w:footnote>
  <w:footnote w:id="9">
    <w:p w:rsidR="001A46F9" w:rsidRPr="0068317C" w:rsidRDefault="001A46F9" w:rsidP="000B3CFC">
      <w:pPr>
        <w:pStyle w:val="FootnoteText"/>
        <w:jc w:val="both"/>
        <w:rPr>
          <w:rFonts w:ascii="Amiri" w:hAnsi="Amiri" w:cs="Amiri"/>
          <w:sz w:val="18"/>
          <w:szCs w:val="18"/>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البقرة، الآية 211.</w:t>
      </w:r>
    </w:p>
  </w:footnote>
  <w:footnote w:id="10">
    <w:p w:rsidR="001A46F9" w:rsidRPr="0068317C" w:rsidRDefault="001A46F9" w:rsidP="000B3CFC">
      <w:pPr>
        <w:pStyle w:val="FootnoteText"/>
        <w:jc w:val="both"/>
        <w:rPr>
          <w:rFonts w:ascii="Amiri" w:hAnsi="Amiri" w:cs="Amiri"/>
          <w:sz w:val="18"/>
          <w:szCs w:val="18"/>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النحل، الآية 88.</w:t>
      </w:r>
    </w:p>
  </w:footnote>
  <w:footnote w:id="11">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البقرة، الآية 11.</w:t>
      </w:r>
    </w:p>
  </w:footnote>
  <w:footnote w:id="12">
    <w:p w:rsidR="001A46F9" w:rsidRPr="0068317C" w:rsidRDefault="001A46F9" w:rsidP="000B3CFC">
      <w:pPr>
        <w:jc w:val="both"/>
        <w:rPr>
          <w:rFonts w:ascii="Amiri" w:hAnsi="Amiri" w:cs="Amiri"/>
          <w:sz w:val="18"/>
          <w:szCs w:val="18"/>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القصص، الآية 4.</w:t>
      </w:r>
    </w:p>
  </w:footnote>
  <w:footnote w:id="13">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هود، الآية 85.</w:t>
      </w:r>
    </w:p>
  </w:footnote>
  <w:footnote w:id="14">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محمّد، الآية 22.</w:t>
      </w:r>
    </w:p>
  </w:footnote>
  <w:footnote w:id="15">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البقرة، الآية 60.</w:t>
      </w:r>
    </w:p>
  </w:footnote>
  <w:footnote w:id="16">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العنكبوت، الآية 30.</w:t>
      </w:r>
    </w:p>
  </w:footnote>
  <w:footnote w:id="17">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الشيخ الصدوق، الأمالي، ص246.</w:t>
      </w:r>
    </w:p>
  </w:footnote>
  <w:footnote w:id="18">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سورة المائدة، الآية 32.</w:t>
      </w:r>
    </w:p>
  </w:footnote>
  <w:footnote w:id="19">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الشيخ الصدوق، الأمالي، ص28.</w:t>
      </w:r>
    </w:p>
  </w:footnote>
  <w:footnote w:id="20">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الشيخ الصدوق، من لا يحضره الفقيه، ج3، ص565.</w:t>
      </w:r>
    </w:p>
  </w:footnote>
  <w:footnote w:id="21">
    <w:p w:rsidR="001A46F9" w:rsidRPr="0068317C" w:rsidRDefault="001A46F9" w:rsidP="000B3CFC">
      <w:pPr>
        <w:pStyle w:val="FootnoteText"/>
        <w:jc w:val="both"/>
        <w:rPr>
          <w:rFonts w:ascii="Amiri" w:hAnsi="Amiri" w:cs="Amiri"/>
          <w:sz w:val="18"/>
          <w:szCs w:val="18"/>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الشيخ الجواهريّ، جواهر الكلام، ج22، ص480.</w:t>
      </w:r>
    </w:p>
  </w:footnote>
  <w:footnote w:id="22">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العلّامة المجلسيّ، بحار الأنوار، ج100، ص89.</w:t>
      </w:r>
    </w:p>
  </w:footnote>
  <w:footnote w:id="23">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w:t>
      </w:r>
      <w:r>
        <w:rPr>
          <w:rFonts w:ascii="Amiri" w:hAnsi="Amiri" w:cs="Amiri" w:hint="cs"/>
          <w:sz w:val="18"/>
          <w:szCs w:val="18"/>
          <w:rtl/>
          <w:lang w:bidi="ar-LB"/>
        </w:rPr>
        <w:t>المصدر نفسه</w:t>
      </w:r>
      <w:r w:rsidRPr="0068317C">
        <w:rPr>
          <w:rFonts w:ascii="Amiri" w:hAnsi="Amiri" w:cs="Amiri"/>
          <w:sz w:val="18"/>
          <w:szCs w:val="18"/>
          <w:rtl/>
          <w:lang w:bidi="ar-LB"/>
        </w:rPr>
        <w:t>، ج62، ص292.</w:t>
      </w:r>
    </w:p>
  </w:footnote>
  <w:footnote w:id="24">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الريشهري، ميزان الحكمة، ج1، ص666.</w:t>
      </w:r>
    </w:p>
  </w:footnote>
  <w:footnote w:id="25">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الليثيّ الواسطيّ، عيون الحكم والمواعظ، ص23.</w:t>
      </w:r>
    </w:p>
  </w:footnote>
  <w:footnote w:id="26">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العلّامة المجلسيّ، بحار الأنوار، ج78، ص54.</w:t>
      </w:r>
    </w:p>
  </w:footnote>
  <w:footnote w:id="27">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المائدة، الآية 90.</w:t>
      </w:r>
    </w:p>
  </w:footnote>
  <w:footnote w:id="28">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العلّامة المجلسيّ، بحار الأنوار، ج76، ص149.</w:t>
      </w:r>
    </w:p>
  </w:footnote>
  <w:footnote w:id="29">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السيّد الرضيّ، نهج البلاغة، ص508.</w:t>
      </w:r>
    </w:p>
  </w:footnote>
  <w:footnote w:id="30">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الشيخ المفيد، الأمالي، ص275.</w:t>
      </w:r>
    </w:p>
  </w:footnote>
  <w:footnote w:id="31">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الليثيّ الواسطيّ، عيون الحكم والمواعظ، ص22.</w:t>
      </w:r>
    </w:p>
  </w:footnote>
  <w:footnote w:id="32">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الأنعام، الآية 158.</w:t>
      </w:r>
    </w:p>
  </w:footnote>
  <w:footnote w:id="33">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السيّد الرضيّ، نهج البلاغة، ص508.</w:t>
      </w:r>
    </w:p>
  </w:footnote>
  <w:footnote w:id="34">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ومثله ما رُوي عن الإمام الرضا</w:t>
      </w:r>
      <w:r>
        <w:rPr>
          <w:rFonts w:ascii="Amiri" w:hAnsi="Amiri" w:cs="Amiri"/>
          <w:shd w:val="clear" w:color="auto" w:fill="FFFFFF"/>
        </w:rPr>
        <w:sym w:font="Abz Roumouz" w:char="F025"/>
      </w:r>
      <w:r w:rsidRPr="003579A3">
        <w:rPr>
          <w:rFonts w:ascii="Amiri" w:hAnsi="Amiri" w:cs="Amiri"/>
          <w:shd w:val="clear" w:color="auto" w:fill="FFFFFF"/>
        </w:rPr>
        <w:t> </w:t>
      </w:r>
      <w:r w:rsidRPr="0068317C">
        <w:rPr>
          <w:rFonts w:ascii="Amiri" w:hAnsi="Amiri" w:cs="Amiri"/>
          <w:sz w:val="18"/>
          <w:szCs w:val="18"/>
          <w:rtl/>
          <w:lang w:bidi="ar-LB"/>
        </w:rPr>
        <w:t xml:space="preserve">، عن أبي الصلت الهروّي، قال: سألتُ الرضا عن الإيمان؟ فقال: </w:t>
      </w:r>
      <w:r w:rsidRPr="0017278C">
        <w:rPr>
          <w:rFonts w:ascii="Amiri" w:hAnsi="Amiri" w:cs="Amiri"/>
          <w:b/>
          <w:bCs/>
          <w:sz w:val="18"/>
          <w:szCs w:val="18"/>
          <w:rtl/>
          <w:lang w:bidi="ar-LB"/>
        </w:rPr>
        <w:t>«الْإِيمَانُ عَقْدٌ بِالْقَلْبِ وَلَفْظٌ بِاللِّسَانِ وَعَمَلٌ بِالْجَوَارِحِ، لَا يَكُونُ‏ الْإِيمَانُ‏ إِلَّا هَكَذا».</w:t>
      </w:r>
      <w:r w:rsidRPr="0068317C">
        <w:rPr>
          <w:rFonts w:ascii="Amiri" w:hAnsi="Amiri" w:cs="Amiri"/>
          <w:sz w:val="18"/>
          <w:szCs w:val="18"/>
          <w:rtl/>
          <w:lang w:bidi="ar-LB"/>
        </w:rPr>
        <w:t xml:space="preserve"> الشيخ الصدوق، عيون أخبار الرضا</w:t>
      </w:r>
      <w:r>
        <w:rPr>
          <w:rFonts w:ascii="Amiri" w:hAnsi="Amiri" w:cs="Amiri"/>
          <w:shd w:val="clear" w:color="auto" w:fill="FFFFFF"/>
        </w:rPr>
        <w:sym w:font="Abz Roumouz" w:char="F025"/>
      </w:r>
      <w:r w:rsidRPr="003579A3">
        <w:rPr>
          <w:rFonts w:ascii="Amiri" w:hAnsi="Amiri" w:cs="Amiri"/>
          <w:shd w:val="clear" w:color="auto" w:fill="FFFFFF"/>
        </w:rPr>
        <w:t> </w:t>
      </w:r>
      <w:r w:rsidRPr="0068317C">
        <w:rPr>
          <w:rFonts w:ascii="Amiri" w:hAnsi="Amiri" w:cs="Amiri"/>
          <w:sz w:val="18"/>
          <w:szCs w:val="18"/>
          <w:rtl/>
          <w:lang w:bidi="ar-LB"/>
        </w:rPr>
        <w:t>، ج1، ص205.</w:t>
      </w:r>
    </w:p>
  </w:footnote>
  <w:footnote w:id="35">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السيّد الرضيّ، نهج البلاغة، ص215.</w:t>
      </w:r>
    </w:p>
  </w:footnote>
  <w:footnote w:id="36">
    <w:p w:rsidR="001A46F9" w:rsidRPr="0068317C" w:rsidRDefault="001A46F9" w:rsidP="000B3CFC">
      <w:pPr>
        <w:pStyle w:val="FootnoteText"/>
        <w:jc w:val="both"/>
        <w:rPr>
          <w:rFonts w:ascii="Amiri" w:hAnsi="Amiri" w:cs="Amiri"/>
          <w:sz w:val="18"/>
          <w:szCs w:val="18"/>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الشيخ الكلينيّ، الكافي، ج2، ص232.</w:t>
      </w:r>
    </w:p>
  </w:footnote>
  <w:footnote w:id="37">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الشيخ الكلينيّ، الكافي، ج2، ص33.</w:t>
      </w:r>
    </w:p>
  </w:footnote>
  <w:footnote w:id="38">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المازندرانيّ، شرح أصول الكافي، ج8، ص97.</w:t>
      </w:r>
    </w:p>
  </w:footnote>
  <w:footnote w:id="39">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الشيخ الكلينيّ، الكافي، ج2، ص278.</w:t>
      </w:r>
    </w:p>
  </w:footnote>
  <w:footnote w:id="40">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w:t>
      </w:r>
      <w:r>
        <w:rPr>
          <w:rFonts w:ascii="Amiri" w:hAnsi="Amiri" w:cs="Amiri" w:hint="cs"/>
          <w:sz w:val="18"/>
          <w:szCs w:val="18"/>
          <w:rtl/>
          <w:lang w:bidi="ar-LB"/>
        </w:rPr>
        <w:t>المصدر نفسه</w:t>
      </w:r>
      <w:r w:rsidRPr="0068317C">
        <w:rPr>
          <w:rFonts w:ascii="Amiri" w:hAnsi="Amiri" w:cs="Amiri"/>
          <w:sz w:val="18"/>
          <w:szCs w:val="18"/>
          <w:rtl/>
          <w:lang w:bidi="ar-LB"/>
        </w:rPr>
        <w:t>.</w:t>
      </w:r>
    </w:p>
  </w:footnote>
  <w:footnote w:id="41">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w:t>
      </w:r>
      <w:r>
        <w:rPr>
          <w:rFonts w:ascii="Amiri" w:hAnsi="Amiri" w:cs="Amiri" w:hint="cs"/>
          <w:sz w:val="18"/>
          <w:szCs w:val="18"/>
          <w:rtl/>
          <w:lang w:bidi="ar-LB"/>
        </w:rPr>
        <w:t>المصدر نفسه</w:t>
      </w:r>
      <w:r w:rsidRPr="0068317C">
        <w:rPr>
          <w:rFonts w:ascii="Amiri" w:hAnsi="Amiri" w:cs="Amiri"/>
          <w:sz w:val="18"/>
          <w:szCs w:val="18"/>
          <w:rtl/>
          <w:lang w:bidi="ar-LB"/>
        </w:rPr>
        <w:t>.</w:t>
      </w:r>
    </w:p>
  </w:footnote>
  <w:footnote w:id="42">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w:t>
      </w:r>
      <w:r>
        <w:rPr>
          <w:rFonts w:ascii="Amiri" w:hAnsi="Amiri" w:cs="Amiri" w:hint="cs"/>
          <w:sz w:val="18"/>
          <w:szCs w:val="18"/>
          <w:rtl/>
          <w:lang w:bidi="ar-LB"/>
        </w:rPr>
        <w:t>المصدر نفسه</w:t>
      </w:r>
      <w:r w:rsidRPr="0068317C">
        <w:rPr>
          <w:rFonts w:ascii="Amiri" w:hAnsi="Amiri" w:cs="Amiri"/>
          <w:sz w:val="18"/>
          <w:szCs w:val="18"/>
          <w:rtl/>
          <w:lang w:bidi="ar-LB"/>
        </w:rPr>
        <w:t>، ج2، ص280.</w:t>
      </w:r>
    </w:p>
  </w:footnote>
  <w:footnote w:id="43">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المازندرانيّ، شرح الكافي، ج9، ص248.</w:t>
      </w:r>
    </w:p>
  </w:footnote>
  <w:footnote w:id="44">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المصدر نفسه</w:t>
      </w:r>
      <w:r w:rsidRPr="0068317C">
        <w:rPr>
          <w:rFonts w:ascii="Amiri" w:hAnsi="Amiri" w:cs="Amiri"/>
          <w:sz w:val="18"/>
          <w:szCs w:val="18"/>
          <w:rtl/>
          <w:lang w:bidi="ar-LB"/>
        </w:rPr>
        <w:t>، ج9، ص262 (بتصرّف وزيادة).</w:t>
      </w:r>
    </w:p>
  </w:footnote>
  <w:footnote w:id="45">
    <w:p w:rsidR="001A46F9" w:rsidRPr="0068317C" w:rsidRDefault="001A46F9" w:rsidP="000B3CFC">
      <w:pPr>
        <w:pStyle w:val="FootnoteText"/>
        <w:jc w:val="both"/>
        <w:rPr>
          <w:rFonts w:ascii="Amiri" w:hAnsi="Amiri" w:cs="Amiri"/>
          <w:sz w:val="18"/>
          <w:szCs w:val="18"/>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الشيخ الكلينيّ، الكافي</w:t>
      </w:r>
      <w:r w:rsidRPr="0068317C">
        <w:rPr>
          <w:rFonts w:ascii="Amiri" w:hAnsi="Amiri" w:cs="Amiri"/>
          <w:sz w:val="18"/>
          <w:szCs w:val="18"/>
          <w:rtl/>
        </w:rPr>
        <w:t>، ج2، ص65.</w:t>
      </w:r>
    </w:p>
  </w:footnote>
  <w:footnote w:id="46">
    <w:p w:rsidR="001A46F9" w:rsidRPr="0068317C" w:rsidRDefault="001A46F9" w:rsidP="000B3CFC">
      <w:pPr>
        <w:pStyle w:val="FootnoteText"/>
        <w:jc w:val="both"/>
        <w:rPr>
          <w:rFonts w:ascii="Amiri" w:hAnsi="Amiri" w:cs="Amiri"/>
          <w:sz w:val="18"/>
          <w:szCs w:val="18"/>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العلّامة الطباطبائيّ، الميزان في تفسير القرآن، ج11، ص214</w:t>
      </w:r>
      <w:r w:rsidRPr="0068317C">
        <w:rPr>
          <w:rFonts w:ascii="Amiri" w:hAnsi="Amiri" w:cs="Amiri"/>
          <w:sz w:val="18"/>
          <w:szCs w:val="18"/>
          <w:lang w:bidi="ar-LB"/>
        </w:rPr>
        <w:t>.</w:t>
      </w:r>
    </w:p>
  </w:footnote>
  <w:footnote w:id="47">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العلّامة الطبطبائيّ، الميزان في تفسير القرآن، ج4، ص‏65</w:t>
      </w:r>
      <w:r w:rsidRPr="0068317C">
        <w:rPr>
          <w:rFonts w:ascii="Amiri" w:hAnsi="Amiri" w:cs="Amiri"/>
          <w:sz w:val="18"/>
          <w:szCs w:val="18"/>
          <w:lang w:bidi="ar-LB"/>
        </w:rPr>
        <w:t>.</w:t>
      </w:r>
    </w:p>
  </w:footnote>
  <w:footnote w:id="48">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التوبة، الآية 51.</w:t>
      </w:r>
    </w:p>
  </w:footnote>
  <w:footnote w:id="49">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إبراهيم، الآية 12.</w:t>
      </w:r>
    </w:p>
  </w:footnote>
  <w:footnote w:id="50">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يونس، الآية 85.</w:t>
      </w:r>
    </w:p>
  </w:footnote>
  <w:footnote w:id="51">
    <w:p w:rsidR="001A46F9" w:rsidRPr="0068317C" w:rsidRDefault="001A46F9" w:rsidP="000B3CFC">
      <w:pPr>
        <w:pStyle w:val="FootnoteText"/>
        <w:jc w:val="both"/>
        <w:rPr>
          <w:rFonts w:ascii="Amiri" w:hAnsi="Amiri" w:cs="Amiri"/>
          <w:sz w:val="18"/>
          <w:szCs w:val="18"/>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الممتحنة، الآية 4.</w:t>
      </w:r>
    </w:p>
  </w:footnote>
  <w:footnote w:id="52">
    <w:p w:rsidR="001A46F9" w:rsidRPr="0068317C" w:rsidRDefault="001A46F9" w:rsidP="000B3CFC">
      <w:pPr>
        <w:pStyle w:val="FootnoteText"/>
        <w:jc w:val="both"/>
        <w:rPr>
          <w:rFonts w:ascii="Amiri" w:hAnsi="Amiri" w:cs="Amiri"/>
          <w:sz w:val="18"/>
          <w:szCs w:val="18"/>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إبراهيم، الآية 12.</w:t>
      </w:r>
    </w:p>
  </w:footnote>
  <w:footnote w:id="53">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الطلاق، الآية 3.</w:t>
      </w:r>
    </w:p>
  </w:footnote>
  <w:footnote w:id="54">
    <w:p w:rsidR="001A46F9" w:rsidRPr="0068317C" w:rsidRDefault="001A46F9" w:rsidP="000B3CFC">
      <w:pPr>
        <w:pStyle w:val="FootnoteText"/>
        <w:jc w:val="both"/>
        <w:rPr>
          <w:rFonts w:ascii="Amiri" w:hAnsi="Amiri" w:cs="Amiri"/>
          <w:sz w:val="18"/>
          <w:szCs w:val="18"/>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النساء، الآية 81</w:t>
      </w:r>
      <w:r w:rsidRPr="0068317C">
        <w:rPr>
          <w:rFonts w:ascii="Amiri" w:hAnsi="Amiri" w:cs="Amiri"/>
          <w:sz w:val="18"/>
          <w:szCs w:val="18"/>
          <w:rtl/>
        </w:rPr>
        <w:t>.</w:t>
      </w:r>
    </w:p>
  </w:footnote>
  <w:footnote w:id="55">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آل عمران، الآية 159.</w:t>
      </w:r>
    </w:p>
  </w:footnote>
  <w:footnote w:id="56">
    <w:p w:rsidR="001A46F9" w:rsidRPr="0068317C" w:rsidRDefault="001A46F9" w:rsidP="000B3CFC">
      <w:pPr>
        <w:pStyle w:val="FootnoteText"/>
        <w:jc w:val="both"/>
        <w:rPr>
          <w:rFonts w:ascii="Amiri" w:hAnsi="Amiri" w:cs="Amiri"/>
          <w:sz w:val="18"/>
          <w:szCs w:val="18"/>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آل عمران، الآية 159.</w:t>
      </w:r>
    </w:p>
  </w:footnote>
  <w:footnote w:id="57">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الليثيّ الواسطيّ، عيون الحكم والمواعظ، ص24.</w:t>
      </w:r>
    </w:p>
  </w:footnote>
  <w:footnote w:id="58">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الشيخ الريشهريّ، ميزان الحكمة، ج4، ص3659.</w:t>
      </w:r>
    </w:p>
  </w:footnote>
  <w:footnote w:id="59">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الليثيّ الواسطيّ، عيون الحكم والمواعظ، ص432.</w:t>
      </w:r>
    </w:p>
  </w:footnote>
  <w:footnote w:id="60">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الفتّال النيسابوريّ، روضة الواعظين، ص426.</w:t>
      </w:r>
    </w:p>
  </w:footnote>
  <w:footnote w:id="61">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الليثيّ الواسطيّ، عيون الحكم والمواعظ، ص120.</w:t>
      </w:r>
    </w:p>
  </w:footnote>
  <w:footnote w:id="62">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العلّامة المجلسيّ، بحار الأنوار، ج55، ص322.</w:t>
      </w:r>
    </w:p>
  </w:footnote>
  <w:footnote w:id="63">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الليثيّ الواسطيّ، عيون الحكم والمواعظ، ص40.</w:t>
      </w:r>
    </w:p>
  </w:footnote>
  <w:footnote w:id="64">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الشيخ الريشهريّ، ميزان الحكمة، ج2، ص1100.</w:t>
      </w:r>
    </w:p>
  </w:footnote>
  <w:footnote w:id="65">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الشيخ الكلينيّ، الكافي</w:t>
      </w:r>
      <w:r w:rsidRPr="0068317C">
        <w:rPr>
          <w:rFonts w:ascii="Amiri" w:hAnsi="Amiri" w:cs="Amiri"/>
          <w:sz w:val="18"/>
          <w:szCs w:val="18"/>
          <w:rtl/>
        </w:rPr>
        <w:t>، ج2، ص65.</w:t>
      </w:r>
    </w:p>
  </w:footnote>
  <w:footnote w:id="66">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السيّد الرضيّ، نهج البلاغة، ص295.</w:t>
      </w:r>
    </w:p>
  </w:footnote>
  <w:footnote w:id="67">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سورة </w:t>
      </w:r>
      <w:r w:rsidRPr="0068317C">
        <w:rPr>
          <w:rFonts w:ascii="Amiri" w:hAnsi="Amiri" w:cs="Amiri"/>
          <w:sz w:val="18"/>
          <w:szCs w:val="18"/>
          <w:rtl/>
          <w:lang w:bidi="ar-LB"/>
        </w:rPr>
        <w:t>البقرة، الآية 85.</w:t>
      </w:r>
    </w:p>
  </w:footnote>
  <w:footnote w:id="68">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السيّد الرضيّ، نهج البلاغة، ص548.</w:t>
      </w:r>
    </w:p>
  </w:footnote>
  <w:footnote w:id="69">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w:t>
      </w:r>
      <w:r>
        <w:rPr>
          <w:rFonts w:ascii="Amiri" w:hAnsi="Amiri" w:cs="Amiri" w:hint="cs"/>
          <w:sz w:val="18"/>
          <w:szCs w:val="18"/>
          <w:rtl/>
          <w:lang w:bidi="ar-LB"/>
        </w:rPr>
        <w:t>المصدر نفسه</w:t>
      </w:r>
      <w:r w:rsidRPr="0068317C">
        <w:rPr>
          <w:rFonts w:ascii="Amiri" w:hAnsi="Amiri" w:cs="Amiri"/>
          <w:sz w:val="18"/>
          <w:szCs w:val="18"/>
          <w:rtl/>
          <w:lang w:bidi="ar-LB"/>
        </w:rPr>
        <w:t>، ص312.</w:t>
      </w:r>
    </w:p>
  </w:footnote>
  <w:footnote w:id="70">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w:t>
      </w:r>
      <w:r>
        <w:rPr>
          <w:rFonts w:ascii="Amiri" w:hAnsi="Amiri" w:cs="Amiri" w:hint="cs"/>
          <w:sz w:val="18"/>
          <w:szCs w:val="18"/>
          <w:rtl/>
          <w:lang w:bidi="ar-LB"/>
        </w:rPr>
        <w:t>المصدر نفسه</w:t>
      </w:r>
      <w:r w:rsidRPr="0068317C">
        <w:rPr>
          <w:rFonts w:ascii="Amiri" w:hAnsi="Amiri" w:cs="Amiri"/>
          <w:sz w:val="18"/>
          <w:szCs w:val="18"/>
          <w:rtl/>
          <w:lang w:bidi="ar-LB"/>
        </w:rPr>
        <w:t>، ص551.</w:t>
      </w:r>
    </w:p>
  </w:footnote>
  <w:footnote w:id="71">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17278C">
        <w:rPr>
          <w:rFonts w:ascii="Amiri" w:hAnsi="Amiri" w:cs="Amiri" w:hint="cs"/>
          <w:sz w:val="18"/>
          <w:szCs w:val="18"/>
          <w:rtl/>
          <w:lang w:bidi="ar-LB"/>
        </w:rPr>
        <w:t xml:space="preserve"> </w:t>
      </w:r>
      <w:r>
        <w:rPr>
          <w:rFonts w:ascii="Amiri" w:hAnsi="Amiri" w:cs="Amiri" w:hint="cs"/>
          <w:sz w:val="18"/>
          <w:szCs w:val="18"/>
          <w:rtl/>
          <w:lang w:bidi="ar-LB"/>
        </w:rPr>
        <w:t>المصدر نفسه</w:t>
      </w:r>
      <w:r w:rsidRPr="0068317C">
        <w:rPr>
          <w:rFonts w:ascii="Amiri" w:hAnsi="Amiri" w:cs="Amiri"/>
          <w:sz w:val="18"/>
          <w:szCs w:val="18"/>
          <w:rtl/>
          <w:lang w:bidi="ar-LB"/>
        </w:rPr>
        <w:t>، ص482.</w:t>
      </w:r>
    </w:p>
  </w:footnote>
  <w:footnote w:id="72">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w:t>
      </w:r>
      <w:r>
        <w:rPr>
          <w:rFonts w:ascii="Amiri" w:hAnsi="Amiri" w:cs="Amiri" w:hint="cs"/>
          <w:sz w:val="18"/>
          <w:szCs w:val="18"/>
          <w:rtl/>
          <w:lang w:bidi="ar-LB"/>
        </w:rPr>
        <w:t>المصدر نفسه</w:t>
      </w:r>
      <w:r w:rsidRPr="0068317C">
        <w:rPr>
          <w:rFonts w:ascii="Amiri" w:hAnsi="Amiri" w:cs="Amiri"/>
          <w:sz w:val="18"/>
          <w:szCs w:val="18"/>
          <w:rtl/>
          <w:lang w:bidi="ar-LB"/>
        </w:rPr>
        <w:t>، ص555.</w:t>
      </w:r>
    </w:p>
  </w:footnote>
  <w:footnote w:id="73">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السيّد الرضيّ، نهج البلاغة، ص508.</w:t>
      </w:r>
    </w:p>
  </w:footnote>
  <w:footnote w:id="74">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w:t>
      </w:r>
      <w:r>
        <w:rPr>
          <w:rFonts w:ascii="Amiri" w:hAnsi="Amiri" w:cs="Amiri" w:hint="cs"/>
          <w:sz w:val="18"/>
          <w:szCs w:val="18"/>
          <w:rtl/>
          <w:lang w:bidi="ar-LB"/>
        </w:rPr>
        <w:t>المصدر نفسه</w:t>
      </w:r>
      <w:r w:rsidRPr="0068317C">
        <w:rPr>
          <w:rFonts w:ascii="Amiri" w:hAnsi="Amiri" w:cs="Amiri"/>
          <w:sz w:val="18"/>
          <w:szCs w:val="18"/>
          <w:rtl/>
          <w:lang w:bidi="ar-LB"/>
        </w:rPr>
        <w:t>، ص488.</w:t>
      </w:r>
    </w:p>
  </w:footnote>
  <w:footnote w:id="75">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FD46EC">
        <w:rPr>
          <w:rFonts w:ascii="Amiri" w:hAnsi="Amiri" w:cs="Amiri" w:hint="cs"/>
          <w:sz w:val="18"/>
          <w:szCs w:val="18"/>
          <w:rtl/>
          <w:lang w:bidi="ar-LB"/>
        </w:rPr>
        <w:t xml:space="preserve"> </w:t>
      </w:r>
      <w:r>
        <w:rPr>
          <w:rFonts w:ascii="Amiri" w:hAnsi="Amiri" w:cs="Amiri" w:hint="cs"/>
          <w:sz w:val="18"/>
          <w:szCs w:val="18"/>
          <w:rtl/>
          <w:lang w:bidi="ar-LB"/>
        </w:rPr>
        <w:t>المصدر نفسه</w:t>
      </w:r>
      <w:r w:rsidRPr="0068317C">
        <w:rPr>
          <w:rFonts w:ascii="Amiri" w:hAnsi="Amiri" w:cs="Amiri"/>
          <w:sz w:val="18"/>
          <w:szCs w:val="18"/>
          <w:rtl/>
          <w:lang w:bidi="ar-LB"/>
        </w:rPr>
        <w:t>، ص429.</w:t>
      </w:r>
    </w:p>
  </w:footnote>
  <w:footnote w:id="76">
    <w:p w:rsidR="001A46F9" w:rsidRPr="0068317C" w:rsidRDefault="001A46F9" w:rsidP="00E55A78">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00E55A78">
        <w:rPr>
          <w:rFonts w:ascii="Amiri" w:hAnsi="Amiri" w:cs="Amiri" w:hint="cs"/>
          <w:color w:val="008000"/>
          <w:sz w:val="18"/>
          <w:szCs w:val="18"/>
          <w:rtl/>
        </w:rPr>
        <w:t xml:space="preserve"> </w:t>
      </w:r>
      <w:r w:rsidR="00E55A78" w:rsidRPr="00E55A78">
        <w:rPr>
          <w:rFonts w:ascii="Amiri" w:hAnsi="Amiri" w:cs="Amiri" w:hint="cs"/>
          <w:sz w:val="18"/>
          <w:szCs w:val="18"/>
          <w:rtl/>
          <w:lang w:bidi="ar-LB"/>
        </w:rPr>
        <w:t>المصدر نفسه</w:t>
      </w:r>
      <w:r w:rsidR="00E55A78" w:rsidRPr="00E55A78">
        <w:rPr>
          <w:rFonts w:ascii="Amiri" w:hAnsi="Amiri" w:cs="Amiri"/>
          <w:sz w:val="18"/>
          <w:szCs w:val="18"/>
          <w:rtl/>
          <w:lang w:bidi="ar-LB"/>
        </w:rPr>
        <w:t xml:space="preserve">، </w:t>
      </w:r>
      <w:r w:rsidRPr="0068317C">
        <w:rPr>
          <w:rFonts w:ascii="Amiri" w:hAnsi="Amiri" w:cs="Amiri"/>
          <w:sz w:val="18"/>
          <w:szCs w:val="18"/>
          <w:rtl/>
          <w:lang w:bidi="ar-LB"/>
        </w:rPr>
        <w:t>ص536.</w:t>
      </w:r>
    </w:p>
  </w:footnote>
  <w:footnote w:id="77">
    <w:p w:rsidR="001A46F9" w:rsidRPr="0068317C" w:rsidRDefault="001A46F9" w:rsidP="00E55A78">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00E55A78">
        <w:rPr>
          <w:rFonts w:ascii="Amiri" w:hAnsi="Amiri" w:cs="Amiri" w:hint="cs"/>
          <w:color w:val="008000"/>
          <w:sz w:val="18"/>
          <w:szCs w:val="18"/>
          <w:rtl/>
        </w:rPr>
        <w:t xml:space="preserve"> </w:t>
      </w:r>
      <w:r w:rsidR="00E55A78" w:rsidRPr="00E55A78">
        <w:rPr>
          <w:rFonts w:ascii="Amiri" w:hAnsi="Amiri" w:cs="Amiri"/>
          <w:sz w:val="18"/>
          <w:szCs w:val="18"/>
          <w:rtl/>
          <w:lang w:bidi="ar-LB"/>
        </w:rPr>
        <w:t xml:space="preserve">السيّد الرضيّ، نهج البلاغة، </w:t>
      </w:r>
      <w:r w:rsidRPr="0068317C">
        <w:rPr>
          <w:rFonts w:ascii="Amiri" w:hAnsi="Amiri" w:cs="Amiri"/>
          <w:sz w:val="18"/>
          <w:szCs w:val="18"/>
          <w:rtl/>
          <w:lang w:bidi="ar-LB"/>
        </w:rPr>
        <w:t>ص305.</w:t>
      </w:r>
    </w:p>
  </w:footnote>
  <w:footnote w:id="78">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FD46EC">
        <w:rPr>
          <w:rFonts w:ascii="Amiri" w:hAnsi="Amiri" w:cs="Amiri" w:hint="cs"/>
          <w:sz w:val="18"/>
          <w:szCs w:val="18"/>
          <w:rtl/>
          <w:lang w:bidi="ar-LB"/>
        </w:rPr>
        <w:t xml:space="preserve"> </w:t>
      </w:r>
      <w:r>
        <w:rPr>
          <w:rFonts w:ascii="Amiri" w:hAnsi="Amiri" w:cs="Amiri" w:hint="cs"/>
          <w:sz w:val="18"/>
          <w:szCs w:val="18"/>
          <w:rtl/>
          <w:lang w:bidi="ar-LB"/>
        </w:rPr>
        <w:t>المصدر نفسه</w:t>
      </w:r>
      <w:r w:rsidRPr="0068317C">
        <w:rPr>
          <w:rFonts w:ascii="Amiri" w:hAnsi="Amiri" w:cs="Amiri"/>
          <w:sz w:val="18"/>
          <w:szCs w:val="18"/>
          <w:rtl/>
          <w:lang w:bidi="ar-LB"/>
        </w:rPr>
        <w:t>، ص323.</w:t>
      </w:r>
    </w:p>
  </w:footnote>
  <w:footnote w:id="79">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المصدر نفسه</w:t>
      </w:r>
      <w:r w:rsidRPr="0068317C">
        <w:rPr>
          <w:rFonts w:ascii="Amiri" w:hAnsi="Amiri" w:cs="Amiri"/>
          <w:sz w:val="18"/>
          <w:szCs w:val="18"/>
          <w:rtl/>
          <w:lang w:bidi="ar-LB"/>
        </w:rPr>
        <w:t>، ص469.</w:t>
      </w:r>
    </w:p>
  </w:footnote>
  <w:footnote w:id="80">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السيّد الرضيّ، نهج البلاغة، ص405.</w:t>
      </w:r>
    </w:p>
  </w:footnote>
  <w:footnote w:id="81">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المصدر نفسه</w:t>
      </w:r>
      <w:r w:rsidRPr="0068317C">
        <w:rPr>
          <w:rFonts w:ascii="Amiri" w:hAnsi="Amiri" w:cs="Amiri"/>
          <w:sz w:val="18"/>
          <w:szCs w:val="18"/>
          <w:rtl/>
          <w:lang w:bidi="ar-LB"/>
        </w:rPr>
        <w:t>، ص378.</w:t>
      </w:r>
    </w:p>
  </w:footnote>
  <w:footnote w:id="82">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المصدر نفسه</w:t>
      </w:r>
      <w:r w:rsidRPr="0068317C">
        <w:rPr>
          <w:rFonts w:ascii="Amiri" w:hAnsi="Amiri" w:cs="Amiri"/>
          <w:sz w:val="18"/>
          <w:szCs w:val="18"/>
          <w:rtl/>
          <w:lang w:bidi="ar-LB"/>
        </w:rPr>
        <w:t>، ص430.</w:t>
      </w:r>
    </w:p>
  </w:footnote>
  <w:footnote w:id="83">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المصدر نفسه</w:t>
      </w:r>
      <w:r w:rsidRPr="0068317C">
        <w:rPr>
          <w:rFonts w:ascii="Amiri" w:hAnsi="Amiri" w:cs="Amiri"/>
          <w:sz w:val="18"/>
          <w:szCs w:val="18"/>
          <w:rtl/>
          <w:lang w:bidi="ar-LB"/>
        </w:rPr>
        <w:t>، ص543.</w:t>
      </w:r>
    </w:p>
  </w:footnote>
  <w:footnote w:id="84">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العلّامة المجلسيّ، بحار الأنوار، ج74، ص273.</w:t>
      </w:r>
    </w:p>
  </w:footnote>
  <w:footnote w:id="85">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الحرّ العامليّ، وسائل الشيعة، ج19، ص76.</w:t>
      </w:r>
    </w:p>
  </w:footnote>
  <w:footnote w:id="86">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سورة البقرة، الآية 283.</w:t>
      </w:r>
    </w:p>
  </w:footnote>
  <w:footnote w:id="87">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السيّد الرضيّ، نهج البلاغة، ص347.</w:t>
      </w:r>
    </w:p>
  </w:footnote>
  <w:footnote w:id="88">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00E55A78">
        <w:rPr>
          <w:rFonts w:ascii="Amiri" w:hAnsi="Amiri" w:cs="Amiri" w:hint="cs"/>
          <w:color w:val="008000"/>
          <w:sz w:val="18"/>
          <w:szCs w:val="18"/>
          <w:rtl/>
        </w:rPr>
        <w:t xml:space="preserve"> </w:t>
      </w:r>
      <w:r w:rsidRPr="0068317C">
        <w:rPr>
          <w:rFonts w:ascii="Amiri" w:hAnsi="Amiri" w:cs="Amiri"/>
          <w:sz w:val="18"/>
          <w:szCs w:val="18"/>
          <w:rtl/>
          <w:lang w:bidi="ar-LB"/>
        </w:rPr>
        <w:t xml:space="preserve">العلّامة المجلسيّ، </w:t>
      </w:r>
      <w:r w:rsidRPr="0068317C">
        <w:rPr>
          <w:rFonts w:ascii="Amiri" w:hAnsi="Amiri" w:cs="Amiri"/>
          <w:sz w:val="18"/>
          <w:szCs w:val="18"/>
          <w:rtl/>
        </w:rPr>
        <w:t>بحار الأنوار، ج66، ص121.</w:t>
      </w:r>
    </w:p>
  </w:footnote>
  <w:footnote w:id="89">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lang w:bidi="ar-LB"/>
        </w:rPr>
        <w:t xml:space="preserve"> </w:t>
      </w:r>
      <w:r>
        <w:rPr>
          <w:rFonts w:ascii="Amiri" w:hAnsi="Amiri" w:cs="Amiri" w:hint="cs"/>
          <w:sz w:val="18"/>
          <w:szCs w:val="18"/>
          <w:rtl/>
          <w:lang w:bidi="ar-LB"/>
        </w:rPr>
        <w:t>المصدر نفسه</w:t>
      </w:r>
      <w:r w:rsidRPr="0068317C">
        <w:rPr>
          <w:rFonts w:ascii="Amiri" w:hAnsi="Amiri" w:cs="Amiri"/>
          <w:sz w:val="18"/>
          <w:szCs w:val="18"/>
          <w:rtl/>
          <w:lang w:bidi="ar-LB"/>
        </w:rPr>
        <w:t xml:space="preserve">، </w:t>
      </w:r>
      <w:r w:rsidRPr="0068317C">
        <w:rPr>
          <w:rFonts w:ascii="Amiri" w:hAnsi="Amiri" w:cs="Amiri"/>
          <w:sz w:val="18"/>
          <w:szCs w:val="18"/>
          <w:rtl/>
        </w:rPr>
        <w:t>ج72، ص114.</w:t>
      </w:r>
    </w:p>
  </w:footnote>
  <w:footnote w:id="90">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w:t>
      </w:r>
      <w:r>
        <w:rPr>
          <w:rFonts w:ascii="Amiri" w:hAnsi="Amiri" w:cs="Amiri" w:hint="cs"/>
          <w:sz w:val="18"/>
          <w:szCs w:val="18"/>
          <w:rtl/>
          <w:lang w:bidi="ar-LB"/>
        </w:rPr>
        <w:t>المصدر نفسه</w:t>
      </w:r>
      <w:r w:rsidRPr="0068317C">
        <w:rPr>
          <w:rFonts w:ascii="Amiri" w:hAnsi="Amiri" w:cs="Amiri"/>
          <w:sz w:val="18"/>
          <w:szCs w:val="18"/>
          <w:rtl/>
          <w:lang w:bidi="ar-LB"/>
        </w:rPr>
        <w:t xml:space="preserve">، </w:t>
      </w:r>
      <w:r w:rsidRPr="0068317C">
        <w:rPr>
          <w:rFonts w:ascii="Amiri" w:hAnsi="Amiri" w:cs="Amiri"/>
          <w:sz w:val="18"/>
          <w:szCs w:val="18"/>
          <w:rtl/>
        </w:rPr>
        <w:t>ج78، ص60.</w:t>
      </w:r>
    </w:p>
  </w:footnote>
  <w:footnote w:id="91">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w:t>
      </w:r>
      <w:r>
        <w:rPr>
          <w:rFonts w:ascii="Amiri" w:hAnsi="Amiri" w:cs="Amiri" w:hint="cs"/>
          <w:sz w:val="18"/>
          <w:szCs w:val="18"/>
          <w:rtl/>
          <w:lang w:bidi="ar-LB"/>
        </w:rPr>
        <w:t>المصدر نفسه</w:t>
      </w:r>
      <w:r w:rsidRPr="0068317C">
        <w:rPr>
          <w:rFonts w:ascii="Amiri" w:hAnsi="Amiri" w:cs="Amiri"/>
          <w:sz w:val="18"/>
          <w:szCs w:val="18"/>
          <w:rtl/>
          <w:lang w:bidi="ar-LB"/>
        </w:rPr>
        <w:t xml:space="preserve">، </w:t>
      </w:r>
      <w:r w:rsidRPr="0068317C">
        <w:rPr>
          <w:rFonts w:ascii="Amiri" w:hAnsi="Amiri" w:cs="Amiri"/>
          <w:sz w:val="18"/>
          <w:szCs w:val="18"/>
          <w:rtl/>
        </w:rPr>
        <w:t>ج72، ص117.</w:t>
      </w:r>
    </w:p>
  </w:footnote>
  <w:footnote w:id="92">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الشيخ الصدوق، عيون أخبار الرضا</w:t>
      </w:r>
      <w:r>
        <w:rPr>
          <w:rFonts w:ascii="Amiri" w:hAnsi="Amiri" w:cs="Amiri"/>
          <w:shd w:val="clear" w:color="auto" w:fill="FFFFFF"/>
        </w:rPr>
        <w:sym w:font="Abz Roumouz" w:char="F025"/>
      </w:r>
      <w:r w:rsidRPr="003579A3">
        <w:rPr>
          <w:rFonts w:ascii="Amiri" w:hAnsi="Amiri" w:cs="Amiri"/>
          <w:shd w:val="clear" w:color="auto" w:fill="FFFFFF"/>
        </w:rPr>
        <w:t> </w:t>
      </w:r>
      <w:r w:rsidRPr="0068317C">
        <w:rPr>
          <w:rFonts w:ascii="Amiri" w:hAnsi="Amiri" w:cs="Amiri"/>
          <w:sz w:val="18"/>
          <w:szCs w:val="18"/>
          <w:rtl/>
        </w:rPr>
        <w:t>، ج2، ص32.</w:t>
      </w:r>
    </w:p>
  </w:footnote>
  <w:footnote w:id="93">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العلّامة المجلسيّ، بحار الأنوار، ج76، ص125.</w:t>
      </w:r>
    </w:p>
  </w:footnote>
  <w:footnote w:id="94">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الليثيّ الواسطيّ، عيون الحكم والمواعظ، ص49.</w:t>
      </w:r>
    </w:p>
  </w:footnote>
  <w:footnote w:id="95">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w:t>
      </w:r>
      <w:r>
        <w:rPr>
          <w:rFonts w:ascii="Amiri" w:hAnsi="Amiri" w:cs="Amiri" w:hint="cs"/>
          <w:sz w:val="18"/>
          <w:szCs w:val="18"/>
          <w:rtl/>
          <w:lang w:bidi="ar-LB"/>
        </w:rPr>
        <w:t>المصدر نفسه</w:t>
      </w:r>
      <w:r w:rsidRPr="0068317C">
        <w:rPr>
          <w:rFonts w:ascii="Amiri" w:hAnsi="Amiri" w:cs="Amiri"/>
          <w:sz w:val="18"/>
          <w:szCs w:val="18"/>
          <w:rtl/>
          <w:lang w:bidi="ar-LB"/>
        </w:rPr>
        <w:t xml:space="preserve">، </w:t>
      </w:r>
      <w:r w:rsidRPr="0068317C">
        <w:rPr>
          <w:rFonts w:ascii="Amiri" w:hAnsi="Amiri" w:cs="Amiri"/>
          <w:sz w:val="18"/>
          <w:szCs w:val="18"/>
          <w:rtl/>
        </w:rPr>
        <w:t>ص134.</w:t>
      </w:r>
    </w:p>
  </w:footnote>
  <w:footnote w:id="96">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الحرّ العامليّ، وسائل الشيعة، ج12، ص156.</w:t>
      </w:r>
    </w:p>
  </w:footnote>
  <w:footnote w:id="97">
    <w:p w:rsidR="001A46F9" w:rsidRPr="0068317C" w:rsidRDefault="001A46F9" w:rsidP="000B3CFC">
      <w:pPr>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سورة هود، الآية 120.</w:t>
      </w:r>
    </w:p>
  </w:footnote>
  <w:footnote w:id="98">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w:t>
      </w:r>
      <w:r w:rsidRPr="0068317C">
        <w:rPr>
          <w:rFonts w:ascii="Amiri" w:hAnsi="Amiri" w:cs="Amiri"/>
          <w:sz w:val="18"/>
          <w:szCs w:val="18"/>
          <w:rtl/>
          <w:lang w:bidi="ar-LB"/>
        </w:rPr>
        <w:t>سورة آل عمران، الآية 154.</w:t>
      </w:r>
    </w:p>
  </w:footnote>
  <w:footnote w:id="99">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سورة آل عمران، الآية 168.</w:t>
      </w:r>
    </w:p>
  </w:footnote>
  <w:footnote w:id="100">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العلّامة المجلسيّ، بحار الأنوار، ج45، ص6.</w:t>
      </w:r>
    </w:p>
  </w:footnote>
  <w:footnote w:id="101">
    <w:p w:rsidR="001A46F9" w:rsidRPr="0068317C" w:rsidRDefault="001A46F9" w:rsidP="000B3CFC">
      <w:pPr>
        <w:pStyle w:val="FootnoteText"/>
        <w:jc w:val="both"/>
        <w:rPr>
          <w:rFonts w:ascii="Amiri" w:hAnsi="Amiri" w:cs="Amiri"/>
          <w:sz w:val="18"/>
          <w:szCs w:val="18"/>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w:t>
      </w:r>
      <w:r w:rsidRPr="0068317C">
        <w:rPr>
          <w:rFonts w:ascii="Amiri" w:hAnsi="Amiri" w:cs="Amiri"/>
          <w:sz w:val="18"/>
          <w:szCs w:val="18"/>
          <w:rtl/>
          <w:lang w:bidi="ar-LB"/>
        </w:rPr>
        <w:t>سورة البقرة، الآية 250.</w:t>
      </w:r>
    </w:p>
  </w:footnote>
  <w:footnote w:id="102">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w:t>
      </w:r>
      <w:r w:rsidRPr="0068317C">
        <w:rPr>
          <w:rFonts w:ascii="Amiri" w:hAnsi="Amiri" w:cs="Amiri"/>
          <w:sz w:val="18"/>
          <w:szCs w:val="18"/>
          <w:rtl/>
          <w:lang w:bidi="ar-LB"/>
        </w:rPr>
        <w:t>سورة آل عمران، الآيتان 147 - 148.</w:t>
      </w:r>
    </w:p>
  </w:footnote>
  <w:footnote w:id="103">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w:t>
      </w:r>
      <w:r w:rsidRPr="0068317C">
        <w:rPr>
          <w:rFonts w:ascii="Amiri" w:hAnsi="Amiri" w:cs="Amiri"/>
          <w:sz w:val="18"/>
          <w:szCs w:val="18"/>
          <w:rtl/>
          <w:lang w:bidi="ar-LB"/>
        </w:rPr>
        <w:t>سورة الأحزاب، الآية 21.</w:t>
      </w:r>
    </w:p>
  </w:footnote>
  <w:footnote w:id="104">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w:t>
      </w:r>
      <w:r w:rsidRPr="0068317C">
        <w:rPr>
          <w:rFonts w:ascii="Amiri" w:hAnsi="Amiri" w:cs="Amiri"/>
          <w:sz w:val="18"/>
          <w:szCs w:val="18"/>
          <w:rtl/>
          <w:lang w:bidi="ar-LB"/>
        </w:rPr>
        <w:t>أي مكروه أو جناية أصابوا منهم.</w:t>
      </w:r>
    </w:p>
  </w:footnote>
  <w:footnote w:id="105">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w:t>
      </w:r>
      <w:r w:rsidRPr="0068317C">
        <w:rPr>
          <w:rFonts w:ascii="Amiri" w:hAnsi="Amiri" w:cs="Amiri"/>
          <w:sz w:val="18"/>
          <w:szCs w:val="18"/>
          <w:rtl/>
          <w:lang w:bidi="ar-LB"/>
        </w:rPr>
        <w:t>الشيخ الكلينيّ، الكافي، ج8، ص248.</w:t>
      </w:r>
    </w:p>
  </w:footnote>
  <w:footnote w:id="106">
    <w:p w:rsidR="001A46F9" w:rsidRPr="0068317C" w:rsidRDefault="001A46F9" w:rsidP="000B3CFC">
      <w:pPr>
        <w:pStyle w:val="FootnoteText"/>
        <w:jc w:val="both"/>
        <w:rPr>
          <w:rFonts w:ascii="Amiri" w:hAnsi="Amiri" w:cs="Amiri"/>
          <w:sz w:val="18"/>
          <w:szCs w:val="18"/>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w:t>
      </w:r>
      <w:r w:rsidRPr="0068317C">
        <w:rPr>
          <w:rFonts w:ascii="Amiri" w:hAnsi="Amiri" w:cs="Amiri"/>
          <w:sz w:val="18"/>
          <w:szCs w:val="18"/>
          <w:rtl/>
          <w:lang w:bidi="ar-LB"/>
        </w:rPr>
        <w:t>العلّامة المجلسيّ، بحار الأنوار، ج10، ص367.</w:t>
      </w:r>
    </w:p>
  </w:footnote>
  <w:footnote w:id="107">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الشيخ الريشهريّ، ميزان الحكمة، ج3، ص2295.</w:t>
      </w:r>
    </w:p>
  </w:footnote>
  <w:footnote w:id="108">
    <w:p w:rsidR="001A46F9" w:rsidRPr="0068317C" w:rsidRDefault="001A46F9" w:rsidP="000B3CFC">
      <w:pPr>
        <w:pStyle w:val="FootnoteText"/>
        <w:jc w:val="both"/>
        <w:rPr>
          <w:rFonts w:ascii="Amiri" w:hAnsi="Amiri" w:cs="Amiri"/>
          <w:sz w:val="18"/>
          <w:szCs w:val="18"/>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الشيخ الكلينيّ، الكافي، ج5، ص161.</w:t>
      </w:r>
    </w:p>
  </w:footnote>
  <w:footnote w:id="109">
    <w:p w:rsidR="001A46F9" w:rsidRPr="0068317C" w:rsidRDefault="001A46F9" w:rsidP="000B3CFC">
      <w:pPr>
        <w:pStyle w:val="FootnoteText"/>
        <w:jc w:val="both"/>
        <w:rPr>
          <w:rFonts w:ascii="Amiri" w:hAnsi="Amiri" w:cs="Amiri"/>
          <w:sz w:val="18"/>
          <w:szCs w:val="18"/>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الشيخ الريشهريّ، ميزان الحكمة، ج3، ص2295.</w:t>
      </w:r>
    </w:p>
  </w:footnote>
  <w:footnote w:id="110">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السيّد الرضيّ، نهج البلاغة، ص383.</w:t>
      </w:r>
    </w:p>
  </w:footnote>
  <w:footnote w:id="111">
    <w:p w:rsidR="001A46F9" w:rsidRPr="0068317C" w:rsidRDefault="001A46F9" w:rsidP="000B3CFC">
      <w:pPr>
        <w:pStyle w:val="FootnoteText"/>
        <w:jc w:val="both"/>
        <w:rPr>
          <w:rFonts w:ascii="Amiri" w:hAnsi="Amiri" w:cs="Amiri"/>
          <w:sz w:val="18"/>
          <w:szCs w:val="18"/>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الليثيّ </w:t>
      </w:r>
      <w:r w:rsidRPr="0068317C">
        <w:rPr>
          <w:rFonts w:ascii="Amiri" w:hAnsi="Amiri" w:cs="Amiri"/>
          <w:sz w:val="18"/>
          <w:szCs w:val="18"/>
          <w:rtl/>
          <w:lang w:bidi="ar-LB"/>
        </w:rPr>
        <w:t>الواسطيّ، عيون الحكم والمواعظ، ص142.</w:t>
      </w:r>
    </w:p>
  </w:footnote>
  <w:footnote w:id="112">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w:t>
      </w:r>
      <w:r w:rsidRPr="0068317C">
        <w:rPr>
          <w:rFonts w:ascii="Amiri" w:hAnsi="Amiri" w:cs="Amiri"/>
          <w:sz w:val="18"/>
          <w:szCs w:val="18"/>
          <w:rtl/>
          <w:lang w:bidi="ar-LB"/>
        </w:rPr>
        <w:t>الشيخ الصدوق، من لا يحضره الفقيه، ج3، ص373.</w:t>
      </w:r>
    </w:p>
  </w:footnote>
  <w:footnote w:id="113">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w:t>
      </w:r>
      <w:r w:rsidRPr="0068317C">
        <w:rPr>
          <w:rFonts w:ascii="Amiri" w:hAnsi="Amiri" w:cs="Amiri"/>
          <w:sz w:val="18"/>
          <w:szCs w:val="18"/>
          <w:rtl/>
          <w:lang w:bidi="ar-LB"/>
        </w:rPr>
        <w:t>العلّامة المجلسيّ، بحار الأنوار، ج100، ص82.</w:t>
      </w:r>
    </w:p>
  </w:footnote>
  <w:footnote w:id="114">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w:t>
      </w:r>
      <w:r>
        <w:rPr>
          <w:rFonts w:ascii="Amiri" w:hAnsi="Amiri" w:cs="Amiri" w:hint="cs"/>
          <w:sz w:val="18"/>
          <w:szCs w:val="18"/>
          <w:rtl/>
          <w:lang w:bidi="ar-LB"/>
        </w:rPr>
        <w:t>المصدر نفسه</w:t>
      </w:r>
      <w:r w:rsidRPr="0068317C">
        <w:rPr>
          <w:rFonts w:ascii="Amiri" w:hAnsi="Amiri" w:cs="Amiri"/>
          <w:sz w:val="18"/>
          <w:szCs w:val="18"/>
          <w:rtl/>
          <w:lang w:bidi="ar-LB"/>
        </w:rPr>
        <w:t>، ج73، ص365.</w:t>
      </w:r>
    </w:p>
  </w:footnote>
  <w:footnote w:id="115">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الليثيّ </w:t>
      </w:r>
      <w:r w:rsidRPr="0068317C">
        <w:rPr>
          <w:rFonts w:ascii="Amiri" w:hAnsi="Amiri" w:cs="Amiri"/>
          <w:sz w:val="18"/>
          <w:szCs w:val="18"/>
          <w:rtl/>
          <w:lang w:bidi="ar-LB"/>
        </w:rPr>
        <w:t>الواسطيّ، عيون الحكم والمواعظ، ص32.</w:t>
      </w:r>
    </w:p>
  </w:footnote>
  <w:footnote w:id="116">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المتّقي الهنديّ، كنز العمال،</w:t>
      </w:r>
      <w:r>
        <w:rPr>
          <w:rFonts w:ascii="Amiri" w:hAnsi="Amiri" w:cs="Amiri" w:hint="cs"/>
          <w:sz w:val="18"/>
          <w:szCs w:val="18"/>
          <w:rtl/>
        </w:rPr>
        <w:t xml:space="preserve"> </w:t>
      </w:r>
      <w:r w:rsidRPr="0068317C">
        <w:rPr>
          <w:rFonts w:ascii="Amiri" w:hAnsi="Amiri" w:cs="Amiri"/>
          <w:sz w:val="18"/>
          <w:szCs w:val="18"/>
          <w:rtl/>
        </w:rPr>
        <w:t>ج11، ص127.</w:t>
      </w:r>
    </w:p>
  </w:footnote>
  <w:footnote w:id="117">
    <w:p w:rsidR="001A46F9" w:rsidRPr="0068317C" w:rsidRDefault="001A46F9" w:rsidP="000B3CFC">
      <w:pPr>
        <w:pStyle w:val="FootnoteText"/>
        <w:jc w:val="both"/>
        <w:rPr>
          <w:rFonts w:ascii="Amiri" w:hAnsi="Amiri" w:cs="Amiri"/>
          <w:sz w:val="18"/>
          <w:szCs w:val="18"/>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rPr>
        <w:t xml:space="preserve"> سورة</w:t>
      </w:r>
      <w:r w:rsidRPr="0068317C">
        <w:rPr>
          <w:rFonts w:ascii="Amiri" w:hAnsi="Amiri" w:cs="Amiri"/>
          <w:sz w:val="18"/>
          <w:szCs w:val="18"/>
          <w:rtl/>
        </w:rPr>
        <w:t xml:space="preserve"> الذاريات، الآية 13.</w:t>
      </w:r>
    </w:p>
  </w:footnote>
  <w:footnote w:id="118">
    <w:p w:rsidR="001A46F9" w:rsidRPr="0068317C" w:rsidRDefault="001A46F9" w:rsidP="000B3CFC">
      <w:pPr>
        <w:pStyle w:val="FootnoteText"/>
        <w:jc w:val="both"/>
        <w:rPr>
          <w:rFonts w:ascii="Amiri" w:hAnsi="Amiri" w:cs="Amiri"/>
          <w:sz w:val="18"/>
          <w:szCs w:val="18"/>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ابن الآثير، النهاية، ج3، ص410.</w:t>
      </w:r>
    </w:p>
  </w:footnote>
  <w:footnote w:id="119">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rPr>
        <w:t xml:space="preserve"> سورة</w:t>
      </w:r>
      <w:r w:rsidRPr="0068317C">
        <w:rPr>
          <w:rFonts w:ascii="Amiri" w:hAnsi="Amiri" w:cs="Amiri"/>
          <w:sz w:val="18"/>
          <w:szCs w:val="18"/>
          <w:rtl/>
        </w:rPr>
        <w:t xml:space="preserve"> العنكبوت، الآيات 1-3.</w:t>
      </w:r>
    </w:p>
  </w:footnote>
  <w:footnote w:id="120">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rPr>
        <w:t xml:space="preserve"> سورة</w:t>
      </w:r>
      <w:r w:rsidRPr="0068317C">
        <w:rPr>
          <w:rFonts w:ascii="Amiri" w:hAnsi="Amiri" w:cs="Amiri"/>
          <w:sz w:val="18"/>
          <w:szCs w:val="18"/>
          <w:rtl/>
        </w:rPr>
        <w:t xml:space="preserve"> المائدة، الآية 41.</w:t>
      </w:r>
    </w:p>
  </w:footnote>
  <w:footnote w:id="121">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rPr>
        <w:t xml:space="preserve"> سورة</w:t>
      </w:r>
      <w:r w:rsidRPr="0068317C">
        <w:rPr>
          <w:rFonts w:ascii="Amiri" w:hAnsi="Amiri" w:cs="Amiri"/>
          <w:sz w:val="18"/>
          <w:szCs w:val="18"/>
          <w:rtl/>
        </w:rPr>
        <w:t xml:space="preserve"> البقرة، الآية 177.</w:t>
      </w:r>
    </w:p>
  </w:footnote>
  <w:footnote w:id="122">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rPr>
        <w:t xml:space="preserve"> سورة</w:t>
      </w:r>
      <w:r w:rsidRPr="0068317C">
        <w:rPr>
          <w:rFonts w:ascii="Amiri" w:hAnsi="Amiri" w:cs="Amiri"/>
          <w:sz w:val="18"/>
          <w:szCs w:val="18"/>
          <w:rtl/>
        </w:rPr>
        <w:t xml:space="preserve"> البقرة، الآيتان 155 و156.</w:t>
      </w:r>
    </w:p>
  </w:footnote>
  <w:footnote w:id="123">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rPr>
        <w:t xml:space="preserve"> سورة</w:t>
      </w:r>
      <w:r w:rsidRPr="0068317C">
        <w:rPr>
          <w:rFonts w:ascii="Amiri" w:hAnsi="Amiri" w:cs="Amiri"/>
          <w:sz w:val="18"/>
          <w:szCs w:val="18"/>
          <w:rtl/>
        </w:rPr>
        <w:t xml:space="preserve"> النساء، الآية 65.</w:t>
      </w:r>
    </w:p>
  </w:footnote>
  <w:footnote w:id="124">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rPr>
        <w:t xml:space="preserve"> سورة</w:t>
      </w:r>
      <w:r w:rsidRPr="0068317C">
        <w:rPr>
          <w:rFonts w:ascii="Amiri" w:hAnsi="Amiri" w:cs="Amiri"/>
          <w:sz w:val="18"/>
          <w:szCs w:val="18"/>
          <w:rtl/>
        </w:rPr>
        <w:t xml:space="preserve"> الأعراف، الآية 27.</w:t>
      </w:r>
    </w:p>
  </w:footnote>
  <w:footnote w:id="125">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السيّد الرضيّ، نهج البلاغة، ص88.</w:t>
      </w:r>
    </w:p>
  </w:footnote>
  <w:footnote w:id="126">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السيّد الرضيّ، نهج البلاغة، ص469.</w:t>
      </w:r>
    </w:p>
  </w:footnote>
  <w:footnote w:id="127">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الشيخ الطوسيّ، مصباح المتهجّد، ص76.</w:t>
      </w:r>
    </w:p>
  </w:footnote>
  <w:footnote w:id="128">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الشيخ الكلينيّ، الكافي، ج2، ص599.</w:t>
      </w:r>
    </w:p>
  </w:footnote>
  <w:footnote w:id="129">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السيّد الرضيّ، نهج البلاغة، ص266.</w:t>
      </w:r>
    </w:p>
  </w:footnote>
  <w:footnote w:id="130">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العلّامة المجلسيّ، بحار الأنوار، ج1، ص155.</w:t>
      </w:r>
    </w:p>
  </w:footnote>
  <w:footnote w:id="131">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سورة ص، الآيتان 82 - 83.</w:t>
      </w:r>
    </w:p>
  </w:footnote>
  <w:footnote w:id="132">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المتّقي الهنديّ، كنز العمال، ج3، ص24.</w:t>
      </w:r>
    </w:p>
  </w:footnote>
  <w:footnote w:id="133">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البقرة، الآية 245.</w:t>
      </w:r>
    </w:p>
  </w:footnote>
  <w:footnote w:id="134">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انظر: لسان العرب، مادّة (قرض).</w:t>
      </w:r>
    </w:p>
  </w:footnote>
  <w:footnote w:id="135">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الشهيد الأوّل محمّد بن مكّي، الدروس الشرعيّة في فقه الإماميّة، ج3، ص318.</w:t>
      </w:r>
    </w:p>
  </w:footnote>
  <w:footnote w:id="136">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سورة فاطر، الآية 15.</w:t>
      </w:r>
    </w:p>
  </w:footnote>
  <w:footnote w:id="137">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سورة المزمّل، الآية 20.</w:t>
      </w:r>
    </w:p>
  </w:footnote>
  <w:footnote w:id="138">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rPr>
        <w:t xml:space="preserve"> </w:t>
      </w:r>
      <w:r w:rsidRPr="0068317C">
        <w:rPr>
          <w:rFonts w:ascii="Amiri" w:hAnsi="Amiri" w:cs="Amiri"/>
          <w:sz w:val="18"/>
          <w:szCs w:val="18"/>
          <w:rtl/>
        </w:rPr>
        <w:t>الشيخ الكلينيّ، الكافي، ج4، ص34.</w:t>
      </w:r>
    </w:p>
  </w:footnote>
  <w:footnote w:id="139">
    <w:p w:rsidR="001A46F9" w:rsidRPr="0068317C" w:rsidRDefault="001A46F9" w:rsidP="000B3CFC">
      <w:pPr>
        <w:pStyle w:val="FootnoteText"/>
        <w:jc w:val="both"/>
        <w:rPr>
          <w:rFonts w:ascii="Amiri" w:hAnsi="Amiri" w:cs="Amiri"/>
          <w:sz w:val="18"/>
          <w:szCs w:val="18"/>
          <w:rtl/>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Pr="0068317C">
        <w:rPr>
          <w:rFonts w:ascii="Amiri" w:hAnsi="Amiri" w:cs="Amiri"/>
          <w:sz w:val="18"/>
          <w:szCs w:val="18"/>
          <w:rtl/>
        </w:rPr>
        <w:t xml:space="preserve"> سورة الكهف، الآيتان 103 - 104.</w:t>
      </w:r>
    </w:p>
  </w:footnote>
  <w:footnote w:id="140">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الشيخ الكلينيّ، الكافي، ج4، ص33.</w:t>
      </w:r>
    </w:p>
  </w:footnote>
  <w:footnote w:id="141">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الأنعام، الآية 160.</w:t>
      </w:r>
    </w:p>
  </w:footnote>
  <w:footnote w:id="142">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البقرة، الآية 261.</w:t>
      </w:r>
    </w:p>
  </w:footnote>
  <w:footnote w:id="143">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التوبة، الآية 34.</w:t>
      </w:r>
    </w:p>
  </w:footnote>
  <w:footnote w:id="144">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التوبة، الآية 35.</w:t>
      </w:r>
    </w:p>
  </w:footnote>
  <w:footnote w:id="145">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الشيخ الطوسيّ، الأمالي، ص520.</w:t>
      </w:r>
    </w:p>
  </w:footnote>
  <w:footnote w:id="146">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العلّامة المجلسيّ، بحار الأنوار، ج74، ص185.</w:t>
      </w:r>
    </w:p>
  </w:footnote>
  <w:footnote w:id="147">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النساء، الآية 29.</w:t>
      </w:r>
    </w:p>
  </w:footnote>
  <w:footnote w:id="148">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البقرة، الآية 275.</w:t>
      </w:r>
    </w:p>
  </w:footnote>
  <w:footnote w:id="149">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الشيخ الصدوق، الخصال، ص132.</w:t>
      </w:r>
    </w:p>
  </w:footnote>
  <w:footnote w:id="150">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المائدة، الآية 38.</w:t>
      </w:r>
    </w:p>
  </w:footnote>
  <w:footnote w:id="151">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النساء، الآية 2.</w:t>
      </w:r>
    </w:p>
  </w:footnote>
  <w:footnote w:id="152">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هود، الآيتان 84 - 85.</w:t>
      </w:r>
    </w:p>
  </w:footnote>
  <w:footnote w:id="153">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الشيخ الكلينيّ، الكافي، ج5، ص161.</w:t>
      </w:r>
    </w:p>
  </w:footnote>
  <w:footnote w:id="154">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البقرة، الآيتان 278 - 279.</w:t>
      </w:r>
    </w:p>
  </w:footnote>
  <w:footnote w:id="155">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sidR="00E55A78">
        <w:rPr>
          <w:rFonts w:ascii="Amiri" w:hAnsi="Amiri" w:cs="Amiri" w:hint="cs"/>
          <w:color w:val="008000"/>
          <w:sz w:val="18"/>
          <w:szCs w:val="18"/>
          <w:rtl/>
        </w:rPr>
        <w:t xml:space="preserve"> </w:t>
      </w:r>
      <w:r w:rsidRPr="0068317C">
        <w:rPr>
          <w:rFonts w:ascii="Amiri" w:hAnsi="Amiri" w:cs="Amiri"/>
          <w:sz w:val="18"/>
          <w:szCs w:val="18"/>
          <w:rtl/>
          <w:lang w:bidi="ar-LB"/>
        </w:rPr>
        <w:t>ابن شعبة الحرّانيّ، تحف العقول، ص185.</w:t>
      </w:r>
    </w:p>
  </w:footnote>
  <w:footnote w:id="156">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الأعراف، الآية 31.</w:t>
      </w:r>
    </w:p>
  </w:footnote>
  <w:footnote w:id="157">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المؤمنون، الآية 115.</w:t>
      </w:r>
    </w:p>
  </w:footnote>
  <w:footnote w:id="158">
    <w:p w:rsidR="001A46F9" w:rsidRPr="0068317C" w:rsidRDefault="001A46F9" w:rsidP="000B3CFC">
      <w:pPr>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العلّامة المجلسيّ، بحار الأنوار، ج81، ص170.</w:t>
      </w:r>
    </w:p>
  </w:footnote>
  <w:footnote w:id="159">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المصدر نفسه</w:t>
      </w:r>
      <w:r w:rsidRPr="0068317C">
        <w:rPr>
          <w:rFonts w:ascii="Amiri" w:hAnsi="Amiri" w:cs="Amiri"/>
          <w:sz w:val="18"/>
          <w:szCs w:val="18"/>
          <w:rtl/>
          <w:lang w:bidi="ar-LB"/>
        </w:rPr>
        <w:t>، ج7، ص258.</w:t>
      </w:r>
    </w:p>
  </w:footnote>
  <w:footnote w:id="160">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العلّامة المجلسيّ، بحار الأنوار، ج70، ص128.</w:t>
      </w:r>
    </w:p>
  </w:footnote>
  <w:footnote w:id="161">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المنافقون، الآيتان 10 - 11.</w:t>
      </w:r>
    </w:p>
  </w:footnote>
  <w:footnote w:id="162">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المؤمنون، الآيات 112 - 115.</w:t>
      </w:r>
    </w:p>
  </w:footnote>
  <w:footnote w:id="163">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النبأ، الآية 40.</w:t>
      </w:r>
    </w:p>
  </w:footnote>
  <w:footnote w:id="164">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الإمام زين العابدين</w:t>
      </w:r>
      <w:r>
        <w:rPr>
          <w:rFonts w:ascii="Amiri" w:hAnsi="Amiri" w:cs="Amiri"/>
          <w:shd w:val="clear" w:color="auto" w:fill="FFFFFF"/>
        </w:rPr>
        <w:sym w:font="Abz Roumouz" w:char="F025"/>
      </w:r>
      <w:r w:rsidRPr="003579A3">
        <w:rPr>
          <w:rFonts w:ascii="Amiri" w:hAnsi="Amiri" w:cs="Amiri"/>
          <w:shd w:val="clear" w:color="auto" w:fill="FFFFFF"/>
        </w:rPr>
        <w:t> </w:t>
      </w:r>
      <w:r w:rsidRPr="0068317C">
        <w:rPr>
          <w:rFonts w:ascii="Amiri" w:hAnsi="Amiri" w:cs="Amiri"/>
          <w:sz w:val="18"/>
          <w:szCs w:val="18"/>
          <w:rtl/>
          <w:lang w:bidi="ar-LB"/>
        </w:rPr>
        <w:t>، الصحيفة السجّاديّة، الدعاء 11.</w:t>
      </w:r>
    </w:p>
  </w:footnote>
  <w:footnote w:id="165">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المصدر نفسه</w:t>
      </w:r>
      <w:r w:rsidRPr="0068317C">
        <w:rPr>
          <w:rFonts w:ascii="Amiri" w:hAnsi="Amiri" w:cs="Amiri"/>
          <w:sz w:val="18"/>
          <w:szCs w:val="18"/>
          <w:rtl/>
          <w:lang w:bidi="ar-LB"/>
        </w:rPr>
        <w:t>، الدعاء 20.</w:t>
      </w:r>
    </w:p>
  </w:footnote>
  <w:footnote w:id="166">
    <w:p w:rsidR="001A46F9" w:rsidRPr="0068317C" w:rsidRDefault="001A46F9" w:rsidP="000B3CFC">
      <w:pPr>
        <w:pStyle w:val="FootnoteText"/>
        <w:jc w:val="both"/>
        <w:rPr>
          <w:rFonts w:ascii="Amiri" w:hAnsi="Amiri" w:cs="Amiri"/>
          <w:sz w:val="18"/>
          <w:szCs w:val="18"/>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العلّامة المجلسيّ، بحار الأنوار، ج72، ص38.</w:t>
      </w:r>
    </w:p>
  </w:footnote>
  <w:footnote w:id="167">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sz w:val="18"/>
          <w:szCs w:val="18"/>
          <w:rtl/>
          <w:lang w:bidi="ar-LB"/>
        </w:rPr>
        <w:t xml:space="preserve"> سورة</w:t>
      </w:r>
      <w:r w:rsidRPr="0068317C">
        <w:rPr>
          <w:rFonts w:ascii="Amiri" w:hAnsi="Amiri" w:cs="Amiri"/>
          <w:sz w:val="18"/>
          <w:szCs w:val="18"/>
          <w:rtl/>
          <w:lang w:bidi="ar-LB"/>
        </w:rPr>
        <w:t xml:space="preserve"> الأعراف، الآية</w:t>
      </w:r>
      <w:r>
        <w:rPr>
          <w:rFonts w:ascii="Amiri" w:hAnsi="Amiri" w:cs="Amiri" w:hint="cs"/>
          <w:sz w:val="18"/>
          <w:szCs w:val="18"/>
          <w:rtl/>
          <w:lang w:bidi="ar-LB"/>
        </w:rPr>
        <w:t xml:space="preserve"> </w:t>
      </w:r>
      <w:r w:rsidRPr="0068317C">
        <w:rPr>
          <w:rFonts w:ascii="Amiri" w:hAnsi="Amiri" w:cs="Amiri"/>
          <w:sz w:val="18"/>
          <w:szCs w:val="18"/>
          <w:rtl/>
          <w:lang w:bidi="ar-LB"/>
        </w:rPr>
        <w:t>203.</w:t>
      </w:r>
    </w:p>
  </w:footnote>
  <w:footnote w:id="168">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السيّد الرضيّ، نهج البلاغة، ص252.</w:t>
      </w:r>
    </w:p>
  </w:footnote>
  <w:footnote w:id="169">
    <w:p w:rsidR="001A46F9" w:rsidRPr="0068317C" w:rsidRDefault="001A46F9" w:rsidP="000B3CFC">
      <w:pPr>
        <w:pStyle w:val="FootnoteText"/>
        <w:jc w:val="both"/>
        <w:rPr>
          <w:rFonts w:ascii="Amiri" w:hAnsi="Amiri" w:cs="Amiri"/>
          <w:sz w:val="18"/>
          <w:szCs w:val="18"/>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w:t>
      </w:r>
      <w:r w:rsidRPr="0068317C">
        <w:rPr>
          <w:rFonts w:ascii="Amiri" w:hAnsi="Amiri" w:cs="Amiri"/>
          <w:sz w:val="18"/>
          <w:szCs w:val="18"/>
          <w:rtl/>
          <w:lang w:bidi="ar-LB"/>
        </w:rPr>
        <w:t>الحرّ العامليّ، وسائل الشيعة، ج12، ص233.</w:t>
      </w:r>
    </w:p>
  </w:footnote>
  <w:footnote w:id="170">
    <w:p w:rsidR="001A46F9" w:rsidRPr="0068317C" w:rsidRDefault="001A46F9" w:rsidP="000B3CFC">
      <w:pPr>
        <w:pStyle w:val="FootnoteText"/>
        <w:jc w:val="both"/>
        <w:rPr>
          <w:rFonts w:ascii="Amiri" w:hAnsi="Amiri" w:cs="Amiri"/>
          <w:sz w:val="18"/>
          <w:szCs w:val="18"/>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المصدر نفسه</w:t>
      </w:r>
      <w:r w:rsidRPr="0068317C">
        <w:rPr>
          <w:rFonts w:ascii="Amiri" w:hAnsi="Amiri" w:cs="Amiri"/>
          <w:sz w:val="18"/>
          <w:szCs w:val="18"/>
          <w:rtl/>
          <w:lang w:bidi="ar-LB"/>
        </w:rPr>
        <w:t>، ج4، ص117.</w:t>
      </w:r>
    </w:p>
  </w:footnote>
  <w:footnote w:id="171">
    <w:p w:rsidR="001A46F9" w:rsidRPr="0068317C" w:rsidRDefault="001A46F9" w:rsidP="000B3CFC">
      <w:pPr>
        <w:pStyle w:val="FootnoteText"/>
        <w:jc w:val="both"/>
        <w:rPr>
          <w:rFonts w:ascii="Amiri" w:hAnsi="Amiri" w:cs="Amiri"/>
          <w:sz w:val="18"/>
          <w:szCs w:val="18"/>
          <w:rtl/>
          <w:lang w:bidi="ar-LB"/>
        </w:rPr>
      </w:pPr>
      <w:r>
        <w:rPr>
          <w:rStyle w:val="FootnoteReference"/>
          <w:rFonts w:ascii="Amiri" w:hAnsi="Amiri" w:cs="Amiri"/>
          <w:color w:val="008000"/>
          <w:sz w:val="18"/>
          <w:szCs w:val="18"/>
          <w:rtl/>
        </w:rPr>
        <w:t>(</w:t>
      </w:r>
      <w:r w:rsidRPr="006109AC">
        <w:rPr>
          <w:rStyle w:val="FootnoteReference"/>
          <w:rFonts w:ascii="Amiri" w:hAnsi="Amiri" w:cs="Amiri"/>
          <w:color w:val="008000"/>
          <w:sz w:val="18"/>
          <w:szCs w:val="18"/>
          <w:rtl/>
        </w:rPr>
        <w:footnoteRef/>
      </w:r>
      <w:r>
        <w:rPr>
          <w:rStyle w:val="FootnoteReference"/>
          <w:rFonts w:ascii="Amiri" w:hAnsi="Amiri" w:cs="Amiri"/>
          <w:color w:val="008000"/>
          <w:sz w:val="18"/>
          <w:szCs w:val="18"/>
          <w:rtl/>
        </w:rPr>
        <w:t>)</w:t>
      </w:r>
      <w:r>
        <w:rPr>
          <w:rFonts w:ascii="Amiri" w:hAnsi="Amiri" w:cs="Amiri" w:hint="cs"/>
          <w:sz w:val="18"/>
          <w:szCs w:val="18"/>
          <w:rtl/>
          <w:lang w:bidi="ar-LB"/>
        </w:rPr>
        <w:t xml:space="preserve"> المصدر نفسه</w:t>
      </w:r>
      <w:r w:rsidRPr="0068317C">
        <w:rPr>
          <w:rFonts w:ascii="Amiri" w:hAnsi="Amiri" w:cs="Amiri"/>
          <w:sz w:val="18"/>
          <w:szCs w:val="18"/>
          <w:rtl/>
          <w:lang w:bidi="ar-LB"/>
        </w:rPr>
        <w:t>، ج16، ص98.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F9" w:rsidRPr="00F870DC" w:rsidRDefault="001A46F9" w:rsidP="00D7424C">
    <w:pPr>
      <w:pStyle w:val="Header"/>
      <w:tabs>
        <w:tab w:val="clear" w:pos="4320"/>
        <w:tab w:val="clear" w:pos="8640"/>
        <w:tab w:val="right" w:pos="6231"/>
      </w:tabs>
      <w:rPr>
        <w:rFonts w:cs="A- Ayman 3"/>
        <w:color w:val="595959"/>
      </w:rPr>
    </w:pPr>
    <w:r>
      <w:rPr>
        <w:rFonts w:ascii="Traditional Arabic" w:hAnsi="Traditional Arabic" w:cs="Abz-3 (Yagut)" w:hint="cs"/>
        <w:color w:val="595959"/>
        <w:rtl/>
      </w:rPr>
      <w:t>سلسلة زاد الواعظ</w:t>
    </w:r>
    <w:r w:rsidRPr="00F870DC">
      <w:rPr>
        <w:rFonts w:ascii="Traditional Arabic" w:hAnsi="Traditional Arabic" w:cs="A- Ayman 3"/>
        <w:color w:val="595959"/>
        <w:rtl/>
      </w:rPr>
      <w:tab/>
    </w:r>
    <w:r w:rsidRPr="00472B36">
      <w:rPr>
        <w:rFonts w:ascii="Traditional Arabic" w:hAnsi="Traditional Arabic" w:cs="Abz-3 (Yagut)"/>
        <w:color w:val="595959"/>
        <w:rtl/>
      </w:rPr>
      <w:t>الإصدار</w:t>
    </w:r>
    <w:r>
      <w:rPr>
        <w:rFonts w:ascii="Traditional Arabic" w:hAnsi="Traditional Arabic" w:cs="Abz-3 (Yagut)"/>
        <w:color w:val="595959"/>
        <w:rtl/>
      </w:rPr>
      <w:t xml:space="preserve"> </w:t>
    </w:r>
    <w:r w:rsidRPr="00472B36">
      <w:rPr>
        <w:rFonts w:ascii="Traditional Arabic" w:hAnsi="Traditional Arabic" w:cs="Abz-3 (Yagut)"/>
        <w:color w:val="595959"/>
        <w:rtl/>
      </w:rPr>
      <w:t>ال</w:t>
    </w:r>
    <w:r>
      <w:rPr>
        <w:rFonts w:ascii="Traditional Arabic" w:hAnsi="Traditional Arabic" w:cs="Abz-3 (Yagut)" w:hint="cs"/>
        <w:color w:val="595959"/>
        <w:rtl/>
      </w:rPr>
      <w:t>ثاني عشر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1024"/>
    <w:multiLevelType w:val="hybridMultilevel"/>
    <w:tmpl w:val="AAC2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63BD8"/>
    <w:multiLevelType w:val="hybridMultilevel"/>
    <w:tmpl w:val="3C0E56B8"/>
    <w:lvl w:ilvl="0" w:tplc="2DF221BE">
      <w:numFmt w:val="bullet"/>
      <w:lvlText w:val="-"/>
      <w:lvlJc w:val="left"/>
      <w:pPr>
        <w:ind w:left="435"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0CE25A48"/>
    <w:multiLevelType w:val="hybridMultilevel"/>
    <w:tmpl w:val="F508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B4BE7"/>
    <w:multiLevelType w:val="hybridMultilevel"/>
    <w:tmpl w:val="3EDC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F257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E063F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D05374"/>
    <w:multiLevelType w:val="hybridMultilevel"/>
    <w:tmpl w:val="B98CCAC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nsid w:val="4815014B"/>
    <w:multiLevelType w:val="hybridMultilevel"/>
    <w:tmpl w:val="A360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0800AC"/>
    <w:multiLevelType w:val="hybridMultilevel"/>
    <w:tmpl w:val="71761A4A"/>
    <w:lvl w:ilvl="0" w:tplc="EA36AF1A">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40C96"/>
    <w:multiLevelType w:val="hybridMultilevel"/>
    <w:tmpl w:val="70642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A248D3"/>
    <w:multiLevelType w:val="hybridMultilevel"/>
    <w:tmpl w:val="94282D38"/>
    <w:lvl w:ilvl="0" w:tplc="13588DF4">
      <w:start w:val="5"/>
      <w:numFmt w:val="bullet"/>
      <w:lvlText w:val="-"/>
      <w:lvlJc w:val="left"/>
      <w:pPr>
        <w:ind w:left="720"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10"/>
  </w:num>
  <w:num w:numId="6">
    <w:abstractNumId w:val="3"/>
  </w:num>
  <w:num w:numId="7">
    <w:abstractNumId w:val="8"/>
  </w:num>
  <w:num w:numId="8">
    <w:abstractNumId w:val="1"/>
  </w:num>
  <w:num w:numId="9">
    <w:abstractNumId w:val="6"/>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hideSpellingErrors/>
  <w:defaultTabStop w:val="720"/>
  <w:drawingGridHorizontalSpacing w:val="120"/>
  <w:displayHorizontalDrawingGridEvery w:val="2"/>
  <w:characterSpacingControl w:val="doNotCompress"/>
  <w:footnotePr>
    <w:numRestart w:val="eachPage"/>
    <w:footnote w:id="-1"/>
    <w:footnote w:id="0"/>
  </w:footnotePr>
  <w:endnotePr>
    <w:endnote w:id="-1"/>
    <w:endnote w:id="0"/>
  </w:endnotePr>
  <w:compat/>
  <w:rsids>
    <w:rsidRoot w:val="000C0983"/>
    <w:rsid w:val="00003DA7"/>
    <w:rsid w:val="000116CB"/>
    <w:rsid w:val="00017883"/>
    <w:rsid w:val="00026850"/>
    <w:rsid w:val="00030D31"/>
    <w:rsid w:val="00032587"/>
    <w:rsid w:val="0003757C"/>
    <w:rsid w:val="00063A1A"/>
    <w:rsid w:val="000A1692"/>
    <w:rsid w:val="000B3CFC"/>
    <w:rsid w:val="000C0983"/>
    <w:rsid w:val="000C555B"/>
    <w:rsid w:val="000C606F"/>
    <w:rsid w:val="000D3891"/>
    <w:rsid w:val="000D61E2"/>
    <w:rsid w:val="000E4EAD"/>
    <w:rsid w:val="000F1015"/>
    <w:rsid w:val="00103008"/>
    <w:rsid w:val="00144F3A"/>
    <w:rsid w:val="00153196"/>
    <w:rsid w:val="0016380F"/>
    <w:rsid w:val="0017278C"/>
    <w:rsid w:val="00183043"/>
    <w:rsid w:val="001867FD"/>
    <w:rsid w:val="00187B75"/>
    <w:rsid w:val="00187BE8"/>
    <w:rsid w:val="00187C20"/>
    <w:rsid w:val="0019535D"/>
    <w:rsid w:val="001A2ED7"/>
    <w:rsid w:val="001A3123"/>
    <w:rsid w:val="001A46F9"/>
    <w:rsid w:val="001B0A44"/>
    <w:rsid w:val="001B2780"/>
    <w:rsid w:val="001B4BA0"/>
    <w:rsid w:val="001C10CE"/>
    <w:rsid w:val="001D1D46"/>
    <w:rsid w:val="001E1A22"/>
    <w:rsid w:val="001E2C3B"/>
    <w:rsid w:val="001E5261"/>
    <w:rsid w:val="00201339"/>
    <w:rsid w:val="00206D69"/>
    <w:rsid w:val="00212818"/>
    <w:rsid w:val="0023336B"/>
    <w:rsid w:val="00242937"/>
    <w:rsid w:val="00242B59"/>
    <w:rsid w:val="00260393"/>
    <w:rsid w:val="002A4760"/>
    <w:rsid w:val="002C0F8C"/>
    <w:rsid w:val="002D01F8"/>
    <w:rsid w:val="002D37B5"/>
    <w:rsid w:val="002E02E6"/>
    <w:rsid w:val="002E41B8"/>
    <w:rsid w:val="002F29C8"/>
    <w:rsid w:val="0032023B"/>
    <w:rsid w:val="003230AC"/>
    <w:rsid w:val="003567C8"/>
    <w:rsid w:val="003579A3"/>
    <w:rsid w:val="00361D30"/>
    <w:rsid w:val="00362362"/>
    <w:rsid w:val="00372822"/>
    <w:rsid w:val="0038252E"/>
    <w:rsid w:val="00382DAE"/>
    <w:rsid w:val="00383497"/>
    <w:rsid w:val="00394BFA"/>
    <w:rsid w:val="003A1593"/>
    <w:rsid w:val="003A277D"/>
    <w:rsid w:val="003C5166"/>
    <w:rsid w:val="003D1C16"/>
    <w:rsid w:val="003D3BC3"/>
    <w:rsid w:val="003E0767"/>
    <w:rsid w:val="003F085F"/>
    <w:rsid w:val="003F0AF7"/>
    <w:rsid w:val="003F3F31"/>
    <w:rsid w:val="003F6553"/>
    <w:rsid w:val="00401286"/>
    <w:rsid w:val="0045663D"/>
    <w:rsid w:val="00472B36"/>
    <w:rsid w:val="004868A1"/>
    <w:rsid w:val="004A51D3"/>
    <w:rsid w:val="004D0CB6"/>
    <w:rsid w:val="004E7171"/>
    <w:rsid w:val="00500106"/>
    <w:rsid w:val="0050305D"/>
    <w:rsid w:val="00515977"/>
    <w:rsid w:val="0052175E"/>
    <w:rsid w:val="0052238D"/>
    <w:rsid w:val="00523C78"/>
    <w:rsid w:val="0053543B"/>
    <w:rsid w:val="00540CD8"/>
    <w:rsid w:val="0054143E"/>
    <w:rsid w:val="005558B4"/>
    <w:rsid w:val="0057397F"/>
    <w:rsid w:val="005816A0"/>
    <w:rsid w:val="0059530A"/>
    <w:rsid w:val="005A2334"/>
    <w:rsid w:val="005A78A5"/>
    <w:rsid w:val="005B0F45"/>
    <w:rsid w:val="005B5180"/>
    <w:rsid w:val="00602FCD"/>
    <w:rsid w:val="006109AC"/>
    <w:rsid w:val="00621296"/>
    <w:rsid w:val="0062702F"/>
    <w:rsid w:val="00635607"/>
    <w:rsid w:val="00643C84"/>
    <w:rsid w:val="00644FB4"/>
    <w:rsid w:val="00646A04"/>
    <w:rsid w:val="006526E8"/>
    <w:rsid w:val="00664206"/>
    <w:rsid w:val="00665635"/>
    <w:rsid w:val="00666C03"/>
    <w:rsid w:val="00673ACF"/>
    <w:rsid w:val="00677CB3"/>
    <w:rsid w:val="0068317C"/>
    <w:rsid w:val="00684084"/>
    <w:rsid w:val="00685A28"/>
    <w:rsid w:val="00690FC7"/>
    <w:rsid w:val="00692C80"/>
    <w:rsid w:val="006A6EC2"/>
    <w:rsid w:val="006B5A97"/>
    <w:rsid w:val="006B632C"/>
    <w:rsid w:val="006D47AE"/>
    <w:rsid w:val="006D5137"/>
    <w:rsid w:val="006F4319"/>
    <w:rsid w:val="006F733A"/>
    <w:rsid w:val="007138CE"/>
    <w:rsid w:val="00713CF5"/>
    <w:rsid w:val="0072012E"/>
    <w:rsid w:val="00720BC2"/>
    <w:rsid w:val="00723501"/>
    <w:rsid w:val="00727F11"/>
    <w:rsid w:val="00735E35"/>
    <w:rsid w:val="007606AA"/>
    <w:rsid w:val="00786B31"/>
    <w:rsid w:val="007A0075"/>
    <w:rsid w:val="007C6B67"/>
    <w:rsid w:val="007E42C9"/>
    <w:rsid w:val="007E4F71"/>
    <w:rsid w:val="00804F57"/>
    <w:rsid w:val="0083782F"/>
    <w:rsid w:val="00846CE6"/>
    <w:rsid w:val="008650DD"/>
    <w:rsid w:val="00881FE3"/>
    <w:rsid w:val="0088687B"/>
    <w:rsid w:val="00887E51"/>
    <w:rsid w:val="00891EC9"/>
    <w:rsid w:val="00894B99"/>
    <w:rsid w:val="008A135D"/>
    <w:rsid w:val="008A4BB1"/>
    <w:rsid w:val="008C3DF1"/>
    <w:rsid w:val="008D03B5"/>
    <w:rsid w:val="008D36D6"/>
    <w:rsid w:val="008D5A85"/>
    <w:rsid w:val="008E44B0"/>
    <w:rsid w:val="008F74D4"/>
    <w:rsid w:val="00900DEE"/>
    <w:rsid w:val="00924D71"/>
    <w:rsid w:val="00926073"/>
    <w:rsid w:val="009354AA"/>
    <w:rsid w:val="00960A5B"/>
    <w:rsid w:val="00972E80"/>
    <w:rsid w:val="00976B26"/>
    <w:rsid w:val="00983AD9"/>
    <w:rsid w:val="00986371"/>
    <w:rsid w:val="009945FC"/>
    <w:rsid w:val="009B237A"/>
    <w:rsid w:val="009B4CB6"/>
    <w:rsid w:val="009C6EF3"/>
    <w:rsid w:val="009D52CE"/>
    <w:rsid w:val="009E1818"/>
    <w:rsid w:val="009E6964"/>
    <w:rsid w:val="009F51AE"/>
    <w:rsid w:val="00A129B2"/>
    <w:rsid w:val="00A27CCE"/>
    <w:rsid w:val="00A41FCB"/>
    <w:rsid w:val="00A63D53"/>
    <w:rsid w:val="00A6479C"/>
    <w:rsid w:val="00A76760"/>
    <w:rsid w:val="00A83E2E"/>
    <w:rsid w:val="00A91E40"/>
    <w:rsid w:val="00AC589B"/>
    <w:rsid w:val="00AE5D6E"/>
    <w:rsid w:val="00AF4AA6"/>
    <w:rsid w:val="00AF5514"/>
    <w:rsid w:val="00AF7156"/>
    <w:rsid w:val="00AF757B"/>
    <w:rsid w:val="00B04854"/>
    <w:rsid w:val="00B129DB"/>
    <w:rsid w:val="00B31534"/>
    <w:rsid w:val="00B37FD6"/>
    <w:rsid w:val="00B43D2A"/>
    <w:rsid w:val="00B55BAF"/>
    <w:rsid w:val="00B63D98"/>
    <w:rsid w:val="00B73481"/>
    <w:rsid w:val="00B8363D"/>
    <w:rsid w:val="00B86745"/>
    <w:rsid w:val="00BB0773"/>
    <w:rsid w:val="00BB1E19"/>
    <w:rsid w:val="00BB2748"/>
    <w:rsid w:val="00BC351A"/>
    <w:rsid w:val="00BD3E12"/>
    <w:rsid w:val="00BD4611"/>
    <w:rsid w:val="00BD7AF2"/>
    <w:rsid w:val="00BE5941"/>
    <w:rsid w:val="00BF1883"/>
    <w:rsid w:val="00BF6980"/>
    <w:rsid w:val="00C13915"/>
    <w:rsid w:val="00C1478E"/>
    <w:rsid w:val="00C179C1"/>
    <w:rsid w:val="00C22C6D"/>
    <w:rsid w:val="00C3693C"/>
    <w:rsid w:val="00C51B68"/>
    <w:rsid w:val="00C655E7"/>
    <w:rsid w:val="00C82365"/>
    <w:rsid w:val="00C85114"/>
    <w:rsid w:val="00C918D6"/>
    <w:rsid w:val="00C9736A"/>
    <w:rsid w:val="00CA08E0"/>
    <w:rsid w:val="00CB06C0"/>
    <w:rsid w:val="00CB669B"/>
    <w:rsid w:val="00CB6C55"/>
    <w:rsid w:val="00CC6B46"/>
    <w:rsid w:val="00CD7FE3"/>
    <w:rsid w:val="00CE14DE"/>
    <w:rsid w:val="00CE220D"/>
    <w:rsid w:val="00CF1DA6"/>
    <w:rsid w:val="00CF365B"/>
    <w:rsid w:val="00CF60E5"/>
    <w:rsid w:val="00CF6C00"/>
    <w:rsid w:val="00D00BEA"/>
    <w:rsid w:val="00D30643"/>
    <w:rsid w:val="00D4045E"/>
    <w:rsid w:val="00D43879"/>
    <w:rsid w:val="00D50094"/>
    <w:rsid w:val="00D51226"/>
    <w:rsid w:val="00D53E5B"/>
    <w:rsid w:val="00D56346"/>
    <w:rsid w:val="00D7424C"/>
    <w:rsid w:val="00D904C0"/>
    <w:rsid w:val="00D936E0"/>
    <w:rsid w:val="00D937B1"/>
    <w:rsid w:val="00DA2565"/>
    <w:rsid w:val="00DB2B99"/>
    <w:rsid w:val="00DB40AF"/>
    <w:rsid w:val="00DB4507"/>
    <w:rsid w:val="00DB69B5"/>
    <w:rsid w:val="00DC30AF"/>
    <w:rsid w:val="00DD1C63"/>
    <w:rsid w:val="00DD4279"/>
    <w:rsid w:val="00DE0788"/>
    <w:rsid w:val="00E20F53"/>
    <w:rsid w:val="00E23316"/>
    <w:rsid w:val="00E329DC"/>
    <w:rsid w:val="00E34E62"/>
    <w:rsid w:val="00E50D8C"/>
    <w:rsid w:val="00E51B85"/>
    <w:rsid w:val="00E55A78"/>
    <w:rsid w:val="00E57B61"/>
    <w:rsid w:val="00E73DFC"/>
    <w:rsid w:val="00E73E9E"/>
    <w:rsid w:val="00E77A2B"/>
    <w:rsid w:val="00E9085E"/>
    <w:rsid w:val="00EA655D"/>
    <w:rsid w:val="00EB3E99"/>
    <w:rsid w:val="00EB60A8"/>
    <w:rsid w:val="00EC2BA5"/>
    <w:rsid w:val="00EE4B72"/>
    <w:rsid w:val="00F00273"/>
    <w:rsid w:val="00F103CF"/>
    <w:rsid w:val="00F12DFE"/>
    <w:rsid w:val="00F22519"/>
    <w:rsid w:val="00F30B06"/>
    <w:rsid w:val="00F30EB3"/>
    <w:rsid w:val="00F3215B"/>
    <w:rsid w:val="00F43B74"/>
    <w:rsid w:val="00F475EC"/>
    <w:rsid w:val="00F505EF"/>
    <w:rsid w:val="00F7560C"/>
    <w:rsid w:val="00F775E2"/>
    <w:rsid w:val="00F825FB"/>
    <w:rsid w:val="00F84B0C"/>
    <w:rsid w:val="00F870DC"/>
    <w:rsid w:val="00FB2709"/>
    <w:rsid w:val="00FB77E4"/>
    <w:rsid w:val="00FD46EC"/>
    <w:rsid w:val="00FD72E1"/>
    <w:rsid w:val="00FE59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06F"/>
    <w:pPr>
      <w:widowControl w:val="0"/>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B5A97"/>
    <w:pPr>
      <w:keepNext/>
      <w:keepLines/>
      <w:spacing w:before="480" w:line="259"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6B5A97"/>
    <w:pPr>
      <w:keepNext/>
      <w:keepLines/>
      <w:spacing w:before="40" w:line="259" w:lineRule="auto"/>
      <w:outlineLvl w:val="1"/>
    </w:pPr>
    <w:rPr>
      <w:rFonts w:ascii="Cambria" w:hAnsi="Cambria"/>
      <w:color w:val="365F91"/>
      <w:sz w:val="26"/>
      <w:szCs w:val="26"/>
    </w:rPr>
  </w:style>
  <w:style w:type="paragraph" w:styleId="Heading4">
    <w:name w:val="heading 4"/>
    <w:basedOn w:val="Normal"/>
    <w:next w:val="Normal"/>
    <w:link w:val="Heading4Char"/>
    <w:uiPriority w:val="9"/>
    <w:unhideWhenUsed/>
    <w:qFormat/>
    <w:rsid w:val="006B5A97"/>
    <w:pPr>
      <w:keepNext/>
      <w:keepLines/>
      <w:spacing w:before="200" w:line="259" w:lineRule="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n, Char"/>
    <w:basedOn w:val="Normal"/>
    <w:link w:val="FootnoteTextChar"/>
    <w:uiPriority w:val="99"/>
    <w:rsid w:val="000C0983"/>
    <w:rPr>
      <w:sz w:val="20"/>
      <w:szCs w:val="20"/>
    </w:rPr>
  </w:style>
  <w:style w:type="character" w:customStyle="1" w:styleId="FootnoteTextChar">
    <w:name w:val="Footnote Text Char"/>
    <w:aliases w:val="Char Char,n Char, Char Char"/>
    <w:link w:val="FootnoteText"/>
    <w:uiPriority w:val="99"/>
    <w:rsid w:val="000C0983"/>
    <w:rPr>
      <w:rFonts w:ascii="Times New Roman" w:eastAsia="Times New Roman" w:hAnsi="Times New Roman" w:cs="Times New Roman"/>
      <w:sz w:val="20"/>
      <w:szCs w:val="20"/>
    </w:rPr>
  </w:style>
  <w:style w:type="character" w:styleId="FootnoteReference">
    <w:name w:val="footnote reference"/>
    <w:uiPriority w:val="99"/>
    <w:rsid w:val="000C0983"/>
    <w:rPr>
      <w:vertAlign w:val="superscript"/>
    </w:rPr>
  </w:style>
  <w:style w:type="paragraph" w:styleId="Header">
    <w:name w:val="header"/>
    <w:basedOn w:val="Normal"/>
    <w:link w:val="HeaderChar"/>
    <w:uiPriority w:val="99"/>
    <w:unhideWhenUsed/>
    <w:rsid w:val="00E50D8C"/>
    <w:pPr>
      <w:tabs>
        <w:tab w:val="center" w:pos="4320"/>
        <w:tab w:val="right" w:pos="8640"/>
      </w:tabs>
    </w:pPr>
  </w:style>
  <w:style w:type="character" w:customStyle="1" w:styleId="HeaderChar">
    <w:name w:val="Header Char"/>
    <w:link w:val="Header"/>
    <w:uiPriority w:val="99"/>
    <w:rsid w:val="00E50D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0D8C"/>
    <w:pPr>
      <w:tabs>
        <w:tab w:val="center" w:pos="4320"/>
        <w:tab w:val="right" w:pos="8640"/>
      </w:tabs>
    </w:pPr>
  </w:style>
  <w:style w:type="character" w:customStyle="1" w:styleId="FooterChar">
    <w:name w:val="Footer Char"/>
    <w:link w:val="Footer"/>
    <w:uiPriority w:val="99"/>
    <w:rsid w:val="00E50D8C"/>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6B5A97"/>
  </w:style>
  <w:style w:type="paragraph" w:styleId="Title">
    <w:name w:val="Title"/>
    <w:basedOn w:val="Normal"/>
    <w:next w:val="Normal"/>
    <w:link w:val="TitleChar"/>
    <w:uiPriority w:val="10"/>
    <w:qFormat/>
    <w:rsid w:val="006B5A9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6B5A97"/>
    <w:rPr>
      <w:rFonts w:ascii="Cambria" w:eastAsia="Times New Roman" w:hAnsi="Cambria" w:cs="Times New Roman"/>
      <w:b/>
      <w:bCs/>
      <w:kern w:val="28"/>
      <w:sz w:val="32"/>
      <w:szCs w:val="32"/>
    </w:rPr>
  </w:style>
  <w:style w:type="character" w:customStyle="1" w:styleId="Heading1Char">
    <w:name w:val="Heading 1 Char"/>
    <w:link w:val="Heading1"/>
    <w:uiPriority w:val="9"/>
    <w:rsid w:val="006B5A9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B5A97"/>
    <w:rPr>
      <w:rFonts w:ascii="Cambria" w:eastAsia="Times New Roman" w:hAnsi="Cambria" w:cs="Times New Roman"/>
      <w:color w:val="365F91"/>
      <w:sz w:val="26"/>
      <w:szCs w:val="26"/>
    </w:rPr>
  </w:style>
  <w:style w:type="character" w:customStyle="1" w:styleId="Heading4Char">
    <w:name w:val="Heading 4 Char"/>
    <w:link w:val="Heading4"/>
    <w:uiPriority w:val="9"/>
    <w:rsid w:val="006B5A97"/>
    <w:rPr>
      <w:rFonts w:ascii="Cambria" w:eastAsia="Times New Roman" w:hAnsi="Cambria" w:cs="Times New Roman"/>
      <w:b/>
      <w:bCs/>
      <w:i/>
      <w:iCs/>
      <w:color w:val="4F81BD"/>
      <w:sz w:val="22"/>
      <w:szCs w:val="22"/>
    </w:rPr>
  </w:style>
  <w:style w:type="numbering" w:customStyle="1" w:styleId="NoList2">
    <w:name w:val="No List2"/>
    <w:next w:val="NoList"/>
    <w:uiPriority w:val="99"/>
    <w:semiHidden/>
    <w:unhideWhenUsed/>
    <w:rsid w:val="006B5A97"/>
  </w:style>
  <w:style w:type="paragraph" w:styleId="NormalWeb">
    <w:name w:val="Normal (Web)"/>
    <w:basedOn w:val="Normal"/>
    <w:uiPriority w:val="99"/>
    <w:unhideWhenUsed/>
    <w:rsid w:val="006B5A97"/>
    <w:pPr>
      <w:bidi w:val="0"/>
      <w:spacing w:before="100" w:beforeAutospacing="1" w:after="100" w:afterAutospacing="1"/>
    </w:pPr>
  </w:style>
  <w:style w:type="character" w:customStyle="1" w:styleId="label">
    <w:name w:val="label"/>
    <w:basedOn w:val="DefaultParagraphFont"/>
    <w:rsid w:val="006B5A97"/>
  </w:style>
  <w:style w:type="paragraph" w:customStyle="1" w:styleId="el1">
    <w:name w:val="el1"/>
    <w:basedOn w:val="Normal"/>
    <w:rsid w:val="006B5A97"/>
    <w:pPr>
      <w:bidi w:val="0"/>
      <w:spacing w:before="100" w:beforeAutospacing="1" w:after="100" w:afterAutospacing="1"/>
    </w:pPr>
  </w:style>
  <w:style w:type="character" w:styleId="Hyperlink">
    <w:name w:val="Hyperlink"/>
    <w:uiPriority w:val="99"/>
    <w:unhideWhenUsed/>
    <w:rsid w:val="006B5A97"/>
    <w:rPr>
      <w:color w:val="0000FF"/>
      <w:u w:val="single"/>
    </w:rPr>
  </w:style>
  <w:style w:type="character" w:styleId="Strong">
    <w:name w:val="Strong"/>
    <w:uiPriority w:val="22"/>
    <w:qFormat/>
    <w:rsid w:val="006B5A97"/>
    <w:rPr>
      <w:b/>
      <w:bCs/>
    </w:rPr>
  </w:style>
  <w:style w:type="paragraph" w:styleId="ListParagraph">
    <w:name w:val="List Paragraph"/>
    <w:basedOn w:val="Normal"/>
    <w:uiPriority w:val="34"/>
    <w:qFormat/>
    <w:rsid w:val="006B5A97"/>
    <w:pPr>
      <w:bidi w:val="0"/>
      <w:spacing w:before="100" w:beforeAutospacing="1" w:after="100" w:afterAutospacing="1"/>
    </w:pPr>
  </w:style>
  <w:style w:type="paragraph" w:styleId="BalloonText">
    <w:name w:val="Balloon Text"/>
    <w:basedOn w:val="Normal"/>
    <w:link w:val="BalloonTextChar"/>
    <w:uiPriority w:val="99"/>
    <w:semiHidden/>
    <w:unhideWhenUsed/>
    <w:rsid w:val="006B5A97"/>
    <w:rPr>
      <w:rFonts w:ascii="Tahoma" w:hAnsi="Tahoma"/>
      <w:sz w:val="16"/>
      <w:szCs w:val="16"/>
    </w:rPr>
  </w:style>
  <w:style w:type="character" w:customStyle="1" w:styleId="BalloonTextChar">
    <w:name w:val="Balloon Text Char"/>
    <w:link w:val="BalloonText"/>
    <w:uiPriority w:val="99"/>
    <w:semiHidden/>
    <w:rsid w:val="006B5A97"/>
    <w:rPr>
      <w:rFonts w:ascii="Tahoma" w:eastAsia="Times New Roman" w:hAnsi="Tahoma" w:cs="Tahoma"/>
      <w:sz w:val="16"/>
      <w:szCs w:val="16"/>
    </w:rPr>
  </w:style>
  <w:style w:type="character" w:styleId="SubtleEmphasis">
    <w:name w:val="Subtle Emphasis"/>
    <w:uiPriority w:val="19"/>
    <w:qFormat/>
    <w:rsid w:val="006B5A97"/>
    <w:rPr>
      <w:i/>
      <w:iCs/>
      <w:color w:val="808080"/>
    </w:rPr>
  </w:style>
  <w:style w:type="character" w:styleId="PlaceholderText">
    <w:name w:val="Placeholder Text"/>
    <w:uiPriority w:val="99"/>
    <w:semiHidden/>
    <w:rsid w:val="006B5A97"/>
    <w:rPr>
      <w:color w:val="808080"/>
    </w:rPr>
  </w:style>
  <w:style w:type="numbering" w:customStyle="1" w:styleId="NoList3">
    <w:name w:val="No List3"/>
    <w:next w:val="NoList"/>
    <w:uiPriority w:val="99"/>
    <w:semiHidden/>
    <w:unhideWhenUsed/>
    <w:rsid w:val="006B5A97"/>
  </w:style>
  <w:style w:type="paragraph" w:customStyle="1" w:styleId="1">
    <w:name w:val="عنوان 1"/>
    <w:basedOn w:val="Normal"/>
    <w:link w:val="1Char"/>
    <w:autoRedefine/>
    <w:qFormat/>
    <w:rsid w:val="00D7424C"/>
    <w:pPr>
      <w:jc w:val="center"/>
      <w:outlineLvl w:val="1"/>
    </w:pPr>
    <w:rPr>
      <w:rFonts w:ascii="Amiri" w:hAnsi="Amiri" w:cs="Amiri"/>
      <w:sz w:val="36"/>
      <w:szCs w:val="36"/>
      <w:shd w:val="clear" w:color="auto" w:fill="FFFFFF"/>
      <w:lang w:bidi="ar-LB"/>
    </w:rPr>
  </w:style>
  <w:style w:type="paragraph" w:customStyle="1" w:styleId="2">
    <w:name w:val="عنوان 2"/>
    <w:basedOn w:val="Normal"/>
    <w:link w:val="2Char"/>
    <w:qFormat/>
    <w:rsid w:val="00DD4279"/>
    <w:pPr>
      <w:keepNext/>
      <w:spacing w:before="240"/>
      <w:jc w:val="both"/>
    </w:pPr>
    <w:rPr>
      <w:rFonts w:ascii="Traditional Arabic" w:eastAsia="Calibri" w:hAnsi="Traditional Arabic" w:cs="Abz-5 (Titre-1)"/>
      <w:color w:val="008000"/>
      <w:sz w:val="32"/>
      <w:szCs w:val="32"/>
      <w:shd w:val="clear" w:color="auto" w:fill="FFFFFF"/>
      <w:lang w:bidi="ar-LB"/>
    </w:rPr>
  </w:style>
  <w:style w:type="character" w:customStyle="1" w:styleId="1Char">
    <w:name w:val="عنوان 1 Char"/>
    <w:link w:val="1"/>
    <w:rsid w:val="00D7424C"/>
    <w:rPr>
      <w:rFonts w:ascii="Amiri" w:eastAsia="Times New Roman" w:hAnsi="Amiri" w:cs="Amiri"/>
      <w:sz w:val="36"/>
      <w:szCs w:val="36"/>
      <w:lang w:bidi="ar-LB"/>
    </w:rPr>
  </w:style>
  <w:style w:type="paragraph" w:customStyle="1" w:styleId="3">
    <w:name w:val="عنوان 3"/>
    <w:basedOn w:val="Normal"/>
    <w:link w:val="3Char"/>
    <w:qFormat/>
    <w:rsid w:val="00E34E62"/>
    <w:pPr>
      <w:keepNext/>
      <w:jc w:val="both"/>
    </w:pPr>
    <w:rPr>
      <w:rFonts w:ascii="Amiri" w:hAnsi="Amiri" w:cs="Amiri"/>
      <w:b/>
      <w:bCs/>
      <w:color w:val="008000"/>
      <w:sz w:val="26"/>
      <w:szCs w:val="26"/>
      <w:shd w:val="clear" w:color="auto" w:fill="FFFFFF"/>
      <w:lang w:bidi="ar-LB"/>
    </w:rPr>
  </w:style>
  <w:style w:type="character" w:customStyle="1" w:styleId="2Char">
    <w:name w:val="عنوان 2 Char"/>
    <w:link w:val="2"/>
    <w:rsid w:val="00DD4279"/>
    <w:rPr>
      <w:rFonts w:ascii="Traditional Arabic" w:hAnsi="Traditional Arabic" w:cs="Abz-5 (Titre-1)"/>
      <w:color w:val="008000"/>
      <w:sz w:val="32"/>
      <w:szCs w:val="32"/>
      <w:lang w:bidi="ar-LB"/>
    </w:rPr>
  </w:style>
  <w:style w:type="table" w:styleId="TableGrid">
    <w:name w:val="Table Grid"/>
    <w:basedOn w:val="TableNormal"/>
    <w:uiPriority w:val="59"/>
    <w:rsid w:val="0035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عنوان 3 Char"/>
    <w:link w:val="3"/>
    <w:rsid w:val="00E34E62"/>
    <w:rPr>
      <w:rFonts w:ascii="Amiri" w:eastAsia="Times New Roman" w:hAnsi="Amiri" w:cs="Amiri"/>
      <w:b/>
      <w:bCs/>
      <w:color w:val="008000"/>
      <w:sz w:val="26"/>
      <w:szCs w:val="26"/>
      <w:lang w:bidi="ar-LB"/>
    </w:rPr>
  </w:style>
  <w:style w:type="paragraph" w:styleId="TOCHeading">
    <w:name w:val="TOC Heading"/>
    <w:basedOn w:val="Heading1"/>
    <w:next w:val="Normal"/>
    <w:uiPriority w:val="39"/>
    <w:unhideWhenUsed/>
    <w:qFormat/>
    <w:rsid w:val="001C10CE"/>
    <w:pPr>
      <w:widowControl/>
      <w:bidi w:val="0"/>
      <w:spacing w:line="276" w:lineRule="auto"/>
      <w:outlineLvl w:val="9"/>
    </w:pPr>
  </w:style>
  <w:style w:type="paragraph" w:styleId="TOC1">
    <w:name w:val="toc 1"/>
    <w:basedOn w:val="Normal"/>
    <w:next w:val="Normal"/>
    <w:autoRedefine/>
    <w:uiPriority w:val="39"/>
    <w:unhideWhenUsed/>
    <w:rsid w:val="0057397F"/>
    <w:pPr>
      <w:tabs>
        <w:tab w:val="right" w:leader="dot" w:pos="6221"/>
      </w:tabs>
      <w:ind w:firstLine="135"/>
      <w:jc w:val="center"/>
    </w:pPr>
  </w:style>
  <w:style w:type="paragraph" w:styleId="TOC3">
    <w:name w:val="toc 3"/>
    <w:basedOn w:val="Normal"/>
    <w:next w:val="Normal"/>
    <w:autoRedefine/>
    <w:uiPriority w:val="39"/>
    <w:unhideWhenUsed/>
    <w:rsid w:val="001C10CE"/>
    <w:pPr>
      <w:ind w:left="480"/>
    </w:pPr>
  </w:style>
  <w:style w:type="numbering" w:customStyle="1" w:styleId="NoList4">
    <w:name w:val="No List4"/>
    <w:next w:val="NoList"/>
    <w:uiPriority w:val="99"/>
    <w:semiHidden/>
    <w:unhideWhenUsed/>
    <w:rsid w:val="000A1692"/>
  </w:style>
  <w:style w:type="numbering" w:customStyle="1" w:styleId="NoList11">
    <w:name w:val="No List11"/>
    <w:next w:val="NoList"/>
    <w:uiPriority w:val="99"/>
    <w:semiHidden/>
    <w:unhideWhenUsed/>
    <w:rsid w:val="000A1692"/>
  </w:style>
  <w:style w:type="numbering" w:customStyle="1" w:styleId="NoList5">
    <w:name w:val="No List5"/>
    <w:next w:val="NoList"/>
    <w:uiPriority w:val="99"/>
    <w:semiHidden/>
    <w:unhideWhenUsed/>
    <w:rsid w:val="00DB69B5"/>
  </w:style>
  <w:style w:type="character" w:customStyle="1" w:styleId="bold1">
    <w:name w:val="bold1"/>
    <w:rsid w:val="00DB69B5"/>
    <w:rPr>
      <w:rFonts w:ascii="AXtManalBold" w:hAnsi="AXtManalBold"/>
      <w:color w:val="00AEEF"/>
      <w:w w:val="100"/>
      <w:position w:val="0"/>
      <w:u w:val="none"/>
    </w:rPr>
  </w:style>
  <w:style w:type="character" w:customStyle="1" w:styleId="LOGO10">
    <w:name w:val="LOGO 10"/>
    <w:rsid w:val="00DB69B5"/>
    <w:rPr>
      <w:rFonts w:ascii="Leylanew" w:hAnsi="Leylanew"/>
      <w:sz w:val="16"/>
    </w:rPr>
  </w:style>
  <w:style w:type="character" w:customStyle="1" w:styleId="index">
    <w:name w:val="index"/>
    <w:basedOn w:val="DefaultParagraphFont"/>
    <w:rsid w:val="008F74D4"/>
  </w:style>
  <w:style w:type="paragraph" w:customStyle="1" w:styleId="Style0">
    <w:name w:val="Style 0"/>
    <w:basedOn w:val="Normal"/>
    <w:link w:val="Style0Char"/>
    <w:qFormat/>
    <w:rsid w:val="003D3BC3"/>
    <w:pPr>
      <w:ind w:hanging="6"/>
      <w:jc w:val="center"/>
      <w:outlineLvl w:val="0"/>
    </w:pPr>
    <w:rPr>
      <w:rFonts w:ascii="IranNastaliq" w:hAnsi="IranNastaliq" w:cs="IranNastaliq"/>
      <w:sz w:val="72"/>
      <w:szCs w:val="72"/>
      <w:shd w:val="clear" w:color="auto" w:fill="FFFFFF"/>
      <w:lang w:bidi="ar-LB"/>
    </w:rPr>
  </w:style>
  <w:style w:type="paragraph" w:styleId="TOC2">
    <w:name w:val="toc 2"/>
    <w:basedOn w:val="Normal"/>
    <w:next w:val="Normal"/>
    <w:autoRedefine/>
    <w:uiPriority w:val="39"/>
    <w:unhideWhenUsed/>
    <w:rsid w:val="00602FCD"/>
    <w:pPr>
      <w:ind w:left="240"/>
    </w:pPr>
  </w:style>
  <w:style w:type="character" w:customStyle="1" w:styleId="Style0Char">
    <w:name w:val="Style 0 Char"/>
    <w:basedOn w:val="DefaultParagraphFont"/>
    <w:link w:val="Style0"/>
    <w:rsid w:val="003D3BC3"/>
    <w:rPr>
      <w:rFonts w:ascii="IranNastaliq" w:eastAsia="Times New Roman" w:hAnsi="IranNastaliq" w:cs="IranNastaliq"/>
      <w:sz w:val="72"/>
      <w:szCs w:val="72"/>
      <w:lang w:bidi="ar-LB"/>
    </w:rPr>
  </w:style>
  <w:style w:type="numbering" w:customStyle="1" w:styleId="NoList6">
    <w:name w:val="No List6"/>
    <w:next w:val="NoList"/>
    <w:uiPriority w:val="99"/>
    <w:semiHidden/>
    <w:unhideWhenUsed/>
    <w:rsid w:val="0068317C"/>
  </w:style>
  <w:style w:type="table" w:customStyle="1" w:styleId="TableGrid1">
    <w:name w:val="Table Grid1"/>
    <w:basedOn w:val="TableNormal"/>
    <w:next w:val="TableGrid"/>
    <w:uiPriority w:val="39"/>
    <w:rsid w:val="0068317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A46F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A46F9"/>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420369376">
      <w:bodyDiv w:val="1"/>
      <w:marLeft w:val="0"/>
      <w:marRight w:val="0"/>
      <w:marTop w:val="0"/>
      <w:marBottom w:val="0"/>
      <w:divBdr>
        <w:top w:val="none" w:sz="0" w:space="0" w:color="auto"/>
        <w:left w:val="none" w:sz="0" w:space="0" w:color="auto"/>
        <w:bottom w:val="none" w:sz="0" w:space="0" w:color="auto"/>
        <w:right w:val="none" w:sz="0" w:space="0" w:color="auto"/>
      </w:divBdr>
    </w:div>
    <w:div w:id="1699549133">
      <w:bodyDiv w:val="1"/>
      <w:marLeft w:val="0"/>
      <w:marRight w:val="0"/>
      <w:marTop w:val="0"/>
      <w:marBottom w:val="0"/>
      <w:divBdr>
        <w:top w:val="none" w:sz="0" w:space="0" w:color="auto"/>
        <w:left w:val="none" w:sz="0" w:space="0" w:color="auto"/>
        <w:bottom w:val="none" w:sz="0" w:space="0" w:color="auto"/>
        <w:right w:val="none" w:sz="0" w:space="0" w:color="auto"/>
      </w:divBdr>
    </w:div>
    <w:div w:id="1832714457">
      <w:bodyDiv w:val="1"/>
      <w:marLeft w:val="0"/>
      <w:marRight w:val="0"/>
      <w:marTop w:val="0"/>
      <w:marBottom w:val="0"/>
      <w:divBdr>
        <w:top w:val="none" w:sz="0" w:space="0" w:color="auto"/>
        <w:left w:val="none" w:sz="0" w:space="0" w:color="auto"/>
        <w:bottom w:val="none" w:sz="0" w:space="0" w:color="auto"/>
        <w:right w:val="none" w:sz="0" w:space="0" w:color="auto"/>
      </w:divBdr>
    </w:div>
    <w:div w:id="20689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0FD08-ACB2-4630-A8B6-847101EC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Pages>
  <Words>10090</Words>
  <Characters>57515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زاد عاشوراء للمُحاضِر الحُسينيّ</vt:lpstr>
    </vt:vector>
  </TitlesOfParts>
  <Company/>
  <LinksUpToDate>false</LinksUpToDate>
  <CharactersWithSpaces>67471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زاد عاشوراء للمُحاضِر الحُسينيّ</dc:title>
  <dc:creator>Admin</dc:creator>
  <cp:lastModifiedBy>Admin</cp:lastModifiedBy>
  <cp:revision>18</cp:revision>
  <cp:lastPrinted>2021-09-09T13:40:00Z</cp:lastPrinted>
  <dcterms:created xsi:type="dcterms:W3CDTF">2021-05-21T08:30:00Z</dcterms:created>
  <dcterms:modified xsi:type="dcterms:W3CDTF">2021-09-09T13:40:00Z</dcterms:modified>
</cp:coreProperties>
</file>